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1.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2.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3.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4.xml" ContentType="application/vnd.openxmlformats-officedocument.wordprocessingml.foot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D3A0D" w:rsidRPr="00A4164D" w:rsidRDefault="00AE7A59" w:rsidP="00ED3A0D">
      <w:pPr>
        <w:jc w:val="center"/>
      </w:pPr>
      <w:r w:rsidRPr="00A4164D">
        <w:rPr>
          <w:noProof/>
          <w:lang w:val="en-IE" w:eastAsia="en-IE"/>
        </w:rPr>
        <mc:AlternateContent>
          <mc:Choice Requires="wps">
            <w:drawing>
              <wp:anchor distT="0" distB="0" distL="114300" distR="114300" simplePos="0" relativeHeight="251660288" behindDoc="0" locked="0" layoutInCell="1" allowOverlap="1" wp14:anchorId="65709F37" wp14:editId="2C98DE0B">
                <wp:simplePos x="0" y="0"/>
                <wp:positionH relativeFrom="column">
                  <wp:posOffset>-918845</wp:posOffset>
                </wp:positionH>
                <wp:positionV relativeFrom="paragraph">
                  <wp:posOffset>671830</wp:posOffset>
                </wp:positionV>
                <wp:extent cx="7566660" cy="1937385"/>
                <wp:effectExtent l="0" t="0" r="0" b="5715"/>
                <wp:wrapNone/>
                <wp:docPr id="6" name="Zone de texte 6"/>
                <wp:cNvGraphicFramePr/>
                <a:graphic xmlns:a="http://schemas.openxmlformats.org/drawingml/2006/main">
                  <a:graphicData uri="http://schemas.microsoft.com/office/word/2010/wordprocessingShape">
                    <wps:wsp>
                      <wps:cNvSpPr txBox="1"/>
                      <wps:spPr>
                        <a:xfrm>
                          <a:off x="0" y="0"/>
                          <a:ext cx="7566660" cy="1937385"/>
                        </a:xfrm>
                        <a:prstGeom prst="rect">
                          <a:avLst/>
                        </a:prstGeom>
                        <a:solidFill>
                          <a:srgbClr val="00B2AA"/>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31326" w:rsidRPr="00ED3A0D" w:rsidRDefault="00531326" w:rsidP="00F46905">
                            <w:pPr>
                              <w:ind w:left="1276"/>
                              <w:rPr>
                                <w:b/>
                                <w:color w:val="FFFFFF" w:themeColor="background1"/>
                                <w:sz w:val="50"/>
                                <w:szCs w:val="50"/>
                              </w:rPr>
                            </w:pPr>
                            <w:r>
                              <w:rPr>
                                <w:b/>
                                <w:color w:val="FFFFFF" w:themeColor="background1"/>
                                <w:sz w:val="50"/>
                                <w:szCs w:val="50"/>
                              </w:rPr>
                              <w:t>IALA MODEL COURSE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5709F37" id="_x0000_t202" coordsize="21600,21600" o:spt="202" path="m,l,21600r21600,l21600,xe">
                <v:stroke joinstyle="miter"/>
                <v:path gradientshapeok="t" o:connecttype="rect"/>
              </v:shapetype>
              <v:shape id="Zone de texte 6" o:spid="_x0000_s1026" type="#_x0000_t202" style="position:absolute;left:0;text-align:left;margin-left:-72.35pt;margin-top:52.9pt;width:595.8pt;height:15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" fillcolor="#00b2aa" stroked="f" strokeweight=".5pt">
                <v:textbox>
                  <w:txbxContent>
                    <w:p w:rsidR="00531326" w:rsidRPr="00ED3A0D" w:rsidRDefault="00531326" w:rsidP="00F46905">
                      <w:pPr>
                        <w:ind w:left="1276"/>
                        <w:rPr>
                          <w:b/>
                          <w:color w:val="FFFFFF" w:themeColor="background1"/>
                          <w:sz w:val="50"/>
                          <w:szCs w:val="50"/>
                        </w:rPr>
                      </w:pPr>
                      <w:r>
                        <w:rPr>
                          <w:b/>
                          <w:color w:val="FFFFFF" w:themeColor="background1"/>
                          <w:sz w:val="50"/>
                          <w:szCs w:val="50"/>
                        </w:rPr>
                        <w:t>IALA MODEL COURSE</w:t>
                      </w:r>
                    </w:p>
                  </w:txbxContent>
                </v:textbox>
              </v:shape>
            </w:pict>
          </mc:Fallback>
        </mc:AlternateContent>
      </w:r>
      <w:r w:rsidR="00F46905" w:rsidRPr="00A4164D">
        <w:rPr>
          <w:noProof/>
          <w:lang w:val="en-IE" w:eastAsia="en-IE"/>
        </w:rPr>
        <mc:AlternateContent>
          <mc:Choice Requires="wps">
            <w:drawing>
              <wp:anchor distT="0" distB="0" distL="114300" distR="114300" simplePos="0" relativeHeight="251659264" behindDoc="0" locked="0" layoutInCell="1" allowOverlap="1" wp14:anchorId="0D5D1656" wp14:editId="472E96E4">
                <wp:simplePos x="0" y="0"/>
                <wp:positionH relativeFrom="column">
                  <wp:posOffset>-868045</wp:posOffset>
                </wp:positionH>
                <wp:positionV relativeFrom="paragraph">
                  <wp:posOffset>611505</wp:posOffset>
                </wp:positionV>
                <wp:extent cx="7510145" cy="59055"/>
                <wp:effectExtent l="0" t="0" r="0" b="0"/>
                <wp:wrapNone/>
                <wp:docPr id="3" name="Rogner un rectangle avec un coin du même côté 3"/>
                <wp:cNvGraphicFramePr/>
                <a:graphic xmlns:a="http://schemas.openxmlformats.org/drawingml/2006/main">
                  <a:graphicData uri="http://schemas.microsoft.com/office/word/2010/wordprocessingShape">
                    <wps:wsp>
                      <wps:cNvSpPr/>
                      <wps:spPr>
                        <a:xfrm>
                          <a:off x="0" y="0"/>
                          <a:ext cx="7510145" cy="59055"/>
                        </a:xfrm>
                        <a:custGeom>
                          <a:avLst/>
                          <a:gdLst>
                            <a:gd name="connsiteX0" fmla="*/ 7832 w 7325360"/>
                            <a:gd name="connsiteY0" fmla="*/ 0 h 46990"/>
                            <a:gd name="connsiteX1" fmla="*/ 7317528 w 7325360"/>
                            <a:gd name="connsiteY1" fmla="*/ 0 h 46990"/>
                            <a:gd name="connsiteX2" fmla="*/ 7325360 w 7325360"/>
                            <a:gd name="connsiteY2" fmla="*/ 7832 h 46990"/>
                            <a:gd name="connsiteX3" fmla="*/ 7325360 w 7325360"/>
                            <a:gd name="connsiteY3" fmla="*/ 46990 h 46990"/>
                            <a:gd name="connsiteX4" fmla="*/ 7325360 w 7325360"/>
                            <a:gd name="connsiteY4" fmla="*/ 46990 h 46990"/>
                            <a:gd name="connsiteX5" fmla="*/ 0 w 7325360"/>
                            <a:gd name="connsiteY5" fmla="*/ 46990 h 46990"/>
                            <a:gd name="connsiteX6" fmla="*/ 0 w 7325360"/>
                            <a:gd name="connsiteY6" fmla="*/ 46990 h 46990"/>
                            <a:gd name="connsiteX7" fmla="*/ 0 w 7325360"/>
                            <a:gd name="connsiteY7" fmla="*/ 7832 h 46990"/>
                            <a:gd name="connsiteX8" fmla="*/ 7832 w 7325360"/>
                            <a:gd name="connsiteY8" fmla="*/ 0 h 46990"/>
                            <a:gd name="connsiteX0" fmla="*/ 7832 w 7325360"/>
                            <a:gd name="connsiteY0" fmla="*/ 126854 h 173844"/>
                            <a:gd name="connsiteX1" fmla="*/ 3694599 w 7325360"/>
                            <a:gd name="connsiteY1" fmla="*/ 0 h 173844"/>
                            <a:gd name="connsiteX2" fmla="*/ 7317528 w 7325360"/>
                            <a:gd name="connsiteY2" fmla="*/ 126854 h 173844"/>
                            <a:gd name="connsiteX3" fmla="*/ 7325360 w 7325360"/>
                            <a:gd name="connsiteY3" fmla="*/ 134686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7832 w 7325360"/>
                            <a:gd name="connsiteY9" fmla="*/ 126854 h 173844"/>
                            <a:gd name="connsiteX0" fmla="*/ 0 w 7325360"/>
                            <a:gd name="connsiteY0" fmla="*/ 173844 h 173844"/>
                            <a:gd name="connsiteX1" fmla="*/ 3694599 w 7325360"/>
                            <a:gd name="connsiteY1" fmla="*/ 0 h 173844"/>
                            <a:gd name="connsiteX2" fmla="*/ 7317528 w 7325360"/>
                            <a:gd name="connsiteY2" fmla="*/ 126854 h 173844"/>
                            <a:gd name="connsiteX3" fmla="*/ 7325360 w 7325360"/>
                            <a:gd name="connsiteY3" fmla="*/ 134686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173844 h 173844"/>
                            <a:gd name="connsiteX1" fmla="*/ 3694599 w 7325360"/>
                            <a:gd name="connsiteY1" fmla="*/ 0 h 173844"/>
                            <a:gd name="connsiteX2" fmla="*/ 7317528 w 7325360"/>
                            <a:gd name="connsiteY2" fmla="*/ 126854 h 173844"/>
                            <a:gd name="connsiteX3" fmla="*/ 7325360 w 7325360"/>
                            <a:gd name="connsiteY3" fmla="*/ 173844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173844 h 173844"/>
                            <a:gd name="connsiteX1" fmla="*/ 3694599 w 7325360"/>
                            <a:gd name="connsiteY1" fmla="*/ 0 h 173844"/>
                            <a:gd name="connsiteX2" fmla="*/ 7325360 w 7325360"/>
                            <a:gd name="connsiteY2" fmla="*/ 173844 h 173844"/>
                            <a:gd name="connsiteX3" fmla="*/ 7325360 w 7325360"/>
                            <a:gd name="connsiteY3" fmla="*/ 173844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58918 h 58918"/>
                            <a:gd name="connsiteX1" fmla="*/ 3699885 w 7325360"/>
                            <a:gd name="connsiteY1" fmla="*/ 0 h 58918"/>
                            <a:gd name="connsiteX2" fmla="*/ 7325360 w 7325360"/>
                            <a:gd name="connsiteY2" fmla="*/ 58918 h 58918"/>
                            <a:gd name="connsiteX3" fmla="*/ 7325360 w 7325360"/>
                            <a:gd name="connsiteY3" fmla="*/ 58918 h 58918"/>
                            <a:gd name="connsiteX4" fmla="*/ 7325360 w 7325360"/>
                            <a:gd name="connsiteY4" fmla="*/ 58918 h 58918"/>
                            <a:gd name="connsiteX5" fmla="*/ 7325360 w 7325360"/>
                            <a:gd name="connsiteY5" fmla="*/ 58918 h 58918"/>
                            <a:gd name="connsiteX6" fmla="*/ 0 w 7325360"/>
                            <a:gd name="connsiteY6" fmla="*/ 58918 h 58918"/>
                            <a:gd name="connsiteX7" fmla="*/ 0 w 7325360"/>
                            <a:gd name="connsiteY7" fmla="*/ 58918 h 58918"/>
                            <a:gd name="connsiteX8" fmla="*/ 0 w 7325360"/>
                            <a:gd name="connsiteY8" fmla="*/ 19760 h 58918"/>
                            <a:gd name="connsiteX9" fmla="*/ 0 w 7325360"/>
                            <a:gd name="connsiteY9" fmla="*/ 58918 h 589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7325360" h="58918">
                              <a:moveTo>
                                <a:pt x="0" y="58918"/>
                              </a:moveTo>
                              <a:cubicBezTo>
                                <a:pt x="1223637" y="57156"/>
                                <a:pt x="2476248" y="1762"/>
                                <a:pt x="3699885" y="0"/>
                              </a:cubicBezTo>
                              <a:lnTo>
                                <a:pt x="7325360" y="58918"/>
                              </a:lnTo>
                              <a:lnTo>
                                <a:pt x="7325360" y="58918"/>
                              </a:lnTo>
                              <a:lnTo>
                                <a:pt x="7325360" y="58918"/>
                              </a:lnTo>
                              <a:lnTo>
                                <a:pt x="7325360" y="58918"/>
                              </a:lnTo>
                              <a:lnTo>
                                <a:pt x="0" y="58918"/>
                              </a:lnTo>
                              <a:lnTo>
                                <a:pt x="0" y="58918"/>
                              </a:lnTo>
                              <a:lnTo>
                                <a:pt x="0" y="19760"/>
                              </a:lnTo>
                              <a:lnTo>
                                <a:pt x="0" y="58918"/>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7F1C784" id="Rogner un rectangle avec un coin du même côté 3" o:spid="_x0000_s1026" style="position:absolute;margin-left:-68.35pt;margin-top:48.15pt;width:591.3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25360,58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" path="m,58918c1223637,57156,2476248,1762,3699885,l7325360,58918r,l7325360,58918r,l,58918r,l,19760,,58918xe" fillcolor="#fedb00" stroked="f" strokeweight="1pt">
                <v:stroke joinstyle="miter"/>
                <v:path arrowok="t" o:connecttype="custom" o:connectlocs="0,59055;3793216,0;7510145,59055;7510145,59055;7510145,59055;7510145,59055;0,59055;0,59055;0,19806;0,59055" o:connectangles="0,0,0,0,0,0,0,0,0,0"/>
              </v:shape>
            </w:pict>
          </mc:Fallback>
        </mc:AlternateContent>
      </w:r>
      <w:r w:rsidR="00ED3A0D" w:rsidRPr="00A4164D">
        <w:rPr>
          <w:noProof/>
          <w:lang w:val="en-IE" w:eastAsia="en-IE"/>
        </w:rPr>
        <w:drawing>
          <wp:anchor distT="0" distB="0" distL="114300" distR="114300" simplePos="0" relativeHeight="251661312" behindDoc="0" locked="0" layoutInCell="1" allowOverlap="1" wp14:anchorId="23397A7E" wp14:editId="6F1CEA65">
            <wp:simplePos x="0" y="0"/>
            <wp:positionH relativeFrom="column">
              <wp:posOffset>2264410</wp:posOffset>
            </wp:positionH>
            <wp:positionV relativeFrom="page">
              <wp:posOffset>245660</wp:posOffset>
            </wp:positionV>
            <wp:extent cx="1234800" cy="1209600"/>
            <wp:effectExtent l="0" t="0" r="3810" b="0"/>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ALA_LogoVerti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4800" cy="1209600"/>
                    </a:xfrm>
                    <a:prstGeom prst="rect">
                      <a:avLst/>
                    </a:prstGeom>
                  </pic:spPr>
                </pic:pic>
              </a:graphicData>
            </a:graphic>
            <wp14:sizeRelH relativeFrom="margin">
              <wp14:pctWidth>0</wp14:pctWidth>
            </wp14:sizeRelH>
            <wp14:sizeRelV relativeFrom="margin">
              <wp14:pctHeight>0</wp14:pctHeight>
            </wp14:sizeRelV>
          </wp:anchor>
        </w:drawing>
      </w:r>
    </w:p>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182335" w:rsidRPr="00A4164D" w:rsidRDefault="00182335">
      <w:pPr>
        <w:rPr>
          <w:rFonts w:ascii="Calibri Light" w:hAnsi="Calibri Light"/>
          <w:color w:val="00558C"/>
          <w:sz w:val="50"/>
          <w:szCs w:val="50"/>
        </w:rPr>
      </w:pPr>
    </w:p>
    <w:p w:rsidR="00F46905" w:rsidRPr="00A4164D" w:rsidRDefault="001B5743">
      <w:pPr>
        <w:rPr>
          <w:rFonts w:ascii="Calibri Light" w:hAnsi="Calibri Light"/>
          <w:color w:val="00558C"/>
          <w:sz w:val="50"/>
          <w:szCs w:val="50"/>
        </w:rPr>
      </w:pPr>
      <w:r w:rsidRPr="00A4164D">
        <w:rPr>
          <w:rFonts w:ascii="Calibri Light" w:hAnsi="Calibri Light"/>
          <w:color w:val="00558C"/>
          <w:sz w:val="50"/>
          <w:szCs w:val="50"/>
        </w:rPr>
        <w:t>L1.1</w:t>
      </w:r>
    </w:p>
    <w:p w:rsidR="00AE7A59" w:rsidRPr="00A4164D" w:rsidRDefault="009062C6">
      <w:pPr>
        <w:rPr>
          <w:rFonts w:ascii="Calibri Light" w:hAnsi="Calibri Light"/>
          <w:noProof/>
          <w:color w:val="00558C"/>
          <w:sz w:val="50"/>
          <w:szCs w:val="50"/>
        </w:rPr>
      </w:pPr>
      <w:r w:rsidRPr="00A4164D">
        <w:rPr>
          <w:rFonts w:ascii="Calibri Light" w:hAnsi="Calibri Light"/>
          <w:noProof/>
          <w:color w:val="00558C"/>
          <w:sz w:val="50"/>
          <w:szCs w:val="50"/>
          <w:lang w:val="en-IE" w:eastAsia="en-IE"/>
        </w:rPr>
        <mc:AlternateContent>
          <mc:Choice Requires="wps">
            <w:drawing>
              <wp:anchor distT="0" distB="0" distL="114300" distR="114300" simplePos="0" relativeHeight="251663360" behindDoc="0" locked="0" layoutInCell="1" allowOverlap="1" wp14:anchorId="4DF5A234" wp14:editId="635C724A">
                <wp:simplePos x="0" y="0"/>
                <wp:positionH relativeFrom="column">
                  <wp:posOffset>-884555</wp:posOffset>
                </wp:positionH>
                <wp:positionV relativeFrom="page">
                  <wp:posOffset>8161020</wp:posOffset>
                </wp:positionV>
                <wp:extent cx="7566660" cy="1177925"/>
                <wp:effectExtent l="0" t="0" r="0" b="3175"/>
                <wp:wrapTopAndBottom/>
                <wp:docPr id="9" name="Zone de texte 9"/>
                <wp:cNvGraphicFramePr/>
                <a:graphic xmlns:a="http://schemas.openxmlformats.org/drawingml/2006/main">
                  <a:graphicData uri="http://schemas.microsoft.com/office/word/2010/wordprocessingShape">
                    <wps:wsp>
                      <wps:cNvSpPr txBox="1"/>
                      <wps:spPr>
                        <a:xfrm>
                          <a:off x="0" y="0"/>
                          <a:ext cx="7566660" cy="1177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31326" w:rsidRDefault="00531326" w:rsidP="00F20D11">
                            <w:pPr>
                              <w:ind w:left="1276"/>
                              <w:rPr>
                                <w:b/>
                                <w:color w:val="00558C"/>
                                <w:sz w:val="50"/>
                                <w:szCs w:val="50"/>
                              </w:rPr>
                            </w:pPr>
                            <w:r>
                              <w:rPr>
                                <w:b/>
                                <w:color w:val="00558C"/>
                                <w:sz w:val="50"/>
                                <w:szCs w:val="50"/>
                              </w:rPr>
                              <w:t>Edition 3</w:t>
                            </w:r>
                          </w:p>
                          <w:p w:rsidR="00531326" w:rsidRPr="009B532D" w:rsidRDefault="00531326" w:rsidP="00F20D11">
                            <w:pPr>
                              <w:ind w:left="1276"/>
                              <w:rPr>
                                <w:b/>
                                <w:color w:val="00558C"/>
                                <w:sz w:val="36"/>
                                <w:szCs w:val="36"/>
                              </w:rPr>
                            </w:pPr>
                            <w:r w:rsidRPr="009B532D">
                              <w:rPr>
                                <w:b/>
                                <w:color w:val="00558C"/>
                                <w:sz w:val="36"/>
                                <w:szCs w:val="36"/>
                              </w:rPr>
                              <w:t>December 2017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DF5A234" id="Zone de texte 9" o:spid="_x0000_s1027" type="#_x0000_t202" style="position:absolute;margin-left:-69.65pt;margin-top:642.6pt;width:595.8pt;height:9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" fillcolor="white [3201]" stroked="f" strokeweight=".5pt">
                <v:textbox>
                  <w:txbxContent>
                    <w:p w:rsidR="00531326" w:rsidRDefault="00531326" w:rsidP="00F20D11">
                      <w:pPr>
                        <w:ind w:left="1276"/>
                        <w:rPr>
                          <w:b/>
                          <w:color w:val="00558C"/>
                          <w:sz w:val="50"/>
                          <w:szCs w:val="50"/>
                        </w:rPr>
                      </w:pPr>
                      <w:r>
                        <w:rPr>
                          <w:b/>
                          <w:color w:val="00558C"/>
                          <w:sz w:val="50"/>
                          <w:szCs w:val="50"/>
                        </w:rPr>
                        <w:t>Edition 3</w:t>
                      </w:r>
                    </w:p>
                    <w:p w:rsidR="00531326" w:rsidRPr="009B532D" w:rsidRDefault="00531326" w:rsidP="00F20D11">
                      <w:pPr>
                        <w:ind w:left="1276"/>
                        <w:rPr>
                          <w:b/>
                          <w:color w:val="00558C"/>
                          <w:sz w:val="36"/>
                          <w:szCs w:val="36"/>
                        </w:rPr>
                      </w:pPr>
                      <w:r w:rsidRPr="009B532D">
                        <w:rPr>
                          <w:b/>
                          <w:color w:val="00558C"/>
                          <w:sz w:val="36"/>
                          <w:szCs w:val="36"/>
                        </w:rPr>
                        <w:t>December 2017</w:t>
                      </w:r>
                    </w:p>
                  </w:txbxContent>
                </v:textbox>
                <w10:wrap type="topAndBottom" anchory="page"/>
              </v:shape>
            </w:pict>
          </mc:Fallback>
        </mc:AlternateContent>
      </w:r>
      <w:r w:rsidR="00BD5698" w:rsidRPr="00A4164D">
        <w:rPr>
          <w:rFonts w:ascii="Calibri Light" w:hAnsi="Calibri Light"/>
          <w:noProof/>
          <w:color w:val="00558C"/>
          <w:sz w:val="50"/>
          <w:szCs w:val="50"/>
          <w:lang w:val="en-IE" w:eastAsia="en-IE"/>
        </w:rPr>
        <mc:AlternateContent>
          <mc:Choice Requires="wps">
            <w:drawing>
              <wp:anchor distT="0" distB="0" distL="114300" distR="114300" simplePos="0" relativeHeight="251662336" behindDoc="0" locked="0" layoutInCell="1" allowOverlap="1" wp14:anchorId="611FA38C" wp14:editId="15D20F13">
                <wp:simplePos x="0" y="0"/>
                <wp:positionH relativeFrom="column">
                  <wp:posOffset>-946090</wp:posOffset>
                </wp:positionH>
                <wp:positionV relativeFrom="paragraph">
                  <wp:posOffset>4831236</wp:posOffset>
                </wp:positionV>
                <wp:extent cx="7627047" cy="0"/>
                <wp:effectExtent l="0" t="19050" r="31115" b="19050"/>
                <wp:wrapNone/>
                <wp:docPr id="8" name="Connecteur droit 8"/>
                <wp:cNvGraphicFramePr/>
                <a:graphic xmlns:a="http://schemas.openxmlformats.org/drawingml/2006/main">
                  <a:graphicData uri="http://schemas.microsoft.com/office/word/2010/wordprocessingShape">
                    <wps:wsp>
                      <wps:cNvCnPr/>
                      <wps:spPr>
                        <a:xfrm flipV="1">
                          <a:off x="0" y="0"/>
                          <a:ext cx="7627047" cy="0"/>
                        </a:xfrm>
                        <a:prstGeom prst="line">
                          <a:avLst/>
                        </a:prstGeom>
                        <a:ln w="38100">
                          <a:solidFill>
                            <a:srgbClr val="0055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0C623C9" id="Connecteur droit 8"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5pt,380.4pt" to="526.05pt,3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" strokecolor="#00558c" strokeweight="3pt">
                <v:stroke joinstyle="miter"/>
              </v:line>
            </w:pict>
          </mc:Fallback>
        </mc:AlternateContent>
      </w:r>
      <w:r w:rsidR="001B5743" w:rsidRPr="00A4164D">
        <w:rPr>
          <w:rFonts w:ascii="Calibri Light" w:hAnsi="Calibri Light"/>
          <w:noProof/>
          <w:color w:val="00558C"/>
          <w:sz w:val="50"/>
          <w:szCs w:val="50"/>
        </w:rPr>
        <w:t>AIDS TO NAVIGATION MANAGER TRAINING</w:t>
      </w:r>
    </w:p>
    <w:p w:rsidR="001809C8" w:rsidRPr="00A4164D" w:rsidRDefault="001809C8">
      <w:pPr>
        <w:spacing w:after="160"/>
        <w:rPr>
          <w:rFonts w:ascii="Calibri Light" w:hAnsi="Calibri Light"/>
          <w:noProof/>
          <w:color w:val="00558C"/>
          <w:sz w:val="50"/>
          <w:szCs w:val="50"/>
        </w:rPr>
      </w:pPr>
      <w:r w:rsidRPr="00A4164D">
        <w:rPr>
          <w:rFonts w:ascii="Calibri Light" w:hAnsi="Calibri Light"/>
          <w:noProof/>
          <w:color w:val="00558C"/>
          <w:sz w:val="50"/>
          <w:szCs w:val="50"/>
        </w:rPr>
        <w:br w:type="page"/>
      </w:r>
    </w:p>
    <w:p w:rsidR="000C4249" w:rsidRPr="00A4164D" w:rsidRDefault="000C4249" w:rsidP="000C4249">
      <w:pPr>
        <w:pStyle w:val="Contents"/>
        <w:rPr>
          <w:color w:val="2E74B5" w:themeColor="accent1" w:themeShade="BF"/>
        </w:rPr>
      </w:pPr>
      <w:r w:rsidRPr="00A4164D">
        <w:rPr>
          <w:color w:val="2E74B5" w:themeColor="accent1" w:themeShade="BF"/>
        </w:rPr>
        <w:lastRenderedPageBreak/>
        <w:t>DOCUMENT HISTORY</w:t>
      </w:r>
    </w:p>
    <w:p w:rsidR="001809C8" w:rsidRPr="00A4164D" w:rsidRDefault="001809C8">
      <w:pPr>
        <w:rPr>
          <w:rFonts w:ascii="Calibri Light" w:hAnsi="Calibri Light"/>
          <w:color w:val="00558C"/>
          <w:sz w:val="50"/>
          <w:szCs w:val="50"/>
        </w:rPr>
      </w:pPr>
    </w:p>
    <w:p w:rsidR="000C4249" w:rsidRPr="00A4164D" w:rsidRDefault="000C4249" w:rsidP="000C4249">
      <w:pPr>
        <w:pStyle w:val="BodyText"/>
      </w:pPr>
      <w:r w:rsidRPr="00A4164D">
        <w:t>Revisions to this IALA Document are to be noted in the table prior to the issue of a revised document.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9"/>
        <w:gridCol w:w="5049"/>
        <w:gridCol w:w="2409"/>
      </w:tblGrid>
      <w:tr w:rsidR="000C4249" w:rsidRPr="00A4164D" w:rsidTr="003C3F0F">
        <w:tc>
          <w:tcPr>
            <w:tcW w:w="1609" w:type="dxa"/>
          </w:tcPr>
          <w:p w:rsidR="000C4249" w:rsidRPr="00A4164D" w:rsidRDefault="000C4249" w:rsidP="00F46193">
            <w:pPr>
              <w:pStyle w:val="Tabletexttitle"/>
              <w:jc w:val="both"/>
            </w:pPr>
            <w:r w:rsidRPr="00A4164D">
              <w:t>Date</w:t>
            </w:r>
          </w:p>
        </w:tc>
        <w:tc>
          <w:tcPr>
            <w:tcW w:w="5049" w:type="dxa"/>
          </w:tcPr>
          <w:p w:rsidR="000C4249" w:rsidRPr="00A4164D" w:rsidRDefault="000C4249" w:rsidP="00F46193">
            <w:pPr>
              <w:pStyle w:val="Tabletexttitle"/>
              <w:jc w:val="both"/>
            </w:pPr>
            <w:r w:rsidRPr="00A4164D">
              <w:t>Details</w:t>
            </w:r>
          </w:p>
        </w:tc>
        <w:tc>
          <w:tcPr>
            <w:tcW w:w="2409" w:type="dxa"/>
          </w:tcPr>
          <w:p w:rsidR="000C4249" w:rsidRPr="003C3F0F" w:rsidRDefault="000C4249" w:rsidP="00F46193">
            <w:pPr>
              <w:pStyle w:val="Tabletexttitle"/>
              <w:ind w:right="112"/>
              <w:jc w:val="both"/>
              <w:rPr>
                <w:b w:val="0"/>
              </w:rPr>
            </w:pPr>
            <w:r w:rsidRPr="003C3F0F">
              <w:rPr>
                <w:b w:val="0"/>
              </w:rPr>
              <w:t>Approval</w:t>
            </w:r>
          </w:p>
        </w:tc>
      </w:tr>
      <w:tr w:rsidR="000C4249" w:rsidRPr="00A4164D" w:rsidTr="003C3F0F">
        <w:trPr>
          <w:trHeight w:val="851"/>
        </w:trPr>
        <w:tc>
          <w:tcPr>
            <w:tcW w:w="1609" w:type="dxa"/>
            <w:vAlign w:val="center"/>
          </w:tcPr>
          <w:p w:rsidR="000C4249" w:rsidRPr="00A4164D" w:rsidRDefault="000C4249" w:rsidP="00F46193">
            <w:pPr>
              <w:pStyle w:val="Tabletext0"/>
              <w:jc w:val="both"/>
            </w:pPr>
            <w:r w:rsidRPr="00A4164D">
              <w:t>December 2011</w:t>
            </w:r>
          </w:p>
        </w:tc>
        <w:tc>
          <w:tcPr>
            <w:tcW w:w="5049" w:type="dxa"/>
            <w:vAlign w:val="center"/>
          </w:tcPr>
          <w:p w:rsidR="000C4249" w:rsidRPr="00A4164D" w:rsidRDefault="000C4249" w:rsidP="00F46193">
            <w:pPr>
              <w:pStyle w:val="Tabletext0"/>
              <w:jc w:val="both"/>
            </w:pPr>
            <w:r w:rsidRPr="00A4164D">
              <w:t>Edition 1</w:t>
            </w:r>
          </w:p>
        </w:tc>
        <w:tc>
          <w:tcPr>
            <w:tcW w:w="2409" w:type="dxa"/>
            <w:vAlign w:val="center"/>
          </w:tcPr>
          <w:p w:rsidR="000C4249" w:rsidRPr="00A4164D" w:rsidRDefault="000C4249" w:rsidP="00F46193">
            <w:pPr>
              <w:pStyle w:val="Tabletext0"/>
              <w:jc w:val="both"/>
            </w:pPr>
            <w:r w:rsidRPr="00A4164D">
              <w:t>Council session ##</w:t>
            </w:r>
          </w:p>
        </w:tc>
      </w:tr>
      <w:tr w:rsidR="000C4249" w:rsidRPr="00A4164D" w:rsidTr="003C3F0F">
        <w:trPr>
          <w:trHeight w:val="851"/>
        </w:trPr>
        <w:tc>
          <w:tcPr>
            <w:tcW w:w="1609" w:type="dxa"/>
            <w:vAlign w:val="center"/>
          </w:tcPr>
          <w:p w:rsidR="000C4249" w:rsidRPr="00A4164D" w:rsidRDefault="000C4249" w:rsidP="00F46193">
            <w:pPr>
              <w:pStyle w:val="Tabletext0"/>
              <w:jc w:val="both"/>
            </w:pPr>
            <w:r w:rsidRPr="00A4164D">
              <w:t>December 2015</w:t>
            </w:r>
          </w:p>
        </w:tc>
        <w:tc>
          <w:tcPr>
            <w:tcW w:w="5049" w:type="dxa"/>
            <w:vAlign w:val="center"/>
          </w:tcPr>
          <w:p w:rsidR="000C4249" w:rsidRPr="00A4164D" w:rsidRDefault="000C4249" w:rsidP="00F46193">
            <w:pPr>
              <w:pStyle w:val="Tabletext0"/>
              <w:jc w:val="both"/>
            </w:pPr>
            <w:r w:rsidRPr="00A4164D">
              <w:t>Edition 2 – Entire document following publication of new NAVGUIDE in June 2015</w:t>
            </w:r>
          </w:p>
        </w:tc>
        <w:tc>
          <w:tcPr>
            <w:tcW w:w="2409" w:type="dxa"/>
            <w:vAlign w:val="center"/>
          </w:tcPr>
          <w:p w:rsidR="000C4249" w:rsidRPr="00A4164D" w:rsidRDefault="000C4249" w:rsidP="00F46193">
            <w:pPr>
              <w:pStyle w:val="Tabletext0"/>
              <w:jc w:val="both"/>
            </w:pPr>
            <w:r w:rsidRPr="00A4164D">
              <w:t>Council session 61</w:t>
            </w:r>
          </w:p>
        </w:tc>
      </w:tr>
      <w:tr w:rsidR="000C4249" w:rsidRPr="00A4164D" w:rsidTr="003C3F0F">
        <w:trPr>
          <w:trHeight w:val="851"/>
        </w:trPr>
        <w:tc>
          <w:tcPr>
            <w:tcW w:w="1609" w:type="dxa"/>
            <w:vAlign w:val="center"/>
          </w:tcPr>
          <w:p w:rsidR="000C4249" w:rsidRPr="00A4164D" w:rsidRDefault="000C4249" w:rsidP="00F46193">
            <w:pPr>
              <w:pStyle w:val="Tabletext0"/>
              <w:jc w:val="both"/>
            </w:pPr>
            <w:r w:rsidRPr="00A4164D">
              <w:t>October 2017</w:t>
            </w:r>
          </w:p>
        </w:tc>
        <w:tc>
          <w:tcPr>
            <w:tcW w:w="5049" w:type="dxa"/>
            <w:vAlign w:val="center"/>
          </w:tcPr>
          <w:p w:rsidR="000C4249" w:rsidRPr="00A4164D" w:rsidRDefault="000C4249" w:rsidP="00F46193">
            <w:pPr>
              <w:pStyle w:val="Tabletext0"/>
              <w:jc w:val="both"/>
            </w:pPr>
            <w:r w:rsidRPr="00A4164D">
              <w:t xml:space="preserve">Edition 3 - Entire document. </w:t>
            </w:r>
            <w:r w:rsidR="00F35CE2">
              <w:t xml:space="preserve">Rename from E-141/1 to L1.1. </w:t>
            </w:r>
            <w:r w:rsidRPr="00A4164D">
              <w:t>Amalgamate into 3 Modules and update syllabus based on current Rec</w:t>
            </w:r>
            <w:r w:rsidR="00F35CE2">
              <w:t>ommendations and Guidelines. Add a</w:t>
            </w:r>
            <w:r w:rsidRPr="00A4164D">
              <w:t xml:space="preserve"> major planning task to Module 3 – AtoN management</w:t>
            </w:r>
          </w:p>
        </w:tc>
        <w:tc>
          <w:tcPr>
            <w:tcW w:w="2409" w:type="dxa"/>
            <w:vAlign w:val="center"/>
          </w:tcPr>
          <w:p w:rsidR="000C4249" w:rsidRPr="00A4164D" w:rsidRDefault="000C4249" w:rsidP="00F46193">
            <w:pPr>
              <w:pStyle w:val="Tabletext0"/>
              <w:jc w:val="both"/>
            </w:pPr>
            <w:r w:rsidRPr="00A4164D">
              <w:t>Council session [65]</w:t>
            </w:r>
          </w:p>
        </w:tc>
      </w:tr>
    </w:tbl>
    <w:p w:rsidR="00BD5698" w:rsidRPr="00A4164D" w:rsidRDefault="00BD5698" w:rsidP="000819B0">
      <w:pPr>
        <w:rPr>
          <w:rFonts w:ascii="Calibri Light" w:hAnsi="Calibri Light"/>
          <w:color w:val="00558C"/>
          <w:sz w:val="50"/>
          <w:szCs w:val="50"/>
        </w:rPr>
        <w:sectPr w:rsidR="00BD5698" w:rsidRPr="00A4164D" w:rsidSect="005D7E5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pPr>
    </w:p>
    <w:p w:rsidR="00F46905" w:rsidRPr="00A4164D" w:rsidRDefault="00E00271" w:rsidP="00E00271">
      <w:pPr>
        <w:tabs>
          <w:tab w:val="left" w:pos="3450"/>
        </w:tabs>
        <w:jc w:val="center"/>
        <w:rPr>
          <w:rFonts w:ascii="Calibri Light" w:hAnsi="Calibri Light"/>
          <w:color w:val="00B2AA"/>
          <w:sz w:val="50"/>
          <w:szCs w:val="50"/>
        </w:rPr>
      </w:pPr>
      <w:r w:rsidRPr="00A4164D">
        <w:rPr>
          <w:rFonts w:ascii="Calibri Light" w:hAnsi="Calibri Light"/>
          <w:color w:val="00B2AA"/>
          <w:sz w:val="50"/>
          <w:szCs w:val="50"/>
        </w:rPr>
        <w:lastRenderedPageBreak/>
        <w:t>CONTENTS</w:t>
      </w:r>
    </w:p>
    <w:p w:rsidR="00E00271" w:rsidRPr="00A4164D" w:rsidRDefault="00E00271" w:rsidP="00E00271">
      <w:pPr>
        <w:tabs>
          <w:tab w:val="left" w:pos="3450"/>
        </w:tabs>
        <w:jc w:val="center"/>
        <w:rPr>
          <w:rFonts w:ascii="Calibri Light" w:hAnsi="Calibri Light"/>
          <w:color w:val="407EC9"/>
          <w:sz w:val="50"/>
          <w:szCs w:val="50"/>
        </w:rPr>
      </w:pPr>
    </w:p>
    <w:p w:rsidR="004158DB" w:rsidRDefault="008908BD">
      <w:pPr>
        <w:pStyle w:val="TOC1"/>
        <w:tabs>
          <w:tab w:val="right" w:leader="dot" w:pos="9062"/>
        </w:tabs>
        <w:rPr>
          <w:rFonts w:eastAsiaTheme="minorEastAsia"/>
          <w:b w:val="0"/>
          <w:bCs w:val="0"/>
          <w:caps w:val="0"/>
          <w:noProof/>
          <w:sz w:val="22"/>
          <w:szCs w:val="22"/>
          <w:lang w:eastAsia="en-GB"/>
        </w:rPr>
      </w:pPr>
      <w:r w:rsidRPr="00A4164D">
        <w:fldChar w:fldCharType="begin"/>
      </w:r>
      <w:r w:rsidRPr="00A4164D">
        <w:instrText xml:space="preserve"> TOC \o "1-3" \h \z \u </w:instrText>
      </w:r>
      <w:r w:rsidRPr="00A4164D">
        <w:fldChar w:fldCharType="separate"/>
      </w:r>
      <w:hyperlink w:anchor="_Toc489869987" w:history="1">
        <w:r w:rsidR="004158DB" w:rsidRPr="00A83109">
          <w:rPr>
            <w:rStyle w:val="Hyperlink"/>
            <w:noProof/>
          </w:rPr>
          <w:t>Foreword</w:t>
        </w:r>
        <w:r w:rsidR="004158DB">
          <w:rPr>
            <w:noProof/>
            <w:webHidden/>
          </w:rPr>
          <w:tab/>
        </w:r>
        <w:r w:rsidR="004158DB">
          <w:rPr>
            <w:noProof/>
            <w:webHidden/>
          </w:rPr>
          <w:fldChar w:fldCharType="begin"/>
        </w:r>
        <w:r w:rsidR="004158DB">
          <w:rPr>
            <w:noProof/>
            <w:webHidden/>
          </w:rPr>
          <w:instrText xml:space="preserve"> PAGEREF _Toc489869987 \h </w:instrText>
        </w:r>
        <w:r w:rsidR="004158DB">
          <w:rPr>
            <w:noProof/>
            <w:webHidden/>
          </w:rPr>
        </w:r>
        <w:r w:rsidR="004158DB">
          <w:rPr>
            <w:noProof/>
            <w:webHidden/>
          </w:rPr>
          <w:fldChar w:fldCharType="separate"/>
        </w:r>
        <w:r w:rsidR="004E34AF">
          <w:rPr>
            <w:noProof/>
            <w:webHidden/>
          </w:rPr>
          <w:t>4</w:t>
        </w:r>
        <w:r w:rsidR="004158DB">
          <w:rPr>
            <w:noProof/>
            <w:webHidden/>
          </w:rPr>
          <w:fldChar w:fldCharType="end"/>
        </w:r>
      </w:hyperlink>
    </w:p>
    <w:p w:rsidR="004158DB" w:rsidRDefault="00D54994">
      <w:pPr>
        <w:pStyle w:val="TOC1"/>
        <w:tabs>
          <w:tab w:val="right" w:leader="dot" w:pos="9062"/>
        </w:tabs>
        <w:rPr>
          <w:rFonts w:eastAsiaTheme="minorEastAsia"/>
          <w:b w:val="0"/>
          <w:bCs w:val="0"/>
          <w:caps w:val="0"/>
          <w:noProof/>
          <w:sz w:val="22"/>
          <w:szCs w:val="22"/>
          <w:lang w:eastAsia="en-GB"/>
        </w:rPr>
      </w:pPr>
      <w:hyperlink w:anchor="_Toc489869988" w:history="1">
        <w:r w:rsidR="004158DB" w:rsidRPr="00A83109">
          <w:rPr>
            <w:rStyle w:val="Hyperlink"/>
            <w:noProof/>
          </w:rPr>
          <w:t>PART 1 – COURSE OVERVIEW</w:t>
        </w:r>
        <w:r w:rsidR="004158DB">
          <w:rPr>
            <w:noProof/>
            <w:webHidden/>
          </w:rPr>
          <w:tab/>
        </w:r>
        <w:r w:rsidR="004158DB">
          <w:rPr>
            <w:noProof/>
            <w:webHidden/>
          </w:rPr>
          <w:fldChar w:fldCharType="begin"/>
        </w:r>
        <w:r w:rsidR="004158DB">
          <w:rPr>
            <w:noProof/>
            <w:webHidden/>
          </w:rPr>
          <w:instrText xml:space="preserve"> PAGEREF _Toc489869988 \h </w:instrText>
        </w:r>
        <w:r w:rsidR="004158DB">
          <w:rPr>
            <w:noProof/>
            <w:webHidden/>
          </w:rPr>
        </w:r>
        <w:r w:rsidR="004158DB">
          <w:rPr>
            <w:noProof/>
            <w:webHidden/>
          </w:rPr>
          <w:fldChar w:fldCharType="separate"/>
        </w:r>
        <w:r w:rsidR="004E34AF">
          <w:rPr>
            <w:noProof/>
            <w:webHidden/>
          </w:rPr>
          <w:t>5</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69989" w:history="1">
        <w:r w:rsidR="004158DB" w:rsidRPr="00A83109">
          <w:rPr>
            <w:rStyle w:val="Hyperlink"/>
            <w:noProof/>
          </w:rPr>
          <w:t>1</w:t>
        </w:r>
        <w:r w:rsidR="004158DB">
          <w:rPr>
            <w:rFonts w:eastAsiaTheme="minorEastAsia"/>
            <w:b w:val="0"/>
            <w:bCs w:val="0"/>
            <w:caps w:val="0"/>
            <w:noProof/>
            <w:sz w:val="22"/>
            <w:szCs w:val="22"/>
            <w:lang w:eastAsia="en-GB"/>
          </w:rPr>
          <w:tab/>
        </w:r>
        <w:r w:rsidR="004158DB" w:rsidRPr="00A83109">
          <w:rPr>
            <w:rStyle w:val="Hyperlink"/>
            <w:noProof/>
          </w:rPr>
          <w:t>Overview</w:t>
        </w:r>
        <w:r w:rsidR="004158DB">
          <w:rPr>
            <w:noProof/>
            <w:webHidden/>
          </w:rPr>
          <w:tab/>
        </w:r>
        <w:r w:rsidR="004158DB">
          <w:rPr>
            <w:noProof/>
            <w:webHidden/>
          </w:rPr>
          <w:fldChar w:fldCharType="begin"/>
        </w:r>
        <w:r w:rsidR="004158DB">
          <w:rPr>
            <w:noProof/>
            <w:webHidden/>
          </w:rPr>
          <w:instrText xml:space="preserve"> PAGEREF _Toc489869989 \h </w:instrText>
        </w:r>
        <w:r w:rsidR="004158DB">
          <w:rPr>
            <w:noProof/>
            <w:webHidden/>
          </w:rPr>
        </w:r>
        <w:r w:rsidR="004158DB">
          <w:rPr>
            <w:noProof/>
            <w:webHidden/>
          </w:rPr>
          <w:fldChar w:fldCharType="separate"/>
        </w:r>
        <w:r w:rsidR="004E34AF">
          <w:rPr>
            <w:noProof/>
            <w:webHidden/>
          </w:rPr>
          <w:t>5</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69990" w:history="1">
        <w:r w:rsidR="004158DB" w:rsidRPr="00A83109">
          <w:rPr>
            <w:rStyle w:val="Hyperlink"/>
            <w:noProof/>
          </w:rPr>
          <w:t>2</w:t>
        </w:r>
        <w:r w:rsidR="004158DB">
          <w:rPr>
            <w:rFonts w:eastAsiaTheme="minorEastAsia"/>
            <w:b w:val="0"/>
            <w:bCs w:val="0"/>
            <w:caps w:val="0"/>
            <w:noProof/>
            <w:sz w:val="22"/>
            <w:szCs w:val="22"/>
            <w:lang w:eastAsia="en-GB"/>
          </w:rPr>
          <w:tab/>
        </w:r>
        <w:r w:rsidR="004158DB" w:rsidRPr="00A83109">
          <w:rPr>
            <w:rStyle w:val="Hyperlink"/>
            <w:noProof/>
          </w:rPr>
          <w:t>Purpose of the Model Course</w:t>
        </w:r>
        <w:r w:rsidR="004158DB">
          <w:rPr>
            <w:noProof/>
            <w:webHidden/>
          </w:rPr>
          <w:tab/>
        </w:r>
        <w:r w:rsidR="004158DB">
          <w:rPr>
            <w:noProof/>
            <w:webHidden/>
          </w:rPr>
          <w:fldChar w:fldCharType="begin"/>
        </w:r>
        <w:r w:rsidR="004158DB">
          <w:rPr>
            <w:noProof/>
            <w:webHidden/>
          </w:rPr>
          <w:instrText xml:space="preserve"> PAGEREF _Toc489869990 \h </w:instrText>
        </w:r>
        <w:r w:rsidR="004158DB">
          <w:rPr>
            <w:noProof/>
            <w:webHidden/>
          </w:rPr>
        </w:r>
        <w:r w:rsidR="004158DB">
          <w:rPr>
            <w:noProof/>
            <w:webHidden/>
          </w:rPr>
          <w:fldChar w:fldCharType="separate"/>
        </w:r>
        <w:r w:rsidR="004E34AF">
          <w:rPr>
            <w:noProof/>
            <w:webHidden/>
          </w:rPr>
          <w:t>5</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69991" w:history="1">
        <w:r w:rsidR="004158DB" w:rsidRPr="00A83109">
          <w:rPr>
            <w:rStyle w:val="Hyperlink"/>
            <w:noProof/>
          </w:rPr>
          <w:t>3</w:t>
        </w:r>
        <w:r w:rsidR="004158DB">
          <w:rPr>
            <w:rFonts w:eastAsiaTheme="minorEastAsia"/>
            <w:b w:val="0"/>
            <w:bCs w:val="0"/>
            <w:caps w:val="0"/>
            <w:noProof/>
            <w:sz w:val="22"/>
            <w:szCs w:val="22"/>
            <w:lang w:eastAsia="en-GB"/>
          </w:rPr>
          <w:tab/>
        </w:r>
        <w:r w:rsidR="004158DB" w:rsidRPr="00A83109">
          <w:rPr>
            <w:rStyle w:val="Hyperlink"/>
            <w:noProof/>
          </w:rPr>
          <w:t>USE OF THE MODEL COURSE</w:t>
        </w:r>
        <w:r w:rsidR="004158DB">
          <w:rPr>
            <w:noProof/>
            <w:webHidden/>
          </w:rPr>
          <w:tab/>
        </w:r>
        <w:r w:rsidR="004158DB">
          <w:rPr>
            <w:noProof/>
            <w:webHidden/>
          </w:rPr>
          <w:fldChar w:fldCharType="begin"/>
        </w:r>
        <w:r w:rsidR="004158DB">
          <w:rPr>
            <w:noProof/>
            <w:webHidden/>
          </w:rPr>
          <w:instrText xml:space="preserve"> PAGEREF _Toc489869991 \h </w:instrText>
        </w:r>
        <w:r w:rsidR="004158DB">
          <w:rPr>
            <w:noProof/>
            <w:webHidden/>
          </w:rPr>
        </w:r>
        <w:r w:rsidR="004158DB">
          <w:rPr>
            <w:noProof/>
            <w:webHidden/>
          </w:rPr>
          <w:fldChar w:fldCharType="separate"/>
        </w:r>
        <w:r w:rsidR="004E34AF">
          <w:rPr>
            <w:noProof/>
            <w:webHidden/>
          </w:rPr>
          <w:t>5</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69992" w:history="1">
        <w:r w:rsidR="004158DB" w:rsidRPr="00A83109">
          <w:rPr>
            <w:rStyle w:val="Hyperlink"/>
            <w:noProof/>
          </w:rPr>
          <w:t>4</w:t>
        </w:r>
        <w:r w:rsidR="004158DB">
          <w:rPr>
            <w:rFonts w:eastAsiaTheme="minorEastAsia"/>
            <w:b w:val="0"/>
            <w:bCs w:val="0"/>
            <w:caps w:val="0"/>
            <w:noProof/>
            <w:sz w:val="22"/>
            <w:szCs w:val="22"/>
            <w:lang w:eastAsia="en-GB"/>
          </w:rPr>
          <w:tab/>
        </w:r>
        <w:r w:rsidR="004158DB" w:rsidRPr="00A83109">
          <w:rPr>
            <w:rStyle w:val="Hyperlink"/>
            <w:noProof/>
          </w:rPr>
          <w:t>Acronyms</w:t>
        </w:r>
        <w:r w:rsidR="004158DB">
          <w:rPr>
            <w:noProof/>
            <w:webHidden/>
          </w:rPr>
          <w:tab/>
        </w:r>
        <w:r w:rsidR="004158DB">
          <w:rPr>
            <w:noProof/>
            <w:webHidden/>
          </w:rPr>
          <w:fldChar w:fldCharType="begin"/>
        </w:r>
        <w:r w:rsidR="004158DB">
          <w:rPr>
            <w:noProof/>
            <w:webHidden/>
          </w:rPr>
          <w:instrText xml:space="preserve"> PAGEREF _Toc489869992 \h </w:instrText>
        </w:r>
        <w:r w:rsidR="004158DB">
          <w:rPr>
            <w:noProof/>
            <w:webHidden/>
          </w:rPr>
        </w:r>
        <w:r w:rsidR="004158DB">
          <w:rPr>
            <w:noProof/>
            <w:webHidden/>
          </w:rPr>
          <w:fldChar w:fldCharType="separate"/>
        </w:r>
        <w:r w:rsidR="004E34AF">
          <w:rPr>
            <w:noProof/>
            <w:webHidden/>
          </w:rPr>
          <w:t>6</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69993" w:history="1">
        <w:r w:rsidR="004158DB" w:rsidRPr="00A83109">
          <w:rPr>
            <w:rStyle w:val="Hyperlink"/>
            <w:noProof/>
          </w:rPr>
          <w:t>5</w:t>
        </w:r>
        <w:r w:rsidR="004158DB">
          <w:rPr>
            <w:rFonts w:eastAsiaTheme="minorEastAsia"/>
            <w:b w:val="0"/>
            <w:bCs w:val="0"/>
            <w:caps w:val="0"/>
            <w:noProof/>
            <w:sz w:val="22"/>
            <w:szCs w:val="22"/>
            <w:lang w:eastAsia="en-GB"/>
          </w:rPr>
          <w:tab/>
        </w:r>
        <w:r w:rsidR="004158DB" w:rsidRPr="00A83109">
          <w:rPr>
            <w:rStyle w:val="Hyperlink"/>
            <w:noProof/>
          </w:rPr>
          <w:t>definitions and clarifications</w:t>
        </w:r>
        <w:r w:rsidR="004158DB">
          <w:rPr>
            <w:noProof/>
            <w:webHidden/>
          </w:rPr>
          <w:tab/>
        </w:r>
        <w:r w:rsidR="004158DB">
          <w:rPr>
            <w:noProof/>
            <w:webHidden/>
          </w:rPr>
          <w:fldChar w:fldCharType="begin"/>
        </w:r>
        <w:r w:rsidR="004158DB">
          <w:rPr>
            <w:noProof/>
            <w:webHidden/>
          </w:rPr>
          <w:instrText xml:space="preserve"> PAGEREF _Toc489869993 \h </w:instrText>
        </w:r>
        <w:r w:rsidR="004158DB">
          <w:rPr>
            <w:noProof/>
            <w:webHidden/>
          </w:rPr>
        </w:r>
        <w:r w:rsidR="004158DB">
          <w:rPr>
            <w:noProof/>
            <w:webHidden/>
          </w:rPr>
          <w:fldChar w:fldCharType="separate"/>
        </w:r>
        <w:r w:rsidR="004E34AF">
          <w:rPr>
            <w:noProof/>
            <w:webHidden/>
          </w:rPr>
          <w:t>6</w:t>
        </w:r>
        <w:r w:rsidR="004158DB">
          <w:rPr>
            <w:noProof/>
            <w:webHidden/>
          </w:rPr>
          <w:fldChar w:fldCharType="end"/>
        </w:r>
      </w:hyperlink>
    </w:p>
    <w:p w:rsidR="004158DB" w:rsidRDefault="00D54994">
      <w:pPr>
        <w:pStyle w:val="TOC1"/>
        <w:tabs>
          <w:tab w:val="right" w:leader="dot" w:pos="9062"/>
        </w:tabs>
        <w:rPr>
          <w:rFonts w:eastAsiaTheme="minorEastAsia"/>
          <w:b w:val="0"/>
          <w:bCs w:val="0"/>
          <w:caps w:val="0"/>
          <w:noProof/>
          <w:sz w:val="22"/>
          <w:szCs w:val="22"/>
          <w:lang w:eastAsia="en-GB"/>
        </w:rPr>
      </w:pPr>
      <w:hyperlink w:anchor="_Toc489869994" w:history="1">
        <w:r w:rsidR="004158DB" w:rsidRPr="00A83109">
          <w:rPr>
            <w:rStyle w:val="Hyperlink"/>
            <w:noProof/>
          </w:rPr>
          <w:t>PART 2 – DELIVERY OF THE MODEL COURSE</w:t>
        </w:r>
        <w:r w:rsidR="004158DB">
          <w:rPr>
            <w:noProof/>
            <w:webHidden/>
          </w:rPr>
          <w:tab/>
        </w:r>
        <w:r w:rsidR="004158DB">
          <w:rPr>
            <w:noProof/>
            <w:webHidden/>
          </w:rPr>
          <w:fldChar w:fldCharType="begin"/>
        </w:r>
        <w:r w:rsidR="004158DB">
          <w:rPr>
            <w:noProof/>
            <w:webHidden/>
          </w:rPr>
          <w:instrText xml:space="preserve"> PAGEREF _Toc489869994 \h </w:instrText>
        </w:r>
        <w:r w:rsidR="004158DB">
          <w:rPr>
            <w:noProof/>
            <w:webHidden/>
          </w:rPr>
        </w:r>
        <w:r w:rsidR="004158DB">
          <w:rPr>
            <w:noProof/>
            <w:webHidden/>
          </w:rPr>
          <w:fldChar w:fldCharType="separate"/>
        </w:r>
        <w:r w:rsidR="004E34AF">
          <w:rPr>
            <w:noProof/>
            <w:webHidden/>
          </w:rPr>
          <w:t>7</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69995" w:history="1">
        <w:r w:rsidR="004158DB" w:rsidRPr="00A83109">
          <w:rPr>
            <w:rStyle w:val="Hyperlink"/>
            <w:noProof/>
          </w:rPr>
          <w:t>1</w:t>
        </w:r>
        <w:r w:rsidR="004158DB">
          <w:rPr>
            <w:rFonts w:eastAsiaTheme="minorEastAsia"/>
            <w:b w:val="0"/>
            <w:bCs w:val="0"/>
            <w:caps w:val="0"/>
            <w:noProof/>
            <w:sz w:val="22"/>
            <w:szCs w:val="22"/>
            <w:lang w:eastAsia="en-GB"/>
          </w:rPr>
          <w:tab/>
        </w:r>
        <w:r w:rsidR="004158DB" w:rsidRPr="00A83109">
          <w:rPr>
            <w:rStyle w:val="Hyperlink"/>
            <w:noProof/>
          </w:rPr>
          <w:t>INTRODUCTION</w:t>
        </w:r>
        <w:r w:rsidR="004158DB">
          <w:rPr>
            <w:noProof/>
            <w:webHidden/>
          </w:rPr>
          <w:tab/>
        </w:r>
        <w:r w:rsidR="004158DB">
          <w:rPr>
            <w:noProof/>
            <w:webHidden/>
          </w:rPr>
          <w:fldChar w:fldCharType="begin"/>
        </w:r>
        <w:r w:rsidR="004158DB">
          <w:rPr>
            <w:noProof/>
            <w:webHidden/>
          </w:rPr>
          <w:instrText xml:space="preserve"> PAGEREF _Toc489869995 \h </w:instrText>
        </w:r>
        <w:r w:rsidR="004158DB">
          <w:rPr>
            <w:noProof/>
            <w:webHidden/>
          </w:rPr>
        </w:r>
        <w:r w:rsidR="004158DB">
          <w:rPr>
            <w:noProof/>
            <w:webHidden/>
          </w:rPr>
          <w:fldChar w:fldCharType="separate"/>
        </w:r>
        <w:r w:rsidR="004E34AF">
          <w:rPr>
            <w:noProof/>
            <w:webHidden/>
          </w:rPr>
          <w:t>7</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69996" w:history="1">
        <w:r w:rsidR="004158DB" w:rsidRPr="00A83109">
          <w:rPr>
            <w:rStyle w:val="Hyperlink"/>
            <w:noProof/>
          </w:rPr>
          <w:t>2</w:t>
        </w:r>
        <w:r w:rsidR="004158DB">
          <w:rPr>
            <w:rFonts w:eastAsiaTheme="minorEastAsia"/>
            <w:b w:val="0"/>
            <w:bCs w:val="0"/>
            <w:caps w:val="0"/>
            <w:noProof/>
            <w:sz w:val="22"/>
            <w:szCs w:val="22"/>
            <w:lang w:eastAsia="en-GB"/>
          </w:rPr>
          <w:tab/>
        </w:r>
        <w:r w:rsidR="004158DB" w:rsidRPr="00A83109">
          <w:rPr>
            <w:rStyle w:val="Hyperlink"/>
            <w:noProof/>
          </w:rPr>
          <w:t>COURSE MODULES</w:t>
        </w:r>
        <w:r w:rsidR="004158DB">
          <w:rPr>
            <w:noProof/>
            <w:webHidden/>
          </w:rPr>
          <w:tab/>
        </w:r>
        <w:r w:rsidR="004158DB">
          <w:rPr>
            <w:noProof/>
            <w:webHidden/>
          </w:rPr>
          <w:fldChar w:fldCharType="begin"/>
        </w:r>
        <w:r w:rsidR="004158DB">
          <w:rPr>
            <w:noProof/>
            <w:webHidden/>
          </w:rPr>
          <w:instrText xml:space="preserve"> PAGEREF _Toc489869996 \h </w:instrText>
        </w:r>
        <w:r w:rsidR="004158DB">
          <w:rPr>
            <w:noProof/>
            <w:webHidden/>
          </w:rPr>
        </w:r>
        <w:r w:rsidR="004158DB">
          <w:rPr>
            <w:noProof/>
            <w:webHidden/>
          </w:rPr>
          <w:fldChar w:fldCharType="separate"/>
        </w:r>
        <w:r w:rsidR="004E34AF">
          <w:rPr>
            <w:noProof/>
            <w:webHidden/>
          </w:rPr>
          <w:t>7</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69997" w:history="1">
        <w:r w:rsidR="004158DB" w:rsidRPr="00A83109">
          <w:rPr>
            <w:rStyle w:val="Hyperlink"/>
            <w:noProof/>
          </w:rPr>
          <w:t>3</w:t>
        </w:r>
        <w:r w:rsidR="004158DB">
          <w:rPr>
            <w:rFonts w:eastAsiaTheme="minorEastAsia"/>
            <w:b w:val="0"/>
            <w:bCs w:val="0"/>
            <w:caps w:val="0"/>
            <w:noProof/>
            <w:sz w:val="22"/>
            <w:szCs w:val="22"/>
            <w:lang w:eastAsia="en-GB"/>
          </w:rPr>
          <w:tab/>
        </w:r>
        <w:r w:rsidR="004158DB" w:rsidRPr="00A83109">
          <w:rPr>
            <w:rStyle w:val="Hyperlink"/>
            <w:noProof/>
          </w:rPr>
          <w:t>SUBJECT OUTLINE</w:t>
        </w:r>
        <w:r w:rsidR="004158DB">
          <w:rPr>
            <w:noProof/>
            <w:webHidden/>
          </w:rPr>
          <w:tab/>
        </w:r>
        <w:r w:rsidR="004158DB">
          <w:rPr>
            <w:noProof/>
            <w:webHidden/>
          </w:rPr>
          <w:fldChar w:fldCharType="begin"/>
        </w:r>
        <w:r w:rsidR="004158DB">
          <w:rPr>
            <w:noProof/>
            <w:webHidden/>
          </w:rPr>
          <w:instrText xml:space="preserve"> PAGEREF _Toc489869997 \h </w:instrText>
        </w:r>
        <w:r w:rsidR="004158DB">
          <w:rPr>
            <w:noProof/>
            <w:webHidden/>
          </w:rPr>
        </w:r>
        <w:r w:rsidR="004158DB">
          <w:rPr>
            <w:noProof/>
            <w:webHidden/>
          </w:rPr>
          <w:fldChar w:fldCharType="separate"/>
        </w:r>
        <w:r w:rsidR="004E34AF">
          <w:rPr>
            <w:noProof/>
            <w:webHidden/>
          </w:rPr>
          <w:t>8</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69998" w:history="1">
        <w:r w:rsidR="004158DB" w:rsidRPr="00A83109">
          <w:rPr>
            <w:rStyle w:val="Hyperlink"/>
            <w:noProof/>
          </w:rPr>
          <w:t>4</w:t>
        </w:r>
        <w:r w:rsidR="004158DB">
          <w:rPr>
            <w:rFonts w:eastAsiaTheme="minorEastAsia"/>
            <w:b w:val="0"/>
            <w:bCs w:val="0"/>
            <w:caps w:val="0"/>
            <w:noProof/>
            <w:sz w:val="22"/>
            <w:szCs w:val="22"/>
            <w:lang w:eastAsia="en-GB"/>
          </w:rPr>
          <w:tab/>
        </w:r>
        <w:r w:rsidR="004158DB" w:rsidRPr="00A83109">
          <w:rPr>
            <w:rStyle w:val="Hyperlink"/>
            <w:noProof/>
          </w:rPr>
          <w:t>DETAILED TEACHING SYLLABUS</w:t>
        </w:r>
        <w:r w:rsidR="004158DB">
          <w:rPr>
            <w:noProof/>
            <w:webHidden/>
          </w:rPr>
          <w:tab/>
        </w:r>
        <w:r w:rsidR="004158DB">
          <w:rPr>
            <w:noProof/>
            <w:webHidden/>
          </w:rPr>
          <w:fldChar w:fldCharType="begin"/>
        </w:r>
        <w:r w:rsidR="004158DB">
          <w:rPr>
            <w:noProof/>
            <w:webHidden/>
          </w:rPr>
          <w:instrText xml:space="preserve"> PAGEREF _Toc489869998 \h </w:instrText>
        </w:r>
        <w:r w:rsidR="004158DB">
          <w:rPr>
            <w:noProof/>
            <w:webHidden/>
          </w:rPr>
        </w:r>
        <w:r w:rsidR="004158DB">
          <w:rPr>
            <w:noProof/>
            <w:webHidden/>
          </w:rPr>
          <w:fldChar w:fldCharType="separate"/>
        </w:r>
        <w:r w:rsidR="004E34AF">
          <w:rPr>
            <w:noProof/>
            <w:webHidden/>
          </w:rPr>
          <w:t>8</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69999" w:history="1">
        <w:r w:rsidR="004158DB" w:rsidRPr="00A83109">
          <w:rPr>
            <w:rStyle w:val="Hyperlink"/>
            <w:noProof/>
          </w:rPr>
          <w:t>5</w:t>
        </w:r>
        <w:r w:rsidR="004158DB">
          <w:rPr>
            <w:rFonts w:eastAsiaTheme="minorEastAsia"/>
            <w:b w:val="0"/>
            <w:bCs w:val="0"/>
            <w:caps w:val="0"/>
            <w:noProof/>
            <w:sz w:val="22"/>
            <w:szCs w:val="22"/>
            <w:lang w:eastAsia="en-GB"/>
          </w:rPr>
          <w:tab/>
        </w:r>
        <w:r w:rsidR="004158DB" w:rsidRPr="00A83109">
          <w:rPr>
            <w:rStyle w:val="Hyperlink"/>
            <w:noProof/>
          </w:rPr>
          <w:t>PRESENTATION</w:t>
        </w:r>
        <w:r w:rsidR="004158DB">
          <w:rPr>
            <w:noProof/>
            <w:webHidden/>
          </w:rPr>
          <w:tab/>
        </w:r>
        <w:r w:rsidR="004158DB">
          <w:rPr>
            <w:noProof/>
            <w:webHidden/>
          </w:rPr>
          <w:fldChar w:fldCharType="begin"/>
        </w:r>
        <w:r w:rsidR="004158DB">
          <w:rPr>
            <w:noProof/>
            <w:webHidden/>
          </w:rPr>
          <w:instrText xml:space="preserve"> PAGEREF _Toc489869999 \h </w:instrText>
        </w:r>
        <w:r w:rsidR="004158DB">
          <w:rPr>
            <w:noProof/>
            <w:webHidden/>
          </w:rPr>
        </w:r>
        <w:r w:rsidR="004158DB">
          <w:rPr>
            <w:noProof/>
            <w:webHidden/>
          </w:rPr>
          <w:fldChar w:fldCharType="separate"/>
        </w:r>
        <w:r w:rsidR="004E34AF">
          <w:rPr>
            <w:noProof/>
            <w:webHidden/>
          </w:rPr>
          <w:t>9</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70000" w:history="1">
        <w:r w:rsidR="004158DB" w:rsidRPr="00A83109">
          <w:rPr>
            <w:rStyle w:val="Hyperlink"/>
            <w:noProof/>
          </w:rPr>
          <w:t>6</w:t>
        </w:r>
        <w:r w:rsidR="004158DB">
          <w:rPr>
            <w:rFonts w:eastAsiaTheme="minorEastAsia"/>
            <w:b w:val="0"/>
            <w:bCs w:val="0"/>
            <w:caps w:val="0"/>
            <w:noProof/>
            <w:sz w:val="22"/>
            <w:szCs w:val="22"/>
            <w:lang w:eastAsia="en-GB"/>
          </w:rPr>
          <w:tab/>
        </w:r>
        <w:r w:rsidR="004158DB" w:rsidRPr="00A83109">
          <w:rPr>
            <w:rStyle w:val="Hyperlink"/>
            <w:noProof/>
          </w:rPr>
          <w:t>EVALUATION OR ASSESSMENT OF THE COURSE PARTICIPANTS</w:t>
        </w:r>
        <w:r w:rsidR="004158DB">
          <w:rPr>
            <w:noProof/>
            <w:webHidden/>
          </w:rPr>
          <w:tab/>
        </w:r>
        <w:r w:rsidR="004158DB">
          <w:rPr>
            <w:noProof/>
            <w:webHidden/>
          </w:rPr>
          <w:fldChar w:fldCharType="begin"/>
        </w:r>
        <w:r w:rsidR="004158DB">
          <w:rPr>
            <w:noProof/>
            <w:webHidden/>
          </w:rPr>
          <w:instrText xml:space="preserve"> PAGEREF _Toc489870000 \h </w:instrText>
        </w:r>
        <w:r w:rsidR="004158DB">
          <w:rPr>
            <w:noProof/>
            <w:webHidden/>
          </w:rPr>
        </w:r>
        <w:r w:rsidR="004158DB">
          <w:rPr>
            <w:noProof/>
            <w:webHidden/>
          </w:rPr>
          <w:fldChar w:fldCharType="separate"/>
        </w:r>
        <w:r w:rsidR="004E34AF">
          <w:rPr>
            <w:noProof/>
            <w:webHidden/>
          </w:rPr>
          <w:t>9</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70001" w:history="1">
        <w:r w:rsidR="004158DB" w:rsidRPr="00A83109">
          <w:rPr>
            <w:rStyle w:val="Hyperlink"/>
            <w:noProof/>
          </w:rPr>
          <w:t>7</w:t>
        </w:r>
        <w:r w:rsidR="004158DB">
          <w:rPr>
            <w:rFonts w:eastAsiaTheme="minorEastAsia"/>
            <w:b w:val="0"/>
            <w:bCs w:val="0"/>
            <w:caps w:val="0"/>
            <w:noProof/>
            <w:sz w:val="22"/>
            <w:szCs w:val="22"/>
            <w:lang w:eastAsia="en-GB"/>
          </w:rPr>
          <w:tab/>
        </w:r>
        <w:r w:rsidR="004158DB" w:rsidRPr="00A83109">
          <w:rPr>
            <w:rStyle w:val="Hyperlink"/>
            <w:noProof/>
          </w:rPr>
          <w:t>IMPLEMENTATION</w:t>
        </w:r>
        <w:r w:rsidR="004158DB">
          <w:rPr>
            <w:noProof/>
            <w:webHidden/>
          </w:rPr>
          <w:tab/>
        </w:r>
        <w:r w:rsidR="004158DB">
          <w:rPr>
            <w:noProof/>
            <w:webHidden/>
          </w:rPr>
          <w:fldChar w:fldCharType="begin"/>
        </w:r>
        <w:r w:rsidR="004158DB">
          <w:rPr>
            <w:noProof/>
            <w:webHidden/>
          </w:rPr>
          <w:instrText xml:space="preserve"> PAGEREF _Toc489870001 \h </w:instrText>
        </w:r>
        <w:r w:rsidR="004158DB">
          <w:rPr>
            <w:noProof/>
            <w:webHidden/>
          </w:rPr>
        </w:r>
        <w:r w:rsidR="004158DB">
          <w:rPr>
            <w:noProof/>
            <w:webHidden/>
          </w:rPr>
          <w:fldChar w:fldCharType="separate"/>
        </w:r>
        <w:r w:rsidR="004E34AF">
          <w:rPr>
            <w:noProof/>
            <w:webHidden/>
          </w:rPr>
          <w:t>9</w:t>
        </w:r>
        <w:r w:rsidR="004158DB">
          <w:rPr>
            <w:noProof/>
            <w:webHidden/>
          </w:rPr>
          <w:fldChar w:fldCharType="end"/>
        </w:r>
      </w:hyperlink>
    </w:p>
    <w:p w:rsidR="004158DB" w:rsidRDefault="00D54994">
      <w:pPr>
        <w:pStyle w:val="TOC1"/>
        <w:tabs>
          <w:tab w:val="right" w:leader="dot" w:pos="9062"/>
        </w:tabs>
        <w:rPr>
          <w:rFonts w:eastAsiaTheme="minorEastAsia"/>
          <w:b w:val="0"/>
          <w:bCs w:val="0"/>
          <w:caps w:val="0"/>
          <w:noProof/>
          <w:sz w:val="22"/>
          <w:szCs w:val="22"/>
          <w:lang w:eastAsia="en-GB"/>
        </w:rPr>
      </w:pPr>
      <w:hyperlink w:anchor="_Toc489870002" w:history="1">
        <w:r w:rsidR="004158DB" w:rsidRPr="00A83109">
          <w:rPr>
            <w:rStyle w:val="Hyperlink"/>
            <w:noProof/>
            <w:lang w:eastAsia="de-DE"/>
          </w:rPr>
          <w:t>PART 3 – COURSE FRAMEWORK</w:t>
        </w:r>
        <w:r w:rsidR="004158DB">
          <w:rPr>
            <w:noProof/>
            <w:webHidden/>
          </w:rPr>
          <w:tab/>
        </w:r>
        <w:r w:rsidR="004158DB">
          <w:rPr>
            <w:noProof/>
            <w:webHidden/>
          </w:rPr>
          <w:fldChar w:fldCharType="begin"/>
        </w:r>
        <w:r w:rsidR="004158DB">
          <w:rPr>
            <w:noProof/>
            <w:webHidden/>
          </w:rPr>
          <w:instrText xml:space="preserve"> PAGEREF _Toc489870002 \h </w:instrText>
        </w:r>
        <w:r w:rsidR="004158DB">
          <w:rPr>
            <w:noProof/>
            <w:webHidden/>
          </w:rPr>
        </w:r>
        <w:r w:rsidR="004158DB">
          <w:rPr>
            <w:noProof/>
            <w:webHidden/>
          </w:rPr>
          <w:fldChar w:fldCharType="separate"/>
        </w:r>
        <w:r w:rsidR="004E34AF">
          <w:rPr>
            <w:noProof/>
            <w:webHidden/>
          </w:rPr>
          <w:t>10</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70003" w:history="1">
        <w:r w:rsidR="004158DB" w:rsidRPr="00A83109">
          <w:rPr>
            <w:rStyle w:val="Hyperlink"/>
            <w:noProof/>
          </w:rPr>
          <w:t>1</w:t>
        </w:r>
        <w:r w:rsidR="004158DB">
          <w:rPr>
            <w:rFonts w:eastAsiaTheme="minorEastAsia"/>
            <w:b w:val="0"/>
            <w:bCs w:val="0"/>
            <w:caps w:val="0"/>
            <w:noProof/>
            <w:sz w:val="22"/>
            <w:szCs w:val="22"/>
            <w:lang w:eastAsia="en-GB"/>
          </w:rPr>
          <w:tab/>
        </w:r>
        <w:r w:rsidR="004158DB" w:rsidRPr="00A83109">
          <w:rPr>
            <w:rStyle w:val="Hyperlink"/>
            <w:noProof/>
          </w:rPr>
          <w:t>INTRODUCTION</w:t>
        </w:r>
        <w:r w:rsidR="004158DB">
          <w:rPr>
            <w:noProof/>
            <w:webHidden/>
          </w:rPr>
          <w:tab/>
        </w:r>
        <w:r w:rsidR="004158DB">
          <w:rPr>
            <w:noProof/>
            <w:webHidden/>
          </w:rPr>
          <w:fldChar w:fldCharType="begin"/>
        </w:r>
        <w:r w:rsidR="004158DB">
          <w:rPr>
            <w:noProof/>
            <w:webHidden/>
          </w:rPr>
          <w:instrText xml:space="preserve"> PAGEREF _Toc489870003 \h </w:instrText>
        </w:r>
        <w:r w:rsidR="004158DB">
          <w:rPr>
            <w:noProof/>
            <w:webHidden/>
          </w:rPr>
        </w:r>
        <w:r w:rsidR="004158DB">
          <w:rPr>
            <w:noProof/>
            <w:webHidden/>
          </w:rPr>
          <w:fldChar w:fldCharType="separate"/>
        </w:r>
        <w:r w:rsidR="004E34AF">
          <w:rPr>
            <w:noProof/>
            <w:webHidden/>
          </w:rPr>
          <w:t>10</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70004" w:history="1">
        <w:r w:rsidR="004158DB" w:rsidRPr="00A83109">
          <w:rPr>
            <w:rStyle w:val="Hyperlink"/>
            <w:noProof/>
          </w:rPr>
          <w:t>2</w:t>
        </w:r>
        <w:r w:rsidR="004158DB">
          <w:rPr>
            <w:rFonts w:eastAsiaTheme="minorEastAsia"/>
            <w:b w:val="0"/>
            <w:bCs w:val="0"/>
            <w:caps w:val="0"/>
            <w:noProof/>
            <w:sz w:val="22"/>
            <w:szCs w:val="22"/>
            <w:lang w:eastAsia="en-GB"/>
          </w:rPr>
          <w:tab/>
        </w:r>
        <w:r w:rsidR="004158DB" w:rsidRPr="00A83109">
          <w:rPr>
            <w:rStyle w:val="Hyperlink"/>
            <w:noProof/>
          </w:rPr>
          <w:t>ENTRY LEVEL REQUIREMENTS FOR A LEVEL 1 MANAGER</w:t>
        </w:r>
        <w:r w:rsidR="004158DB">
          <w:rPr>
            <w:noProof/>
            <w:webHidden/>
          </w:rPr>
          <w:tab/>
        </w:r>
        <w:r w:rsidR="004158DB">
          <w:rPr>
            <w:noProof/>
            <w:webHidden/>
          </w:rPr>
          <w:fldChar w:fldCharType="begin"/>
        </w:r>
        <w:r w:rsidR="004158DB">
          <w:rPr>
            <w:noProof/>
            <w:webHidden/>
          </w:rPr>
          <w:instrText xml:space="preserve"> PAGEREF _Toc489870004 \h </w:instrText>
        </w:r>
        <w:r w:rsidR="004158DB">
          <w:rPr>
            <w:noProof/>
            <w:webHidden/>
          </w:rPr>
        </w:r>
        <w:r w:rsidR="004158DB">
          <w:rPr>
            <w:noProof/>
            <w:webHidden/>
          </w:rPr>
          <w:fldChar w:fldCharType="separate"/>
        </w:r>
        <w:r w:rsidR="004E34AF">
          <w:rPr>
            <w:noProof/>
            <w:webHidden/>
          </w:rPr>
          <w:t>10</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70005" w:history="1">
        <w:r w:rsidR="004158DB" w:rsidRPr="00A83109">
          <w:rPr>
            <w:rStyle w:val="Hyperlink"/>
            <w:noProof/>
          </w:rPr>
          <w:t>3</w:t>
        </w:r>
        <w:r w:rsidR="004158DB">
          <w:rPr>
            <w:rFonts w:eastAsiaTheme="minorEastAsia"/>
            <w:b w:val="0"/>
            <w:bCs w:val="0"/>
            <w:caps w:val="0"/>
            <w:noProof/>
            <w:sz w:val="22"/>
            <w:szCs w:val="22"/>
            <w:lang w:eastAsia="en-GB"/>
          </w:rPr>
          <w:tab/>
        </w:r>
        <w:r w:rsidR="004158DB" w:rsidRPr="00A83109">
          <w:rPr>
            <w:rStyle w:val="Hyperlink"/>
            <w:noProof/>
          </w:rPr>
          <w:t>COURSE INTAKE – LIMITATIONS</w:t>
        </w:r>
        <w:r w:rsidR="004158DB">
          <w:rPr>
            <w:noProof/>
            <w:webHidden/>
          </w:rPr>
          <w:tab/>
        </w:r>
        <w:r w:rsidR="004158DB">
          <w:rPr>
            <w:noProof/>
            <w:webHidden/>
          </w:rPr>
          <w:fldChar w:fldCharType="begin"/>
        </w:r>
        <w:r w:rsidR="004158DB">
          <w:rPr>
            <w:noProof/>
            <w:webHidden/>
          </w:rPr>
          <w:instrText xml:space="preserve"> PAGEREF _Toc489870005 \h </w:instrText>
        </w:r>
        <w:r w:rsidR="004158DB">
          <w:rPr>
            <w:noProof/>
            <w:webHidden/>
          </w:rPr>
        </w:r>
        <w:r w:rsidR="004158DB">
          <w:rPr>
            <w:noProof/>
            <w:webHidden/>
          </w:rPr>
          <w:fldChar w:fldCharType="separate"/>
        </w:r>
        <w:r w:rsidR="004E34AF">
          <w:rPr>
            <w:noProof/>
            <w:webHidden/>
          </w:rPr>
          <w:t>10</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70006" w:history="1">
        <w:r w:rsidR="004158DB" w:rsidRPr="00A83109">
          <w:rPr>
            <w:rStyle w:val="Hyperlink"/>
            <w:noProof/>
          </w:rPr>
          <w:t>4</w:t>
        </w:r>
        <w:r w:rsidR="004158DB">
          <w:rPr>
            <w:rFonts w:eastAsiaTheme="minorEastAsia"/>
            <w:b w:val="0"/>
            <w:bCs w:val="0"/>
            <w:caps w:val="0"/>
            <w:noProof/>
            <w:sz w:val="22"/>
            <w:szCs w:val="22"/>
            <w:lang w:eastAsia="en-GB"/>
          </w:rPr>
          <w:tab/>
        </w:r>
        <w:r w:rsidR="004158DB" w:rsidRPr="00A83109">
          <w:rPr>
            <w:rStyle w:val="Hyperlink"/>
            <w:noProof/>
          </w:rPr>
          <w:t>TRAINING STAFF REQUIREMENTS</w:t>
        </w:r>
        <w:r w:rsidR="004158DB">
          <w:rPr>
            <w:noProof/>
            <w:webHidden/>
          </w:rPr>
          <w:tab/>
        </w:r>
        <w:r w:rsidR="004158DB">
          <w:rPr>
            <w:noProof/>
            <w:webHidden/>
          </w:rPr>
          <w:fldChar w:fldCharType="begin"/>
        </w:r>
        <w:r w:rsidR="004158DB">
          <w:rPr>
            <w:noProof/>
            <w:webHidden/>
          </w:rPr>
          <w:instrText xml:space="preserve"> PAGEREF _Toc489870006 \h </w:instrText>
        </w:r>
        <w:r w:rsidR="004158DB">
          <w:rPr>
            <w:noProof/>
            <w:webHidden/>
          </w:rPr>
        </w:r>
        <w:r w:rsidR="004158DB">
          <w:rPr>
            <w:noProof/>
            <w:webHidden/>
          </w:rPr>
          <w:fldChar w:fldCharType="separate"/>
        </w:r>
        <w:r w:rsidR="004E34AF">
          <w:rPr>
            <w:noProof/>
            <w:webHidden/>
          </w:rPr>
          <w:t>10</w:t>
        </w:r>
        <w:r w:rsidR="004158DB">
          <w:rPr>
            <w:noProof/>
            <w:webHidden/>
          </w:rPr>
          <w:fldChar w:fldCharType="end"/>
        </w:r>
      </w:hyperlink>
    </w:p>
    <w:p w:rsidR="004158DB" w:rsidRDefault="00D54994">
      <w:pPr>
        <w:pStyle w:val="TOC2"/>
        <w:tabs>
          <w:tab w:val="left" w:pos="880"/>
          <w:tab w:val="right" w:leader="dot" w:pos="9062"/>
        </w:tabs>
        <w:rPr>
          <w:rFonts w:eastAsiaTheme="minorEastAsia"/>
          <w:smallCaps w:val="0"/>
          <w:noProof/>
          <w:sz w:val="22"/>
          <w:szCs w:val="22"/>
          <w:lang w:eastAsia="en-GB"/>
        </w:rPr>
      </w:pPr>
      <w:hyperlink w:anchor="_Toc489870007" w:history="1">
        <w:r w:rsidR="004158DB" w:rsidRPr="00A83109">
          <w:rPr>
            <w:rStyle w:val="Hyperlink"/>
            <w:noProof/>
            <w:lang w:eastAsia="de-DE"/>
          </w:rPr>
          <w:t>4.1</w:t>
        </w:r>
        <w:r w:rsidR="004158DB">
          <w:rPr>
            <w:rFonts w:eastAsiaTheme="minorEastAsia"/>
            <w:smallCaps w:val="0"/>
            <w:noProof/>
            <w:sz w:val="22"/>
            <w:szCs w:val="22"/>
            <w:lang w:eastAsia="en-GB"/>
          </w:rPr>
          <w:tab/>
        </w:r>
        <w:r w:rsidR="004158DB" w:rsidRPr="00A83109">
          <w:rPr>
            <w:rStyle w:val="Hyperlink"/>
            <w:noProof/>
          </w:rPr>
          <w:t>Course instruc</w:t>
        </w:r>
        <w:r w:rsidR="004158DB" w:rsidRPr="00A83109">
          <w:rPr>
            <w:rStyle w:val="Hyperlink"/>
            <w:noProof/>
            <w:lang w:eastAsia="de-DE"/>
          </w:rPr>
          <w:t>tors</w:t>
        </w:r>
        <w:r w:rsidR="004158DB">
          <w:rPr>
            <w:noProof/>
            <w:webHidden/>
          </w:rPr>
          <w:tab/>
        </w:r>
        <w:r w:rsidR="004158DB">
          <w:rPr>
            <w:noProof/>
            <w:webHidden/>
          </w:rPr>
          <w:fldChar w:fldCharType="begin"/>
        </w:r>
        <w:r w:rsidR="004158DB">
          <w:rPr>
            <w:noProof/>
            <w:webHidden/>
          </w:rPr>
          <w:instrText xml:space="preserve"> PAGEREF _Toc489870007 \h </w:instrText>
        </w:r>
        <w:r w:rsidR="004158DB">
          <w:rPr>
            <w:noProof/>
            <w:webHidden/>
          </w:rPr>
        </w:r>
        <w:r w:rsidR="004158DB">
          <w:rPr>
            <w:noProof/>
            <w:webHidden/>
          </w:rPr>
          <w:fldChar w:fldCharType="separate"/>
        </w:r>
        <w:r w:rsidR="004E34AF">
          <w:rPr>
            <w:noProof/>
            <w:webHidden/>
          </w:rPr>
          <w:t>11</w:t>
        </w:r>
        <w:r w:rsidR="004158DB">
          <w:rPr>
            <w:noProof/>
            <w:webHidden/>
          </w:rPr>
          <w:fldChar w:fldCharType="end"/>
        </w:r>
      </w:hyperlink>
    </w:p>
    <w:p w:rsidR="004158DB" w:rsidRDefault="00D54994">
      <w:pPr>
        <w:pStyle w:val="TOC2"/>
        <w:tabs>
          <w:tab w:val="right" w:leader="dot" w:pos="9062"/>
        </w:tabs>
        <w:rPr>
          <w:rFonts w:eastAsiaTheme="minorEastAsia"/>
          <w:smallCaps w:val="0"/>
          <w:noProof/>
          <w:sz w:val="22"/>
          <w:szCs w:val="22"/>
          <w:lang w:eastAsia="en-GB"/>
        </w:rPr>
      </w:pPr>
      <w:hyperlink w:anchor="_Toc489870008" w:history="1">
        <w:r w:rsidR="004158DB" w:rsidRPr="00A83109">
          <w:rPr>
            <w:rStyle w:val="Hyperlink"/>
            <w:noProof/>
          </w:rPr>
          <w:t>4.2       Course Assessors</w:t>
        </w:r>
        <w:r w:rsidR="004158DB">
          <w:rPr>
            <w:noProof/>
            <w:webHidden/>
          </w:rPr>
          <w:tab/>
        </w:r>
        <w:r w:rsidR="004158DB">
          <w:rPr>
            <w:noProof/>
            <w:webHidden/>
          </w:rPr>
          <w:fldChar w:fldCharType="begin"/>
        </w:r>
        <w:r w:rsidR="004158DB">
          <w:rPr>
            <w:noProof/>
            <w:webHidden/>
          </w:rPr>
          <w:instrText xml:space="preserve"> PAGEREF _Toc489870008 \h </w:instrText>
        </w:r>
        <w:r w:rsidR="004158DB">
          <w:rPr>
            <w:noProof/>
            <w:webHidden/>
          </w:rPr>
        </w:r>
        <w:r w:rsidR="004158DB">
          <w:rPr>
            <w:noProof/>
            <w:webHidden/>
          </w:rPr>
          <w:fldChar w:fldCharType="separate"/>
        </w:r>
        <w:r w:rsidR="004E34AF">
          <w:rPr>
            <w:noProof/>
            <w:webHidden/>
          </w:rPr>
          <w:t>11</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70009" w:history="1">
        <w:r w:rsidR="004158DB" w:rsidRPr="00A83109">
          <w:rPr>
            <w:rStyle w:val="Hyperlink"/>
            <w:noProof/>
          </w:rPr>
          <w:t>5</w:t>
        </w:r>
        <w:r w:rsidR="004158DB">
          <w:rPr>
            <w:rFonts w:eastAsiaTheme="minorEastAsia"/>
            <w:b w:val="0"/>
            <w:bCs w:val="0"/>
            <w:caps w:val="0"/>
            <w:noProof/>
            <w:sz w:val="22"/>
            <w:szCs w:val="22"/>
            <w:lang w:eastAsia="en-GB"/>
          </w:rPr>
          <w:tab/>
        </w:r>
        <w:r w:rsidR="004158DB" w:rsidRPr="00A83109">
          <w:rPr>
            <w:rStyle w:val="Hyperlink"/>
            <w:noProof/>
          </w:rPr>
          <w:t>TEACHING FACILITIES AND EQUIPMENT</w:t>
        </w:r>
        <w:r w:rsidR="004158DB">
          <w:rPr>
            <w:noProof/>
            <w:webHidden/>
          </w:rPr>
          <w:tab/>
        </w:r>
        <w:r w:rsidR="004158DB">
          <w:rPr>
            <w:noProof/>
            <w:webHidden/>
          </w:rPr>
          <w:fldChar w:fldCharType="begin"/>
        </w:r>
        <w:r w:rsidR="004158DB">
          <w:rPr>
            <w:noProof/>
            <w:webHidden/>
          </w:rPr>
          <w:instrText xml:space="preserve"> PAGEREF _Toc489870009 \h </w:instrText>
        </w:r>
        <w:r w:rsidR="004158DB">
          <w:rPr>
            <w:noProof/>
            <w:webHidden/>
          </w:rPr>
        </w:r>
        <w:r w:rsidR="004158DB">
          <w:rPr>
            <w:noProof/>
            <w:webHidden/>
          </w:rPr>
          <w:fldChar w:fldCharType="separate"/>
        </w:r>
        <w:r w:rsidR="004E34AF">
          <w:rPr>
            <w:noProof/>
            <w:webHidden/>
          </w:rPr>
          <w:t>11</w:t>
        </w:r>
        <w:r w:rsidR="004158DB">
          <w:rPr>
            <w:noProof/>
            <w:webHidden/>
          </w:rPr>
          <w:fldChar w:fldCharType="end"/>
        </w:r>
      </w:hyperlink>
    </w:p>
    <w:p w:rsidR="004158DB" w:rsidRDefault="00D54994">
      <w:pPr>
        <w:pStyle w:val="TOC1"/>
        <w:tabs>
          <w:tab w:val="right" w:leader="dot" w:pos="9062"/>
        </w:tabs>
        <w:rPr>
          <w:rFonts w:eastAsiaTheme="minorEastAsia"/>
          <w:b w:val="0"/>
          <w:bCs w:val="0"/>
          <w:caps w:val="0"/>
          <w:noProof/>
          <w:sz w:val="22"/>
          <w:szCs w:val="22"/>
          <w:lang w:eastAsia="en-GB"/>
        </w:rPr>
      </w:pPr>
      <w:hyperlink w:anchor="_Toc489870010" w:history="1">
        <w:r w:rsidR="004158DB" w:rsidRPr="00A83109">
          <w:rPr>
            <w:rStyle w:val="Hyperlink"/>
            <w:noProof/>
          </w:rPr>
          <w:t>PART 4 – GUIDELINES FOR INSTRUCTORS</w:t>
        </w:r>
        <w:r w:rsidR="004158DB">
          <w:rPr>
            <w:noProof/>
            <w:webHidden/>
          </w:rPr>
          <w:tab/>
        </w:r>
        <w:r w:rsidR="004158DB">
          <w:rPr>
            <w:noProof/>
            <w:webHidden/>
          </w:rPr>
          <w:fldChar w:fldCharType="begin"/>
        </w:r>
        <w:r w:rsidR="004158DB">
          <w:rPr>
            <w:noProof/>
            <w:webHidden/>
          </w:rPr>
          <w:instrText xml:space="preserve"> PAGEREF _Toc489870010 \h </w:instrText>
        </w:r>
        <w:r w:rsidR="004158DB">
          <w:rPr>
            <w:noProof/>
            <w:webHidden/>
          </w:rPr>
        </w:r>
        <w:r w:rsidR="004158DB">
          <w:rPr>
            <w:noProof/>
            <w:webHidden/>
          </w:rPr>
          <w:fldChar w:fldCharType="separate"/>
        </w:r>
        <w:r w:rsidR="004E34AF">
          <w:rPr>
            <w:noProof/>
            <w:webHidden/>
          </w:rPr>
          <w:t>12</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70011" w:history="1">
        <w:r w:rsidR="004158DB" w:rsidRPr="00A83109">
          <w:rPr>
            <w:rStyle w:val="Hyperlink"/>
            <w:noProof/>
          </w:rPr>
          <w:t>1</w:t>
        </w:r>
        <w:r w:rsidR="004158DB">
          <w:rPr>
            <w:rFonts w:eastAsiaTheme="minorEastAsia"/>
            <w:b w:val="0"/>
            <w:bCs w:val="0"/>
            <w:caps w:val="0"/>
            <w:noProof/>
            <w:sz w:val="22"/>
            <w:szCs w:val="22"/>
            <w:lang w:eastAsia="en-GB"/>
          </w:rPr>
          <w:tab/>
        </w:r>
        <w:r w:rsidR="004158DB" w:rsidRPr="00A83109">
          <w:rPr>
            <w:rStyle w:val="Hyperlink"/>
            <w:noProof/>
          </w:rPr>
          <w:t>INTRODUCTION</w:t>
        </w:r>
        <w:r w:rsidR="004158DB">
          <w:rPr>
            <w:noProof/>
            <w:webHidden/>
          </w:rPr>
          <w:tab/>
        </w:r>
        <w:r w:rsidR="004158DB">
          <w:rPr>
            <w:noProof/>
            <w:webHidden/>
          </w:rPr>
          <w:fldChar w:fldCharType="begin"/>
        </w:r>
        <w:r w:rsidR="004158DB">
          <w:rPr>
            <w:noProof/>
            <w:webHidden/>
          </w:rPr>
          <w:instrText xml:space="preserve"> PAGEREF _Toc489870011 \h </w:instrText>
        </w:r>
        <w:r w:rsidR="004158DB">
          <w:rPr>
            <w:noProof/>
            <w:webHidden/>
          </w:rPr>
        </w:r>
        <w:r w:rsidR="004158DB">
          <w:rPr>
            <w:noProof/>
            <w:webHidden/>
          </w:rPr>
          <w:fldChar w:fldCharType="separate"/>
        </w:r>
        <w:r w:rsidR="004E34AF">
          <w:rPr>
            <w:noProof/>
            <w:webHidden/>
          </w:rPr>
          <w:t>12</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70012" w:history="1">
        <w:r w:rsidR="004158DB" w:rsidRPr="00A83109">
          <w:rPr>
            <w:rStyle w:val="Hyperlink"/>
            <w:noProof/>
          </w:rPr>
          <w:t>2</w:t>
        </w:r>
        <w:r w:rsidR="004158DB">
          <w:rPr>
            <w:rFonts w:eastAsiaTheme="minorEastAsia"/>
            <w:b w:val="0"/>
            <w:bCs w:val="0"/>
            <w:caps w:val="0"/>
            <w:noProof/>
            <w:sz w:val="22"/>
            <w:szCs w:val="22"/>
            <w:lang w:eastAsia="en-GB"/>
          </w:rPr>
          <w:tab/>
        </w:r>
        <w:r w:rsidR="004158DB" w:rsidRPr="00A83109">
          <w:rPr>
            <w:rStyle w:val="Hyperlink"/>
            <w:noProof/>
          </w:rPr>
          <w:t>CURRICULUM</w:t>
        </w:r>
        <w:r w:rsidR="004158DB">
          <w:rPr>
            <w:noProof/>
            <w:webHidden/>
          </w:rPr>
          <w:tab/>
        </w:r>
        <w:r w:rsidR="004158DB">
          <w:rPr>
            <w:noProof/>
            <w:webHidden/>
          </w:rPr>
          <w:fldChar w:fldCharType="begin"/>
        </w:r>
        <w:r w:rsidR="004158DB">
          <w:rPr>
            <w:noProof/>
            <w:webHidden/>
          </w:rPr>
          <w:instrText xml:space="preserve"> PAGEREF _Toc489870012 \h </w:instrText>
        </w:r>
        <w:r w:rsidR="004158DB">
          <w:rPr>
            <w:noProof/>
            <w:webHidden/>
          </w:rPr>
        </w:r>
        <w:r w:rsidR="004158DB">
          <w:rPr>
            <w:noProof/>
            <w:webHidden/>
          </w:rPr>
          <w:fldChar w:fldCharType="separate"/>
        </w:r>
        <w:r w:rsidR="004E34AF">
          <w:rPr>
            <w:noProof/>
            <w:webHidden/>
          </w:rPr>
          <w:t>12</w:t>
        </w:r>
        <w:r w:rsidR="004158DB">
          <w:rPr>
            <w:noProof/>
            <w:webHidden/>
          </w:rPr>
          <w:fldChar w:fldCharType="end"/>
        </w:r>
      </w:hyperlink>
    </w:p>
    <w:p w:rsidR="004158DB" w:rsidRDefault="00D54994">
      <w:pPr>
        <w:pStyle w:val="TOC1"/>
        <w:tabs>
          <w:tab w:val="left" w:pos="440"/>
          <w:tab w:val="right" w:leader="dot" w:pos="9062"/>
        </w:tabs>
        <w:rPr>
          <w:rFonts w:eastAsiaTheme="minorEastAsia"/>
          <w:b w:val="0"/>
          <w:bCs w:val="0"/>
          <w:caps w:val="0"/>
          <w:noProof/>
          <w:sz w:val="22"/>
          <w:szCs w:val="22"/>
          <w:lang w:eastAsia="en-GB"/>
        </w:rPr>
      </w:pPr>
      <w:hyperlink w:anchor="_Toc489870013" w:history="1">
        <w:r w:rsidR="004158DB" w:rsidRPr="00A83109">
          <w:rPr>
            <w:rStyle w:val="Hyperlink"/>
            <w:noProof/>
          </w:rPr>
          <w:t>3</w:t>
        </w:r>
        <w:r w:rsidR="004158DB">
          <w:rPr>
            <w:rFonts w:eastAsiaTheme="minorEastAsia"/>
            <w:b w:val="0"/>
            <w:bCs w:val="0"/>
            <w:caps w:val="0"/>
            <w:noProof/>
            <w:sz w:val="22"/>
            <w:szCs w:val="22"/>
            <w:lang w:eastAsia="en-GB"/>
          </w:rPr>
          <w:tab/>
        </w:r>
        <w:r w:rsidR="004158DB" w:rsidRPr="00A83109">
          <w:rPr>
            <w:rStyle w:val="Hyperlink"/>
            <w:noProof/>
          </w:rPr>
          <w:t>EVALUATION AND ASSESSMENT</w:t>
        </w:r>
        <w:r w:rsidR="004158DB">
          <w:rPr>
            <w:noProof/>
            <w:webHidden/>
          </w:rPr>
          <w:tab/>
        </w:r>
        <w:r w:rsidR="004158DB">
          <w:rPr>
            <w:noProof/>
            <w:webHidden/>
          </w:rPr>
          <w:fldChar w:fldCharType="begin"/>
        </w:r>
        <w:r w:rsidR="004158DB">
          <w:rPr>
            <w:noProof/>
            <w:webHidden/>
          </w:rPr>
          <w:instrText xml:space="preserve"> PAGEREF _Toc489870013 \h </w:instrText>
        </w:r>
        <w:r w:rsidR="004158DB">
          <w:rPr>
            <w:noProof/>
            <w:webHidden/>
          </w:rPr>
        </w:r>
        <w:r w:rsidR="004158DB">
          <w:rPr>
            <w:noProof/>
            <w:webHidden/>
          </w:rPr>
          <w:fldChar w:fldCharType="separate"/>
        </w:r>
        <w:r w:rsidR="004E34AF">
          <w:rPr>
            <w:noProof/>
            <w:webHidden/>
          </w:rPr>
          <w:t>14</w:t>
        </w:r>
        <w:r w:rsidR="004158DB">
          <w:rPr>
            <w:noProof/>
            <w:webHidden/>
          </w:rPr>
          <w:fldChar w:fldCharType="end"/>
        </w:r>
      </w:hyperlink>
    </w:p>
    <w:p w:rsidR="004158DB" w:rsidRDefault="00D54994">
      <w:pPr>
        <w:pStyle w:val="TOC1"/>
        <w:tabs>
          <w:tab w:val="right" w:leader="dot" w:pos="9062"/>
        </w:tabs>
        <w:rPr>
          <w:rFonts w:eastAsiaTheme="minorEastAsia"/>
          <w:b w:val="0"/>
          <w:bCs w:val="0"/>
          <w:caps w:val="0"/>
          <w:noProof/>
          <w:sz w:val="22"/>
          <w:szCs w:val="22"/>
          <w:lang w:eastAsia="en-GB"/>
        </w:rPr>
      </w:pPr>
      <w:hyperlink w:anchor="_Toc489870014" w:history="1">
        <w:r w:rsidR="004158DB" w:rsidRPr="00A83109">
          <w:rPr>
            <w:rStyle w:val="Hyperlink"/>
            <w:noProof/>
          </w:rPr>
          <w:t>PART 5 – COURSE MODULES</w:t>
        </w:r>
        <w:r w:rsidR="004158DB">
          <w:rPr>
            <w:noProof/>
            <w:webHidden/>
          </w:rPr>
          <w:tab/>
        </w:r>
        <w:r w:rsidR="004158DB">
          <w:rPr>
            <w:noProof/>
            <w:webHidden/>
          </w:rPr>
          <w:fldChar w:fldCharType="begin"/>
        </w:r>
        <w:r w:rsidR="004158DB">
          <w:rPr>
            <w:noProof/>
            <w:webHidden/>
          </w:rPr>
          <w:instrText xml:space="preserve"> PAGEREF _Toc489870014 \h </w:instrText>
        </w:r>
        <w:r w:rsidR="004158DB">
          <w:rPr>
            <w:noProof/>
            <w:webHidden/>
          </w:rPr>
        </w:r>
        <w:r w:rsidR="004158DB">
          <w:rPr>
            <w:noProof/>
            <w:webHidden/>
          </w:rPr>
          <w:fldChar w:fldCharType="separate"/>
        </w:r>
        <w:r w:rsidR="004E34AF">
          <w:rPr>
            <w:noProof/>
            <w:webHidden/>
          </w:rPr>
          <w:t>16</w:t>
        </w:r>
        <w:r w:rsidR="004158DB">
          <w:rPr>
            <w:noProof/>
            <w:webHidden/>
          </w:rPr>
          <w:fldChar w:fldCharType="end"/>
        </w:r>
      </w:hyperlink>
    </w:p>
    <w:p w:rsidR="004158DB" w:rsidRDefault="00D54994">
      <w:pPr>
        <w:pStyle w:val="TOC1"/>
        <w:tabs>
          <w:tab w:val="left" w:pos="1320"/>
          <w:tab w:val="right" w:leader="dot" w:pos="9062"/>
        </w:tabs>
        <w:rPr>
          <w:rFonts w:eastAsiaTheme="minorEastAsia"/>
          <w:b w:val="0"/>
          <w:bCs w:val="0"/>
          <w:caps w:val="0"/>
          <w:noProof/>
          <w:sz w:val="22"/>
          <w:szCs w:val="22"/>
          <w:lang w:eastAsia="en-GB"/>
        </w:rPr>
      </w:pPr>
      <w:hyperlink w:anchor="_Toc489870015" w:history="1">
        <w:r w:rsidR="004158DB" w:rsidRPr="00A83109">
          <w:rPr>
            <w:rStyle w:val="Hyperlink"/>
            <w:rFonts w:ascii="Arial Bold" w:hAnsi="Arial Bold"/>
            <w:noProof/>
          </w:rPr>
          <w:t>ANNEX A</w:t>
        </w:r>
        <w:r w:rsidR="004158DB">
          <w:rPr>
            <w:rFonts w:eastAsiaTheme="minorEastAsia"/>
            <w:b w:val="0"/>
            <w:bCs w:val="0"/>
            <w:caps w:val="0"/>
            <w:noProof/>
            <w:sz w:val="22"/>
            <w:szCs w:val="22"/>
            <w:lang w:eastAsia="en-GB"/>
          </w:rPr>
          <w:tab/>
        </w:r>
        <w:r w:rsidR="004158DB" w:rsidRPr="00A83109">
          <w:rPr>
            <w:rStyle w:val="Hyperlink"/>
            <w:noProof/>
          </w:rPr>
          <w:t>TRAINING NEEDS ANALYSIS – EXAMPLE FORMAT</w:t>
        </w:r>
        <w:r w:rsidR="004158DB">
          <w:rPr>
            <w:noProof/>
            <w:webHidden/>
          </w:rPr>
          <w:tab/>
        </w:r>
        <w:r w:rsidR="004158DB">
          <w:rPr>
            <w:noProof/>
            <w:webHidden/>
          </w:rPr>
          <w:fldChar w:fldCharType="begin"/>
        </w:r>
        <w:r w:rsidR="004158DB">
          <w:rPr>
            <w:noProof/>
            <w:webHidden/>
          </w:rPr>
          <w:instrText xml:space="preserve"> PAGEREF _Toc489870015 \h </w:instrText>
        </w:r>
        <w:r w:rsidR="004158DB">
          <w:rPr>
            <w:noProof/>
            <w:webHidden/>
          </w:rPr>
        </w:r>
        <w:r w:rsidR="004158DB">
          <w:rPr>
            <w:noProof/>
            <w:webHidden/>
          </w:rPr>
          <w:fldChar w:fldCharType="separate"/>
        </w:r>
        <w:r w:rsidR="004E34AF">
          <w:rPr>
            <w:noProof/>
            <w:webHidden/>
          </w:rPr>
          <w:t>45</w:t>
        </w:r>
        <w:r w:rsidR="004158DB">
          <w:rPr>
            <w:noProof/>
            <w:webHidden/>
          </w:rPr>
          <w:fldChar w:fldCharType="end"/>
        </w:r>
      </w:hyperlink>
    </w:p>
    <w:p w:rsidR="008908BD" w:rsidRPr="00A4164D" w:rsidRDefault="008908BD" w:rsidP="008908BD">
      <w:r w:rsidRPr="00A4164D">
        <w:fldChar w:fldCharType="end"/>
      </w:r>
    </w:p>
    <w:p w:rsidR="00E00271" w:rsidRPr="00A4164D" w:rsidRDefault="00E00271">
      <w:pPr>
        <w:rPr>
          <w:rFonts w:ascii="Calibri Light" w:hAnsi="Calibri Light"/>
          <w:color w:val="407EC9"/>
          <w:sz w:val="50"/>
          <w:szCs w:val="50"/>
        </w:rPr>
        <w:sectPr w:rsidR="00E00271" w:rsidRPr="00A4164D" w:rsidSect="005D7E57">
          <w:headerReference w:type="even" r:id="rId15"/>
          <w:headerReference w:type="default" r:id="rId16"/>
          <w:headerReference w:type="first" r:id="rId17"/>
          <w:footerReference w:type="first" r:id="rId18"/>
          <w:pgSz w:w="11906" w:h="16838"/>
          <w:pgMar w:top="1417" w:right="1417" w:bottom="1417" w:left="1417" w:header="708" w:footer="708" w:gutter="0"/>
          <w:cols w:space="708"/>
          <w:titlePg/>
          <w:docGrid w:linePitch="360"/>
        </w:sectPr>
      </w:pPr>
    </w:p>
    <w:p w:rsidR="00291D58" w:rsidRPr="00A4164D" w:rsidRDefault="00291D58" w:rsidP="00291D58"/>
    <w:p w:rsidR="00291D58" w:rsidRPr="00A4164D" w:rsidRDefault="00291D58" w:rsidP="00291D58">
      <w:pPr>
        <w:jc w:val="center"/>
      </w:pPr>
    </w:p>
    <w:p w:rsidR="001B5743" w:rsidRPr="00A4164D" w:rsidRDefault="001B5743" w:rsidP="001B5743">
      <w:pPr>
        <w:pStyle w:val="Title"/>
        <w:rPr>
          <w:rFonts w:asciiTheme="minorHAnsi" w:hAnsiTheme="minorHAnsi"/>
        </w:rPr>
      </w:pPr>
      <w:bookmarkStart w:id="1" w:name="_Toc419881195"/>
      <w:bookmarkStart w:id="2" w:name="_Toc489869987"/>
      <w:r w:rsidRPr="00A4164D">
        <w:rPr>
          <w:rFonts w:asciiTheme="minorHAnsi" w:hAnsiTheme="minorHAnsi"/>
        </w:rPr>
        <w:t>Foreword</w:t>
      </w:r>
      <w:bookmarkEnd w:id="1"/>
      <w:bookmarkEnd w:id="2"/>
    </w:p>
    <w:p w:rsidR="001B5743" w:rsidRPr="00A4164D" w:rsidRDefault="001B5743" w:rsidP="00FD4F27">
      <w:pPr>
        <w:jc w:val="both"/>
        <w:rPr>
          <w:b/>
          <w:lang w:eastAsia="de-DE"/>
        </w:rPr>
      </w:pPr>
      <w:bookmarkStart w:id="3" w:name="_Toc419881196"/>
      <w:r w:rsidRPr="00A4164D">
        <w:rPr>
          <w:lang w:eastAsia="de-DE"/>
        </w:rPr>
        <w:t>The International Association of Marine Aids to Navigation and Lighthouse Authorities (IALA) recognises that training in all aspects of the management of Aids to Navigation (AtoN) service delivery is critical to the consistent provision of that AtoN service.</w:t>
      </w:r>
      <w:bookmarkEnd w:id="3"/>
    </w:p>
    <w:p w:rsidR="001B5743" w:rsidRPr="00A4164D" w:rsidRDefault="001B5743" w:rsidP="00FD4F27">
      <w:pPr>
        <w:jc w:val="both"/>
        <w:rPr>
          <w:rFonts w:cs="Arial"/>
          <w:lang w:eastAsia="de-DE"/>
        </w:rPr>
      </w:pPr>
      <w:r w:rsidRPr="00A4164D">
        <w:rPr>
          <w:rFonts w:cs="Arial"/>
          <w:lang w:eastAsia="de-DE"/>
        </w:rPr>
        <w:t xml:space="preserve">Taking into account that under the SOLAS Convention, Chapter </w:t>
      </w:r>
      <w:r w:rsidR="00A4164D">
        <w:rPr>
          <w:rFonts w:cs="Arial"/>
          <w:lang w:eastAsia="de-DE"/>
        </w:rPr>
        <w:t>V</w:t>
      </w:r>
      <w:r w:rsidRPr="00A4164D">
        <w:rPr>
          <w:rFonts w:cs="Arial"/>
          <w:lang w:eastAsia="de-DE"/>
        </w:rPr>
        <w:t xml:space="preserve">, Regulation 13, paragraph 2, </w:t>
      </w:r>
      <w:r w:rsidR="00FF5E71" w:rsidRPr="00A4164D">
        <w:rPr>
          <w:rFonts w:cs="Arial"/>
          <w:lang w:eastAsia="de-DE"/>
        </w:rPr>
        <w:t>published by the International Maritime Organi</w:t>
      </w:r>
      <w:r w:rsidR="007849E6">
        <w:rPr>
          <w:rFonts w:cs="Arial"/>
          <w:lang w:eastAsia="de-DE"/>
        </w:rPr>
        <w:t>z</w:t>
      </w:r>
      <w:r w:rsidR="00FF5E71" w:rsidRPr="00A4164D">
        <w:rPr>
          <w:rFonts w:cs="Arial"/>
          <w:lang w:eastAsia="de-DE"/>
        </w:rPr>
        <w:t>ation</w:t>
      </w:r>
      <w:r w:rsidR="00FF5E71">
        <w:rPr>
          <w:rFonts w:cs="Arial"/>
          <w:lang w:eastAsia="de-DE"/>
        </w:rPr>
        <w:t>,</w:t>
      </w:r>
      <w:r w:rsidR="00FF5E71" w:rsidRPr="00A4164D">
        <w:rPr>
          <w:rFonts w:cs="Arial"/>
          <w:lang w:eastAsia="de-DE"/>
        </w:rPr>
        <w:t xml:space="preserve"> </w:t>
      </w:r>
      <w:r w:rsidRPr="00A4164D">
        <w:rPr>
          <w:rFonts w:cs="Arial"/>
          <w:lang w:eastAsia="de-DE"/>
        </w:rPr>
        <w:t xml:space="preserve">Contracting Governments, mindful of their obligations, undertake to consider the international recommendations and guidelines when establishing aids to navigation, including recommendations on training and qualification of AtoN managers, IALA has adopted Recommendation </w:t>
      </w:r>
      <w:r w:rsidR="00A4164D">
        <w:rPr>
          <w:rFonts w:cs="Arial"/>
          <w:lang w:eastAsia="de-DE"/>
        </w:rPr>
        <w:t>R0141</w:t>
      </w:r>
      <w:r w:rsidRPr="00A4164D">
        <w:rPr>
          <w:rFonts w:cs="Arial"/>
          <w:lang w:eastAsia="de-DE"/>
        </w:rPr>
        <w:t xml:space="preserve"> on Standards for Training and Certification of AtoN personnel.</w:t>
      </w:r>
    </w:p>
    <w:p w:rsidR="001B5743" w:rsidRPr="00A4164D" w:rsidRDefault="001B5743" w:rsidP="00FD4F27">
      <w:pPr>
        <w:jc w:val="both"/>
        <w:rPr>
          <w:rFonts w:cs="Arial"/>
          <w:lang w:eastAsia="de-DE"/>
        </w:rPr>
      </w:pPr>
      <w:r w:rsidRPr="00A4164D">
        <w:rPr>
          <w:rFonts w:cs="Arial"/>
          <w:lang w:eastAsia="de-DE"/>
        </w:rPr>
        <w:t xml:space="preserve">IALA Committees working closely with the IALA World Wide Academy (The Academy) have developed a series of model courses for AtoN personnel having </w:t>
      </w:r>
      <w:r w:rsidR="00A4164D">
        <w:rPr>
          <w:rFonts w:cs="Arial"/>
          <w:lang w:eastAsia="de-DE"/>
        </w:rPr>
        <w:t>“Level 1”</w:t>
      </w:r>
      <w:r w:rsidRPr="00A4164D">
        <w:rPr>
          <w:rFonts w:cs="Arial"/>
          <w:lang w:eastAsia="de-DE"/>
        </w:rPr>
        <w:t xml:space="preserve"> management functions.  This model course on Level 1 Aids to Navigation Manager Training should be read in conjunction with IALA Recommendation </w:t>
      </w:r>
      <w:r w:rsidR="00A4164D">
        <w:rPr>
          <w:rFonts w:cs="Arial"/>
          <w:lang w:eastAsia="de-DE"/>
        </w:rPr>
        <w:t>R0141</w:t>
      </w:r>
      <w:r w:rsidRPr="00A4164D">
        <w:t xml:space="preserve"> on Standards for Training and Certification of AtoN Personnel</w:t>
      </w:r>
      <w:r w:rsidRPr="00A4164D">
        <w:rPr>
          <w:rFonts w:cs="Arial"/>
          <w:lang w:eastAsia="de-DE"/>
        </w:rPr>
        <w:t>. Mindful of the desire to harmonise the delivery of its published model courses, I</w:t>
      </w:r>
      <w:r w:rsidR="00A4164D">
        <w:rPr>
          <w:rFonts w:cs="Arial"/>
          <w:lang w:eastAsia="de-DE"/>
        </w:rPr>
        <w:t>ALA has developed Guidelines (G</w:t>
      </w:r>
      <w:r w:rsidRPr="00A4164D">
        <w:rPr>
          <w:rFonts w:cs="Arial"/>
          <w:lang w:eastAsia="de-DE"/>
        </w:rPr>
        <w:t xml:space="preserve">) for the accreditation and approval process for </w:t>
      </w:r>
      <w:r w:rsidR="00A4164D">
        <w:rPr>
          <w:rFonts w:cs="Arial"/>
          <w:lang w:eastAsia="de-DE"/>
        </w:rPr>
        <w:t>both AtoN personnel training (G</w:t>
      </w:r>
      <w:r w:rsidRPr="00A4164D">
        <w:rPr>
          <w:rFonts w:cs="Arial"/>
          <w:lang w:eastAsia="de-DE"/>
        </w:rPr>
        <w:t>1100) and Vess</w:t>
      </w:r>
      <w:r w:rsidR="00A4164D">
        <w:rPr>
          <w:rFonts w:cs="Arial"/>
          <w:lang w:eastAsia="de-DE"/>
        </w:rPr>
        <w:t>el Traffic Service training (G</w:t>
      </w:r>
      <w:r w:rsidRPr="00A4164D">
        <w:rPr>
          <w:rFonts w:cs="Arial"/>
          <w:lang w:eastAsia="de-DE"/>
        </w:rPr>
        <w:t xml:space="preserve">1014).  </w:t>
      </w:r>
    </w:p>
    <w:p w:rsidR="001B5743" w:rsidRPr="00A4164D" w:rsidRDefault="001B5743" w:rsidP="00FD4F27">
      <w:pPr>
        <w:jc w:val="both"/>
        <w:rPr>
          <w:rFonts w:cs="Arial"/>
          <w:lang w:eastAsia="de-DE"/>
        </w:rPr>
      </w:pPr>
      <w:r w:rsidRPr="00A4164D">
        <w:rPr>
          <w:rFonts w:cs="Arial"/>
          <w:lang w:eastAsia="de-DE"/>
        </w:rPr>
        <w:t xml:space="preserve">This model course is intended to provide national members and other appropriate authorities charged with the provision of AtoN services with specific guidance on the training of AtoN managers. It is intended to be delivered by </w:t>
      </w:r>
      <w:r w:rsidR="00A4164D">
        <w:rPr>
          <w:rFonts w:cs="Arial"/>
          <w:lang w:eastAsia="de-DE"/>
        </w:rPr>
        <w:t>a training o</w:t>
      </w:r>
      <w:r w:rsidRPr="00A4164D">
        <w:rPr>
          <w:rFonts w:cs="Arial"/>
          <w:lang w:eastAsia="de-DE"/>
        </w:rPr>
        <w:t>rganisation accredited by a national Competent Authority. Assistance in implementing this and other model courses may be obtained from the IALA World Wide Academy at the following address:</w:t>
      </w:r>
    </w:p>
    <w:p w:rsidR="001B5743" w:rsidRPr="00A4164D" w:rsidRDefault="001B5743" w:rsidP="001B5743">
      <w:pPr>
        <w:rPr>
          <w:rFonts w:cs="Arial"/>
          <w:lang w:eastAsia="de-DE"/>
        </w:rPr>
      </w:pPr>
    </w:p>
    <w:p w:rsidR="001B5743" w:rsidRPr="00A4164D" w:rsidRDefault="001B5743" w:rsidP="001B5743">
      <w:pPr>
        <w:rPr>
          <w:rFonts w:cs="Arial"/>
          <w:lang w:eastAsia="de-DE"/>
        </w:rPr>
      </w:pPr>
    </w:p>
    <w:p w:rsidR="001B5743" w:rsidRPr="00A4164D" w:rsidRDefault="001B5743" w:rsidP="00A4164D">
      <w:pPr>
        <w:tabs>
          <w:tab w:val="left" w:pos="5387"/>
        </w:tabs>
        <w:spacing w:after="0" w:line="240" w:lineRule="auto"/>
        <w:rPr>
          <w:lang w:eastAsia="de-DE"/>
        </w:rPr>
      </w:pPr>
      <w:r w:rsidRPr="00A4164D">
        <w:rPr>
          <w:lang w:eastAsia="de-DE"/>
        </w:rPr>
        <w:t>The Dean</w:t>
      </w:r>
    </w:p>
    <w:p w:rsidR="001B5743" w:rsidRPr="00A4164D" w:rsidRDefault="001B5743" w:rsidP="00A4164D">
      <w:pPr>
        <w:tabs>
          <w:tab w:val="left" w:pos="5387"/>
        </w:tabs>
        <w:spacing w:after="0" w:line="240" w:lineRule="auto"/>
        <w:rPr>
          <w:lang w:eastAsia="de-DE"/>
        </w:rPr>
      </w:pPr>
      <w:r w:rsidRPr="00A4164D">
        <w:rPr>
          <w:lang w:eastAsia="de-DE"/>
        </w:rPr>
        <w:t>IALA World Wide Academy</w:t>
      </w:r>
      <w:r w:rsidRPr="00A4164D">
        <w:rPr>
          <w:lang w:eastAsia="de-DE"/>
        </w:rPr>
        <w:tab/>
        <w:t>Tel:</w:t>
      </w:r>
      <w:r w:rsidRPr="00A4164D">
        <w:rPr>
          <w:lang w:eastAsia="de-DE"/>
        </w:rPr>
        <w:tab/>
      </w:r>
      <w:r w:rsidRPr="00A4164D">
        <w:rPr>
          <w:lang w:eastAsia="de-DE"/>
        </w:rPr>
        <w:tab/>
        <w:t>(+) 33 1 34 51 70 01</w:t>
      </w:r>
    </w:p>
    <w:p w:rsidR="001B5743" w:rsidRPr="00A4164D" w:rsidRDefault="001B5743" w:rsidP="00A4164D">
      <w:pPr>
        <w:tabs>
          <w:tab w:val="left" w:pos="5387"/>
        </w:tabs>
        <w:spacing w:after="0" w:line="240" w:lineRule="auto"/>
        <w:rPr>
          <w:lang w:eastAsia="de-DE"/>
        </w:rPr>
      </w:pPr>
      <w:r w:rsidRPr="00A4164D">
        <w:rPr>
          <w:lang w:eastAsia="de-DE"/>
        </w:rPr>
        <w:t>10 rue des Gaudines, 78100</w:t>
      </w:r>
      <w:r w:rsidRPr="00A4164D">
        <w:rPr>
          <w:lang w:eastAsia="de-DE"/>
        </w:rPr>
        <w:tab/>
        <w:t>Fax:</w:t>
      </w:r>
      <w:r w:rsidRPr="00A4164D">
        <w:rPr>
          <w:lang w:eastAsia="de-DE"/>
        </w:rPr>
        <w:tab/>
      </w:r>
      <w:r w:rsidRPr="00A4164D">
        <w:rPr>
          <w:lang w:eastAsia="de-DE"/>
        </w:rPr>
        <w:tab/>
        <w:t>(+) 33 1 34 51 82 05</w:t>
      </w:r>
    </w:p>
    <w:p w:rsidR="001B5743" w:rsidRPr="00A4164D" w:rsidRDefault="001B5743" w:rsidP="00A4164D">
      <w:pPr>
        <w:tabs>
          <w:tab w:val="left" w:pos="5387"/>
        </w:tabs>
        <w:spacing w:after="0" w:line="240" w:lineRule="auto"/>
      </w:pPr>
      <w:r w:rsidRPr="00A4164D">
        <w:rPr>
          <w:lang w:eastAsia="de-DE"/>
        </w:rPr>
        <w:t>Saint Germain-en-Laye</w:t>
      </w:r>
      <w:r w:rsidRPr="00A4164D">
        <w:rPr>
          <w:lang w:eastAsia="de-DE"/>
        </w:rPr>
        <w:tab/>
        <w:t>e-mail:</w:t>
      </w:r>
      <w:r w:rsidRPr="00A4164D">
        <w:rPr>
          <w:lang w:eastAsia="de-DE"/>
        </w:rPr>
        <w:tab/>
      </w:r>
      <w:r w:rsidR="00A4164D">
        <w:rPr>
          <w:lang w:eastAsia="de-DE"/>
        </w:rPr>
        <w:tab/>
      </w:r>
      <w:hyperlink r:id="rId19" w:history="1">
        <w:r w:rsidRPr="00A4164D">
          <w:rPr>
            <w:rStyle w:val="Hyperlink"/>
            <w:rFonts w:eastAsia="Calibri"/>
          </w:rPr>
          <w:t>academy@iala-aism.org</w:t>
        </w:r>
      </w:hyperlink>
    </w:p>
    <w:p w:rsidR="001B5743" w:rsidRPr="00A4164D" w:rsidRDefault="001B5743" w:rsidP="00A4164D">
      <w:pPr>
        <w:tabs>
          <w:tab w:val="left" w:pos="5387"/>
        </w:tabs>
        <w:spacing w:after="0" w:line="240" w:lineRule="auto"/>
      </w:pPr>
      <w:r w:rsidRPr="00A4164D">
        <w:rPr>
          <w:lang w:eastAsia="de-DE"/>
        </w:rPr>
        <w:t>France</w:t>
      </w:r>
      <w:r w:rsidRPr="00A4164D">
        <w:rPr>
          <w:lang w:eastAsia="de-DE"/>
        </w:rPr>
        <w:tab/>
        <w:t>Internet:</w:t>
      </w:r>
      <w:r w:rsidRPr="00A4164D">
        <w:rPr>
          <w:lang w:eastAsia="de-DE"/>
        </w:rPr>
        <w:tab/>
      </w:r>
      <w:r w:rsidR="00A4164D">
        <w:rPr>
          <w:lang w:eastAsia="de-DE"/>
        </w:rPr>
        <w:tab/>
      </w:r>
      <w:hyperlink r:id="rId20" w:history="1">
        <w:r w:rsidRPr="00A4164D">
          <w:rPr>
            <w:rStyle w:val="Hyperlink"/>
            <w:rFonts w:cs="Arial"/>
            <w:lang w:eastAsia="de-DE"/>
          </w:rPr>
          <w:t>www.iala-aism.org</w:t>
        </w:r>
      </w:hyperlink>
    </w:p>
    <w:p w:rsidR="001B5743" w:rsidRPr="00A4164D" w:rsidRDefault="001B5743" w:rsidP="001B5743">
      <w:pPr>
        <w:pStyle w:val="Title"/>
        <w:spacing w:after="240"/>
        <w:rPr>
          <w:rFonts w:asciiTheme="minorHAnsi" w:hAnsiTheme="minorHAnsi"/>
          <w:lang w:eastAsia="de-DE"/>
        </w:rPr>
      </w:pPr>
    </w:p>
    <w:p w:rsidR="001B5743" w:rsidRPr="00A4164D" w:rsidRDefault="001B5743" w:rsidP="001B5743">
      <w:pPr>
        <w:rPr>
          <w:rFonts w:cs="Arial"/>
          <w:b/>
          <w:bCs/>
          <w:kern w:val="28"/>
          <w:sz w:val="32"/>
          <w:szCs w:val="32"/>
          <w:lang w:eastAsia="de-DE"/>
        </w:rPr>
      </w:pPr>
      <w:r w:rsidRPr="00A4164D">
        <w:rPr>
          <w:lang w:eastAsia="de-DE"/>
        </w:rPr>
        <w:br w:type="page"/>
      </w:r>
    </w:p>
    <w:p w:rsidR="001B5743" w:rsidRPr="00BC3B2D" w:rsidRDefault="001B5743" w:rsidP="00BC3B2D">
      <w:pPr>
        <w:pStyle w:val="Heading1"/>
        <w:keepLines w:val="0"/>
        <w:numPr>
          <w:ilvl w:val="0"/>
          <w:numId w:val="0"/>
        </w:numPr>
        <w:spacing w:before="240" w:line="240" w:lineRule="auto"/>
        <w:jc w:val="center"/>
        <w:rPr>
          <w:rFonts w:asciiTheme="minorHAnsi" w:hAnsiTheme="minorHAnsi"/>
          <w:color w:val="2E74B5" w:themeColor="accent1" w:themeShade="BF"/>
        </w:rPr>
      </w:pPr>
      <w:bookmarkStart w:id="4" w:name="_Toc419881197"/>
      <w:bookmarkStart w:id="5" w:name="_Toc489869988"/>
      <w:r w:rsidRPr="00BC3B2D">
        <w:rPr>
          <w:rFonts w:asciiTheme="minorHAnsi" w:hAnsiTheme="minorHAnsi"/>
          <w:color w:val="2E74B5" w:themeColor="accent1" w:themeShade="BF"/>
        </w:rPr>
        <w:lastRenderedPageBreak/>
        <w:t xml:space="preserve">PART </w:t>
      </w:r>
      <w:r w:rsidR="00BC3B2D" w:rsidRPr="00BC3B2D">
        <w:rPr>
          <w:rFonts w:asciiTheme="minorHAnsi" w:hAnsiTheme="minorHAnsi"/>
          <w:color w:val="2E74B5" w:themeColor="accent1" w:themeShade="BF"/>
        </w:rPr>
        <w:t>1</w:t>
      </w:r>
      <w:r w:rsidRPr="00BC3B2D">
        <w:rPr>
          <w:rFonts w:asciiTheme="minorHAnsi" w:hAnsiTheme="minorHAnsi"/>
          <w:color w:val="2E74B5" w:themeColor="accent1" w:themeShade="BF"/>
        </w:rPr>
        <w:t xml:space="preserve"> – COURSE OVERVIEW</w:t>
      </w:r>
      <w:bookmarkEnd w:id="4"/>
      <w:bookmarkEnd w:id="5"/>
    </w:p>
    <w:p w:rsidR="001B5743" w:rsidRPr="00BC3B2D" w:rsidRDefault="001B5743" w:rsidP="00BC3B2D">
      <w:pPr>
        <w:pStyle w:val="Heading1"/>
        <w:keepLines w:val="0"/>
        <w:numPr>
          <w:ilvl w:val="0"/>
          <w:numId w:val="14"/>
        </w:numPr>
        <w:spacing w:before="240" w:line="240" w:lineRule="auto"/>
        <w:rPr>
          <w:rFonts w:asciiTheme="minorHAnsi" w:hAnsiTheme="minorHAnsi"/>
        </w:rPr>
      </w:pPr>
      <w:bookmarkStart w:id="6" w:name="_Toc419881198"/>
      <w:bookmarkStart w:id="7" w:name="_Toc489869989"/>
      <w:r w:rsidRPr="00BC3B2D">
        <w:rPr>
          <w:rFonts w:asciiTheme="minorHAnsi" w:hAnsiTheme="minorHAnsi"/>
        </w:rPr>
        <w:t>Overview</w:t>
      </w:r>
      <w:bookmarkEnd w:id="6"/>
      <w:bookmarkEnd w:id="7"/>
    </w:p>
    <w:p w:rsidR="001B5743" w:rsidRPr="00A4164D" w:rsidRDefault="00E74A2E" w:rsidP="001B5743">
      <w:pPr>
        <w:pStyle w:val="BodyText"/>
        <w:rPr>
          <w:rFonts w:asciiTheme="minorHAnsi" w:hAnsiTheme="minorHAnsi"/>
          <w:lang w:eastAsia="de-DE"/>
        </w:rPr>
      </w:pPr>
      <w:r>
        <w:rPr>
          <w:rFonts w:asciiTheme="minorHAnsi" w:hAnsiTheme="minorHAnsi"/>
          <w:lang w:eastAsia="de-DE"/>
        </w:rPr>
        <w:t>IALA recommends that training o</w:t>
      </w:r>
      <w:r w:rsidR="001B5743" w:rsidRPr="00A4164D">
        <w:rPr>
          <w:rFonts w:asciiTheme="minorHAnsi" w:hAnsiTheme="minorHAnsi"/>
          <w:lang w:eastAsia="de-DE"/>
        </w:rPr>
        <w:t xml:space="preserve">rganisations and other training providers utilise model courses concerned with the provision of AtoN services, including VTS, in accordance with IALA Recommendation </w:t>
      </w:r>
      <w:r w:rsidR="00DA2FD9">
        <w:rPr>
          <w:rFonts w:asciiTheme="minorHAnsi" w:hAnsiTheme="minorHAnsi"/>
          <w:lang w:eastAsia="de-DE"/>
        </w:rPr>
        <w:t>R0141</w:t>
      </w:r>
      <w:r w:rsidR="001B5743" w:rsidRPr="00A4164D">
        <w:rPr>
          <w:rFonts w:asciiTheme="minorHAnsi" w:hAnsiTheme="minorHAnsi"/>
          <w:lang w:eastAsia="de-DE"/>
        </w:rPr>
        <w:t>.</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8" w:name="_Toc419881199"/>
      <w:bookmarkStart w:id="9" w:name="_Toc489869990"/>
      <w:r w:rsidRPr="00A4164D">
        <w:rPr>
          <w:rFonts w:asciiTheme="minorHAnsi" w:hAnsiTheme="minorHAnsi"/>
        </w:rPr>
        <w:t>Purpose of the Model Course</w:t>
      </w:r>
      <w:bookmarkEnd w:id="8"/>
      <w:bookmarkEnd w:id="9"/>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The purpose of this model course is to assist maritime training organisations and their teaching staff with the preparation and introduction of new training courses for personnel concerned with AtoN service provision; or in enhancing, updating or supplementing existing training material where the quality and effectiveness of the training courses may thereby be improved.</w:t>
      </w:r>
    </w:p>
    <w:p w:rsidR="00ED1A07" w:rsidRDefault="001B5743" w:rsidP="001B5743">
      <w:pPr>
        <w:pStyle w:val="BodyText"/>
        <w:rPr>
          <w:rFonts w:asciiTheme="minorHAnsi" w:hAnsiTheme="minorHAnsi"/>
          <w:lang w:eastAsia="de-DE"/>
        </w:rPr>
      </w:pPr>
      <w:r w:rsidRPr="00A4164D">
        <w:rPr>
          <w:rFonts w:asciiTheme="minorHAnsi" w:hAnsiTheme="minorHAnsi"/>
          <w:lang w:eastAsia="de-DE"/>
        </w:rPr>
        <w:t xml:space="preserve">The knowledge, skills and dedication of model course </w:t>
      </w:r>
      <w:r w:rsidR="005C2EC2">
        <w:rPr>
          <w:rFonts w:asciiTheme="minorHAnsi" w:hAnsiTheme="minorHAnsi"/>
          <w:lang w:eastAsia="de-DE"/>
        </w:rPr>
        <w:t>Trainers, Teachers and/or I</w:t>
      </w:r>
      <w:r w:rsidRPr="00A4164D">
        <w:rPr>
          <w:rFonts w:asciiTheme="minorHAnsi" w:hAnsiTheme="minorHAnsi"/>
          <w:lang w:eastAsia="de-DE"/>
        </w:rPr>
        <w:t xml:space="preserve">nstructors </w:t>
      </w:r>
      <w:r w:rsidR="00FF5E71">
        <w:rPr>
          <w:rFonts w:asciiTheme="minorHAnsi" w:hAnsiTheme="minorHAnsi"/>
          <w:lang w:eastAsia="de-DE"/>
        </w:rPr>
        <w:t>(TTI</w:t>
      </w:r>
      <w:r w:rsidR="005C2EC2">
        <w:rPr>
          <w:rFonts w:asciiTheme="minorHAnsi" w:hAnsiTheme="minorHAnsi"/>
          <w:lang w:eastAsia="de-DE"/>
        </w:rPr>
        <w:t xml:space="preserve">s) </w:t>
      </w:r>
      <w:r w:rsidRPr="00A4164D">
        <w:rPr>
          <w:rFonts w:asciiTheme="minorHAnsi" w:hAnsiTheme="minorHAnsi"/>
          <w:lang w:eastAsia="de-DE"/>
        </w:rPr>
        <w:t xml:space="preserve">are the key elements enabling those being trained (the participants) to acquire the necessary level of competence; that is the ability to perform defined tasks or duties effectively.  </w:t>
      </w:r>
      <w:r w:rsidR="00ED1A07">
        <w:rPr>
          <w:rFonts w:asciiTheme="minorHAnsi" w:hAnsiTheme="minorHAnsi"/>
          <w:lang w:eastAsia="de-DE"/>
        </w:rPr>
        <w:t xml:space="preserve">These competencies are the way that individuals deal with work and other people. They are the combination of personality, intelligence and innate skills together with acquired knowledge, skills </w:t>
      </w:r>
      <w:r w:rsidR="00FF5E71">
        <w:rPr>
          <w:rFonts w:asciiTheme="minorHAnsi" w:hAnsiTheme="minorHAnsi"/>
          <w:lang w:eastAsia="de-DE"/>
        </w:rPr>
        <w:t>and attitude mastered during an</w:t>
      </w:r>
      <w:r w:rsidR="00ED1A07">
        <w:rPr>
          <w:rFonts w:asciiTheme="minorHAnsi" w:hAnsiTheme="minorHAnsi"/>
          <w:lang w:eastAsia="de-DE"/>
        </w:rPr>
        <w:t xml:space="preserve"> individual’s lifetime. </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not the intention of this mode</w:t>
      </w:r>
      <w:r w:rsidR="005C2EC2">
        <w:rPr>
          <w:rFonts w:asciiTheme="minorHAnsi" w:hAnsiTheme="minorHAnsi"/>
          <w:lang w:eastAsia="de-DE"/>
        </w:rPr>
        <w:t>l course programme to restrict I</w:t>
      </w:r>
      <w:r w:rsidRPr="00A4164D">
        <w:rPr>
          <w:rFonts w:asciiTheme="minorHAnsi" w:hAnsiTheme="minorHAnsi"/>
          <w:lang w:eastAsia="de-DE"/>
        </w:rPr>
        <w:t xml:space="preserve">nstructors in the </w:t>
      </w:r>
      <w:r w:rsidR="00FF5E71" w:rsidRPr="00A4164D">
        <w:rPr>
          <w:rFonts w:asciiTheme="minorHAnsi" w:hAnsiTheme="minorHAnsi"/>
          <w:lang w:eastAsia="de-DE"/>
        </w:rPr>
        <w:t>way</w:t>
      </w:r>
      <w:r w:rsidRPr="00A4164D">
        <w:rPr>
          <w:rFonts w:asciiTheme="minorHAnsi" w:hAnsiTheme="minorHAnsi"/>
          <w:lang w:eastAsia="de-DE"/>
        </w:rPr>
        <w:t xml:space="preserve"> they deliver their lectures, particularly as the cultural backgrounds of the participants may vary considerably from country to country.</w:t>
      </w:r>
      <w:r w:rsidR="00ED1A07">
        <w:rPr>
          <w:rFonts w:asciiTheme="minorHAnsi" w:hAnsiTheme="minorHAnsi"/>
          <w:lang w:eastAsia="de-DE"/>
        </w:rPr>
        <w:t xml:space="preserve"> However</w:t>
      </w:r>
      <w:r w:rsidR="00FF5E71">
        <w:rPr>
          <w:rFonts w:asciiTheme="minorHAnsi" w:hAnsiTheme="minorHAnsi"/>
          <w:lang w:eastAsia="de-DE"/>
        </w:rPr>
        <w:t>,</w:t>
      </w:r>
      <w:r w:rsidR="00ED1A07">
        <w:rPr>
          <w:rFonts w:asciiTheme="minorHAnsi" w:hAnsiTheme="minorHAnsi"/>
          <w:lang w:eastAsia="de-DE"/>
        </w:rPr>
        <w:t xml:space="preserve"> </w:t>
      </w:r>
      <w:r w:rsidR="00FF5E71">
        <w:rPr>
          <w:rFonts w:asciiTheme="minorHAnsi" w:hAnsiTheme="minorHAnsi"/>
          <w:lang w:eastAsia="de-DE"/>
        </w:rPr>
        <w:t>TTIs</w:t>
      </w:r>
      <w:r w:rsidR="00ED1A07">
        <w:rPr>
          <w:rFonts w:asciiTheme="minorHAnsi" w:hAnsiTheme="minorHAnsi"/>
          <w:lang w:eastAsia="de-DE"/>
        </w:rPr>
        <w:t xml:space="preserve"> </w:t>
      </w:r>
      <w:r w:rsidR="00FF5E71">
        <w:rPr>
          <w:rFonts w:asciiTheme="minorHAnsi" w:hAnsiTheme="minorHAnsi"/>
          <w:lang w:eastAsia="de-DE"/>
        </w:rPr>
        <w:t xml:space="preserve">(hereafter referred to as Instructors) </w:t>
      </w:r>
      <w:r w:rsidR="00ED1A07">
        <w:rPr>
          <w:rFonts w:asciiTheme="minorHAnsi" w:hAnsiTheme="minorHAnsi"/>
          <w:lang w:eastAsia="de-DE"/>
        </w:rPr>
        <w:t xml:space="preserve">should possess excellent interpersonal and communications skills and should have a comprehensive understanding of diversity and cultural differences. </w:t>
      </w:r>
    </w:p>
    <w:p w:rsidR="001B5743" w:rsidRDefault="001B5743" w:rsidP="001B5743">
      <w:pPr>
        <w:pStyle w:val="Heading1"/>
        <w:keepLines w:val="0"/>
        <w:numPr>
          <w:ilvl w:val="0"/>
          <w:numId w:val="14"/>
        </w:numPr>
        <w:spacing w:before="240" w:line="240" w:lineRule="auto"/>
        <w:rPr>
          <w:rFonts w:asciiTheme="minorHAnsi" w:hAnsiTheme="minorHAnsi"/>
        </w:rPr>
      </w:pPr>
      <w:bookmarkStart w:id="10" w:name="_Toc419881200"/>
      <w:bookmarkStart w:id="11" w:name="_Toc489869991"/>
      <w:r w:rsidRPr="00A4164D">
        <w:rPr>
          <w:rFonts w:asciiTheme="minorHAnsi" w:hAnsiTheme="minorHAnsi"/>
        </w:rPr>
        <w:t>USE OF THE MODEL COURSE</w:t>
      </w:r>
      <w:bookmarkEnd w:id="10"/>
      <w:bookmarkEnd w:id="11"/>
    </w:p>
    <w:p w:rsidR="005C2EC2" w:rsidRDefault="001B5743" w:rsidP="001B5743">
      <w:pPr>
        <w:pStyle w:val="BodyText"/>
        <w:rPr>
          <w:rFonts w:asciiTheme="minorHAnsi" w:hAnsiTheme="minorHAnsi"/>
          <w:lang w:eastAsia="de-DE"/>
        </w:rPr>
      </w:pPr>
      <w:r w:rsidRPr="00A4164D">
        <w:rPr>
          <w:rFonts w:asciiTheme="minorHAnsi" w:hAnsiTheme="minorHAnsi"/>
          <w:lang w:eastAsia="de-DE"/>
        </w:rPr>
        <w:t xml:space="preserve">The complete course comprises </w:t>
      </w:r>
      <w:r w:rsidR="00BC3B2D">
        <w:rPr>
          <w:rFonts w:asciiTheme="minorHAnsi" w:hAnsiTheme="minorHAnsi"/>
          <w:lang w:eastAsia="de-DE"/>
        </w:rPr>
        <w:t>three</w:t>
      </w:r>
      <w:r w:rsidRPr="00A4164D">
        <w:rPr>
          <w:rFonts w:asciiTheme="minorHAnsi" w:hAnsiTheme="minorHAnsi"/>
          <w:lang w:eastAsia="de-DE"/>
        </w:rPr>
        <w:t xml:space="preserve"> modules; </w:t>
      </w:r>
      <w:r w:rsidR="00FD4F27">
        <w:rPr>
          <w:rFonts w:asciiTheme="minorHAnsi" w:hAnsiTheme="minorHAnsi"/>
          <w:lang w:eastAsia="de-DE"/>
        </w:rPr>
        <w:t>all</w:t>
      </w:r>
      <w:r w:rsidRPr="00A4164D">
        <w:rPr>
          <w:rFonts w:asciiTheme="minorHAnsi" w:hAnsiTheme="minorHAnsi"/>
          <w:lang w:eastAsia="de-DE"/>
        </w:rPr>
        <w:t xml:space="preserve"> of them divided into two or more parts.  Each module covers a specific subject or area of knowledge in which AtoN managers are required to have competence.  </w:t>
      </w:r>
      <w:r w:rsidR="005C2EC2">
        <w:rPr>
          <w:rFonts w:asciiTheme="minorHAnsi" w:hAnsiTheme="minorHAnsi"/>
          <w:lang w:eastAsia="de-DE"/>
        </w:rPr>
        <w:t xml:space="preserve">These are written in the learning-objective format outlined in IALA Guideline 1103 – Train the Trainer. That Guideline is tailored specifically for personnel within an accredited training organisation assigned with the task of training VTS professionals however its principles and guidance </w:t>
      </w:r>
      <w:r w:rsidR="00DA2FD9">
        <w:rPr>
          <w:rFonts w:asciiTheme="minorHAnsi" w:hAnsiTheme="minorHAnsi"/>
          <w:lang w:eastAsia="de-DE"/>
        </w:rPr>
        <w:t xml:space="preserve">are </w:t>
      </w:r>
      <w:r w:rsidR="005C2EC2">
        <w:rPr>
          <w:rFonts w:asciiTheme="minorHAnsi" w:hAnsiTheme="minorHAnsi"/>
          <w:lang w:eastAsia="de-DE"/>
        </w:rPr>
        <w:t xml:space="preserve">directly relevant to training AtoN professionals and should be studied in detail by facilitators who train </w:t>
      </w:r>
      <w:r w:rsidR="00FF5E71">
        <w:rPr>
          <w:rFonts w:asciiTheme="minorHAnsi" w:hAnsiTheme="minorHAnsi"/>
          <w:lang w:eastAsia="de-DE"/>
        </w:rPr>
        <w:t>Instructors</w:t>
      </w:r>
      <w:r w:rsidR="005C2EC2">
        <w:rPr>
          <w:rFonts w:asciiTheme="minorHAnsi" w:hAnsiTheme="minorHAnsi"/>
          <w:lang w:eastAsia="de-DE"/>
        </w:rPr>
        <w:t xml:space="preserve"> within an AtoN organisation.</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Each module </w:t>
      </w:r>
      <w:r w:rsidR="005C2EC2">
        <w:rPr>
          <w:rFonts w:asciiTheme="minorHAnsi" w:hAnsiTheme="minorHAnsi"/>
          <w:lang w:eastAsia="de-DE"/>
        </w:rPr>
        <w:t xml:space="preserve">of this model course </w:t>
      </w:r>
      <w:r w:rsidRPr="00A4164D">
        <w:rPr>
          <w:rFonts w:asciiTheme="minorHAnsi" w:hAnsiTheme="minorHAnsi"/>
          <w:lang w:eastAsia="de-DE"/>
        </w:rPr>
        <w:t xml:space="preserve">is based on a subject framework which states its scope, aims and </w:t>
      </w:r>
      <w:r w:rsidR="00FF5E71">
        <w:rPr>
          <w:rFonts w:asciiTheme="minorHAnsi" w:hAnsiTheme="minorHAnsi"/>
          <w:lang w:eastAsia="de-DE"/>
        </w:rPr>
        <w:t xml:space="preserve">the </w:t>
      </w:r>
      <w:r w:rsidRPr="00A4164D">
        <w:rPr>
          <w:rFonts w:asciiTheme="minorHAnsi" w:hAnsiTheme="minorHAnsi"/>
          <w:lang w:eastAsia="de-DE"/>
        </w:rPr>
        <w:t xml:space="preserve">levels of competency to be acquired.  </w:t>
      </w:r>
      <w:r w:rsidR="00AD4E5A">
        <w:rPr>
          <w:rFonts w:asciiTheme="minorHAnsi" w:hAnsiTheme="minorHAnsi"/>
          <w:lang w:eastAsia="de-DE"/>
        </w:rPr>
        <w:t xml:space="preserve">Each competence is defined in terms of its learning objectives, required knowledge, skills and attitude. Detail on recommended levels of competence are shown in Table 1 below. </w:t>
      </w:r>
      <w:r w:rsidRPr="00A4164D">
        <w:rPr>
          <w:rFonts w:asciiTheme="minorHAnsi" w:hAnsiTheme="minorHAnsi"/>
          <w:lang w:eastAsia="de-DE"/>
        </w:rPr>
        <w:t xml:space="preserve">The main subject in each module is sub-divided into subject elements and sub-elements.  The sub-elements form the detailed syllabus which takes account of IALA Recommendations and Guidelines and information contained in the </w:t>
      </w:r>
      <w:r w:rsidR="0061459F">
        <w:rPr>
          <w:rFonts w:asciiTheme="minorHAnsi" w:hAnsiTheme="minorHAnsi"/>
          <w:lang w:eastAsia="de-DE"/>
        </w:rPr>
        <w:t xml:space="preserve">latest edition of the </w:t>
      </w:r>
      <w:r w:rsidRPr="00A4164D">
        <w:rPr>
          <w:rFonts w:asciiTheme="minorHAnsi" w:hAnsiTheme="minorHAnsi"/>
          <w:lang w:eastAsia="de-DE"/>
        </w:rPr>
        <w:t>NAVGUIDE Manual.</w:t>
      </w:r>
    </w:p>
    <w:p w:rsidR="00EE4E34" w:rsidRDefault="00EE4E34" w:rsidP="001B5743">
      <w:pPr>
        <w:pStyle w:val="BodyText"/>
        <w:rPr>
          <w:rFonts w:asciiTheme="minorHAnsi" w:hAnsiTheme="minorHAnsi"/>
          <w:lang w:eastAsia="de-DE"/>
        </w:rPr>
      </w:pPr>
      <w:r>
        <w:rPr>
          <w:rFonts w:asciiTheme="minorHAnsi" w:hAnsiTheme="minorHAnsi"/>
          <w:lang w:eastAsia="de-DE"/>
        </w:rPr>
        <w:t xml:space="preserve">In order to set up an effective training system to deliver this </w:t>
      </w:r>
      <w:r w:rsidR="00457741">
        <w:rPr>
          <w:rFonts w:asciiTheme="minorHAnsi" w:hAnsiTheme="minorHAnsi"/>
          <w:lang w:eastAsia="de-DE"/>
        </w:rPr>
        <w:t>model c</w:t>
      </w:r>
      <w:r>
        <w:rPr>
          <w:rFonts w:asciiTheme="minorHAnsi" w:hAnsiTheme="minorHAnsi"/>
          <w:lang w:eastAsia="de-DE"/>
        </w:rPr>
        <w:t>ourse, a T</w:t>
      </w:r>
      <w:r w:rsidR="001B5743" w:rsidRPr="00A4164D">
        <w:rPr>
          <w:rFonts w:asciiTheme="minorHAnsi" w:hAnsiTheme="minorHAnsi"/>
          <w:lang w:eastAsia="de-DE"/>
        </w:rPr>
        <w:t xml:space="preserve">raining Management System </w:t>
      </w:r>
      <w:r>
        <w:rPr>
          <w:rFonts w:asciiTheme="minorHAnsi" w:hAnsiTheme="minorHAnsi"/>
          <w:lang w:eastAsia="de-DE"/>
        </w:rPr>
        <w:t xml:space="preserve">(TMS) should be in place as set out in IALA Recommendation R0141 Annex </w:t>
      </w:r>
      <w:proofErr w:type="gramStart"/>
      <w:r>
        <w:rPr>
          <w:rFonts w:asciiTheme="minorHAnsi" w:hAnsiTheme="minorHAnsi"/>
          <w:lang w:eastAsia="de-DE"/>
        </w:rPr>
        <w:t>A</w:t>
      </w:r>
      <w:proofErr w:type="gramEnd"/>
      <w:r>
        <w:rPr>
          <w:rFonts w:asciiTheme="minorHAnsi" w:hAnsiTheme="minorHAnsi"/>
          <w:lang w:eastAsia="de-DE"/>
        </w:rPr>
        <w:t xml:space="preserve"> Part 7.</w:t>
      </w:r>
      <w:r w:rsidR="008015BC">
        <w:rPr>
          <w:rFonts w:asciiTheme="minorHAnsi" w:hAnsiTheme="minorHAnsi"/>
          <w:lang w:eastAsia="de-DE"/>
        </w:rPr>
        <w:t xml:space="preserve"> A TMS would </w:t>
      </w:r>
      <w:r w:rsidR="008015BC">
        <w:rPr>
          <w:rFonts w:asciiTheme="minorHAnsi" w:hAnsiTheme="minorHAnsi"/>
          <w:i/>
          <w:lang w:eastAsia="de-DE"/>
        </w:rPr>
        <w:t xml:space="preserve">inter alia </w:t>
      </w:r>
      <w:r w:rsidR="008015BC">
        <w:rPr>
          <w:rFonts w:asciiTheme="minorHAnsi" w:hAnsiTheme="minorHAnsi"/>
          <w:lang w:eastAsia="de-DE"/>
        </w:rPr>
        <w:t>analyse</w:t>
      </w:r>
      <w:r w:rsidR="001B5743" w:rsidRPr="00A4164D">
        <w:rPr>
          <w:rFonts w:asciiTheme="minorHAnsi" w:hAnsiTheme="minorHAnsi"/>
          <w:lang w:eastAsia="de-DE"/>
        </w:rPr>
        <w:t xml:space="preserve"> the </w:t>
      </w:r>
      <w:r w:rsidR="008015BC">
        <w:rPr>
          <w:rFonts w:asciiTheme="minorHAnsi" w:hAnsiTheme="minorHAnsi"/>
          <w:lang w:eastAsia="de-DE"/>
        </w:rPr>
        <w:t>detailed syllabus and determine</w:t>
      </w:r>
      <w:r w:rsidR="001B5743" w:rsidRPr="00A4164D">
        <w:rPr>
          <w:rFonts w:asciiTheme="minorHAnsi" w:hAnsiTheme="minorHAnsi"/>
          <w:lang w:eastAsia="de-DE"/>
        </w:rPr>
        <w:t xml:space="preserve"> the entry standard for participants undertaking the training.</w:t>
      </w:r>
    </w:p>
    <w:p w:rsidR="001B5743" w:rsidRDefault="001B5743" w:rsidP="001B5743">
      <w:pPr>
        <w:pStyle w:val="BodyText"/>
        <w:rPr>
          <w:rFonts w:asciiTheme="minorHAnsi" w:hAnsiTheme="minorHAnsi"/>
          <w:lang w:eastAsia="de-DE"/>
        </w:rPr>
      </w:pPr>
      <w:r w:rsidRPr="00A4164D">
        <w:rPr>
          <w:rFonts w:asciiTheme="minorHAnsi" w:hAnsiTheme="minorHAnsi"/>
          <w:lang w:eastAsia="de-DE"/>
        </w:rPr>
        <w:t xml:space="preserve"> Additional foundation training in some areas may be required to bring participants to a common entry level.  Similarly</w:t>
      </w:r>
      <w:r w:rsidR="0061459F">
        <w:rPr>
          <w:rFonts w:asciiTheme="minorHAnsi" w:hAnsiTheme="minorHAnsi"/>
          <w:lang w:eastAsia="de-DE"/>
        </w:rPr>
        <w:t>,</w:t>
      </w:r>
      <w:r w:rsidRPr="00A4164D">
        <w:rPr>
          <w:rFonts w:asciiTheme="minorHAnsi" w:hAnsiTheme="minorHAnsi"/>
          <w:lang w:eastAsia="de-DE"/>
        </w:rPr>
        <w:t xml:space="preserve"> some participants with existing competencies may not require to attend each lecture.  An example template for training needs analysis is at Annex A.</w:t>
      </w:r>
    </w:p>
    <w:p w:rsidR="00BC3B2D" w:rsidRPr="0061459F" w:rsidRDefault="00BC3B2D" w:rsidP="0061459F">
      <w:pPr>
        <w:pStyle w:val="FootnoteText"/>
        <w:ind w:left="0" w:firstLine="0"/>
        <w:rPr>
          <w:rFonts w:asciiTheme="minorHAnsi" w:hAnsiTheme="minorHAnsi"/>
          <w:sz w:val="22"/>
          <w:szCs w:val="22"/>
        </w:rPr>
      </w:pPr>
      <w:r w:rsidRPr="0061459F">
        <w:rPr>
          <w:rFonts w:asciiTheme="minorHAnsi" w:hAnsiTheme="minorHAnsi"/>
          <w:sz w:val="22"/>
          <w:szCs w:val="22"/>
        </w:rPr>
        <w:lastRenderedPageBreak/>
        <w:t xml:space="preserve">The pool of available talent </w:t>
      </w:r>
      <w:r w:rsidR="0077527E">
        <w:rPr>
          <w:rFonts w:asciiTheme="minorHAnsi" w:hAnsiTheme="minorHAnsi"/>
          <w:sz w:val="22"/>
          <w:szCs w:val="22"/>
        </w:rPr>
        <w:t xml:space="preserve">from which potential participants can be selected </w:t>
      </w:r>
      <w:r w:rsidRPr="0061459F">
        <w:rPr>
          <w:rFonts w:asciiTheme="minorHAnsi" w:hAnsiTheme="minorHAnsi"/>
          <w:sz w:val="22"/>
          <w:szCs w:val="22"/>
        </w:rPr>
        <w:t xml:space="preserve">is likely to vary from country to country.  Article </w:t>
      </w:r>
      <w:r w:rsidR="0061459F">
        <w:rPr>
          <w:rFonts w:asciiTheme="minorHAnsi" w:hAnsiTheme="minorHAnsi"/>
          <w:sz w:val="22"/>
          <w:szCs w:val="22"/>
        </w:rPr>
        <w:t>4.1</w:t>
      </w:r>
      <w:r w:rsidRPr="0061459F">
        <w:rPr>
          <w:rFonts w:asciiTheme="minorHAnsi" w:hAnsiTheme="minorHAnsi"/>
          <w:sz w:val="22"/>
          <w:szCs w:val="22"/>
        </w:rPr>
        <w:t xml:space="preserve"> of </w:t>
      </w:r>
      <w:r w:rsidR="0061459F">
        <w:rPr>
          <w:rFonts w:asciiTheme="minorHAnsi" w:hAnsiTheme="minorHAnsi"/>
          <w:sz w:val="22"/>
          <w:szCs w:val="22"/>
        </w:rPr>
        <w:t xml:space="preserve">the Annex to </w:t>
      </w:r>
      <w:r w:rsidRPr="0061459F">
        <w:rPr>
          <w:rFonts w:asciiTheme="minorHAnsi" w:hAnsiTheme="minorHAnsi"/>
          <w:sz w:val="22"/>
          <w:szCs w:val="22"/>
        </w:rPr>
        <w:t xml:space="preserve">Recommendation </w:t>
      </w:r>
      <w:r w:rsidR="0061459F">
        <w:rPr>
          <w:rFonts w:asciiTheme="minorHAnsi" w:hAnsiTheme="minorHAnsi"/>
          <w:sz w:val="22"/>
          <w:szCs w:val="22"/>
        </w:rPr>
        <w:t>R0</w:t>
      </w:r>
      <w:r w:rsidRPr="0061459F">
        <w:rPr>
          <w:rFonts w:asciiTheme="minorHAnsi" w:hAnsiTheme="minorHAnsi"/>
          <w:sz w:val="22"/>
          <w:szCs w:val="22"/>
        </w:rPr>
        <w:t xml:space="preserve">141 assumes that participants selected for this </w:t>
      </w:r>
      <w:r w:rsidR="00457741">
        <w:rPr>
          <w:rFonts w:asciiTheme="minorHAnsi" w:hAnsiTheme="minorHAnsi"/>
          <w:sz w:val="22"/>
          <w:szCs w:val="22"/>
        </w:rPr>
        <w:t>Model course</w:t>
      </w:r>
      <w:r w:rsidRPr="0061459F">
        <w:rPr>
          <w:rFonts w:asciiTheme="minorHAnsi" w:hAnsiTheme="minorHAnsi"/>
          <w:sz w:val="22"/>
          <w:szCs w:val="22"/>
        </w:rPr>
        <w:t xml:space="preserve"> will have an engineering background or hold a seagoing Master’s Certificate or equivalent.  </w:t>
      </w:r>
      <w:r w:rsidR="0061459F">
        <w:rPr>
          <w:rFonts w:asciiTheme="minorHAnsi" w:hAnsiTheme="minorHAnsi"/>
          <w:sz w:val="22"/>
          <w:szCs w:val="22"/>
        </w:rPr>
        <w:t>However, p</w:t>
      </w:r>
      <w:r w:rsidRPr="0061459F">
        <w:rPr>
          <w:rFonts w:asciiTheme="minorHAnsi" w:hAnsiTheme="minorHAnsi"/>
          <w:sz w:val="22"/>
          <w:szCs w:val="22"/>
        </w:rPr>
        <w:t xml:space="preserve">articipants with these internationally recognised qualifications may not always be available.  </w:t>
      </w:r>
      <w:r w:rsidRPr="00FD4F27">
        <w:rPr>
          <w:rFonts w:asciiTheme="minorHAnsi" w:hAnsiTheme="minorHAnsi"/>
          <w:sz w:val="22"/>
          <w:szCs w:val="22"/>
        </w:rPr>
        <w:t xml:space="preserve">See Part </w:t>
      </w:r>
      <w:r w:rsidR="00FD4F27">
        <w:rPr>
          <w:rFonts w:asciiTheme="minorHAnsi" w:hAnsiTheme="minorHAnsi"/>
          <w:sz w:val="22"/>
          <w:szCs w:val="22"/>
        </w:rPr>
        <w:t>3</w:t>
      </w:r>
      <w:r w:rsidRPr="00FD4F27">
        <w:rPr>
          <w:rFonts w:asciiTheme="minorHAnsi" w:hAnsiTheme="minorHAnsi"/>
          <w:sz w:val="22"/>
          <w:szCs w:val="22"/>
        </w:rPr>
        <w:t xml:space="preserve"> paragraph </w:t>
      </w:r>
      <w:r w:rsidR="00FD4F27">
        <w:rPr>
          <w:rFonts w:asciiTheme="minorHAnsi" w:hAnsiTheme="minorHAnsi"/>
          <w:sz w:val="22"/>
          <w:szCs w:val="22"/>
        </w:rPr>
        <w:t>2</w:t>
      </w:r>
      <w:r w:rsidRPr="0061459F">
        <w:rPr>
          <w:rFonts w:asciiTheme="minorHAnsi" w:hAnsiTheme="minorHAnsi"/>
          <w:sz w:val="22"/>
          <w:szCs w:val="22"/>
        </w:rPr>
        <w:t xml:space="preserve"> of this document for greater detail.</w:t>
      </w:r>
    </w:p>
    <w:p w:rsidR="00BC3B2D" w:rsidRPr="0061459F" w:rsidRDefault="00BC3B2D" w:rsidP="0061459F">
      <w:pPr>
        <w:pStyle w:val="BodyText"/>
        <w:rPr>
          <w:rFonts w:asciiTheme="minorHAnsi" w:hAnsiTheme="minorHAnsi"/>
          <w:szCs w:val="22"/>
          <w:lang w:eastAsia="de-DE"/>
        </w:rPr>
      </w:pPr>
    </w:p>
    <w:p w:rsidR="0061459F" w:rsidRDefault="001B5743" w:rsidP="0061459F">
      <w:pPr>
        <w:pStyle w:val="BodyText"/>
        <w:rPr>
          <w:rFonts w:asciiTheme="minorHAnsi" w:hAnsiTheme="minorHAnsi"/>
          <w:lang w:eastAsia="de-DE"/>
        </w:rPr>
      </w:pPr>
      <w:r w:rsidRPr="00A4164D">
        <w:rPr>
          <w:rFonts w:asciiTheme="minorHAnsi" w:hAnsiTheme="minorHAnsi"/>
          <w:lang w:eastAsia="de-DE"/>
        </w:rPr>
        <w:t>Because the majority of IALA publications are written in English, it is envisaged that this model course will be delivered primarily using the English language.  However</w:t>
      </w:r>
      <w:r w:rsidR="0061459F">
        <w:rPr>
          <w:rFonts w:asciiTheme="minorHAnsi" w:hAnsiTheme="minorHAnsi"/>
          <w:lang w:eastAsia="de-DE"/>
        </w:rPr>
        <w:t>,</w:t>
      </w:r>
      <w:r w:rsidRPr="00A4164D">
        <w:rPr>
          <w:rFonts w:asciiTheme="minorHAnsi" w:hAnsiTheme="minorHAnsi"/>
          <w:lang w:eastAsia="de-DE"/>
        </w:rPr>
        <w:t xml:space="preserve"> some National Members have developed this course to be delivered in their own languages. In either case, explanations and clarifications can be presented in other regional languages if required with additional time allocated during lesson planning.</w:t>
      </w:r>
    </w:p>
    <w:p w:rsidR="00BC3B2D" w:rsidRDefault="00BC3B2D" w:rsidP="00BC3B2D">
      <w:pPr>
        <w:pStyle w:val="Heading1"/>
        <w:keepLines w:val="0"/>
        <w:numPr>
          <w:ilvl w:val="0"/>
          <w:numId w:val="14"/>
        </w:numPr>
        <w:spacing w:before="240" w:line="240" w:lineRule="auto"/>
        <w:rPr>
          <w:rFonts w:asciiTheme="minorHAnsi" w:hAnsiTheme="minorHAnsi"/>
        </w:rPr>
      </w:pPr>
      <w:bookmarkStart w:id="12" w:name="_Toc489869992"/>
      <w:r>
        <w:rPr>
          <w:rFonts w:asciiTheme="minorHAnsi" w:hAnsiTheme="minorHAnsi"/>
        </w:rPr>
        <w:t>Acronyms</w:t>
      </w:r>
      <w:bookmarkEnd w:id="12"/>
    </w:p>
    <w:p w:rsidR="008D154C" w:rsidRDefault="008D154C" w:rsidP="0061459F">
      <w:pPr>
        <w:pStyle w:val="Acronym"/>
        <w:jc w:val="both"/>
        <w:rPr>
          <w:lang w:eastAsia="de-DE"/>
        </w:rPr>
      </w:pPr>
      <w:r>
        <w:t>APL</w:t>
      </w:r>
      <w:r>
        <w:tab/>
      </w:r>
      <w:r w:rsidRPr="00A4164D">
        <w:rPr>
          <w:lang w:eastAsia="de-DE"/>
        </w:rPr>
        <w:t xml:space="preserve">Accredited Prior Learning </w:t>
      </w:r>
    </w:p>
    <w:p w:rsidR="0061459F" w:rsidRPr="00A8506A" w:rsidRDefault="0061459F" w:rsidP="0061459F">
      <w:pPr>
        <w:pStyle w:val="Acronym"/>
        <w:jc w:val="both"/>
      </w:pPr>
      <w:r w:rsidRPr="00A8506A">
        <w:t>AtoN</w:t>
      </w:r>
      <w:r w:rsidRPr="00A8506A">
        <w:tab/>
        <w:t>Aid(s) to Navigation</w:t>
      </w:r>
    </w:p>
    <w:p w:rsidR="0061459F" w:rsidRDefault="0061459F" w:rsidP="0061459F">
      <w:pPr>
        <w:pStyle w:val="Acronym"/>
        <w:jc w:val="both"/>
      </w:pPr>
      <w:r w:rsidRPr="00A8506A">
        <w:t>IALA</w:t>
      </w:r>
      <w:r w:rsidRPr="00A8506A">
        <w:tab/>
        <w:t>International Association of Marine Aids to Navigation and Lighthouse Authorities</w:t>
      </w:r>
    </w:p>
    <w:p w:rsidR="0061459F" w:rsidRDefault="0061459F" w:rsidP="0061459F">
      <w:pPr>
        <w:pStyle w:val="Acronym"/>
        <w:jc w:val="both"/>
      </w:pPr>
      <w:r w:rsidRPr="00A8506A">
        <w:t>IMO</w:t>
      </w:r>
      <w:r w:rsidRPr="00A8506A">
        <w:tab/>
        <w:t>International Maritime Organisation</w:t>
      </w:r>
    </w:p>
    <w:p w:rsidR="004158DB" w:rsidRDefault="004158DB" w:rsidP="0061459F">
      <w:pPr>
        <w:pStyle w:val="Acronym"/>
        <w:jc w:val="both"/>
      </w:pPr>
      <w:r>
        <w:t>ISTAR</w:t>
      </w:r>
      <w:r>
        <w:tab/>
        <w:t>IALA Simple Tool to Assess Risk</w:t>
      </w:r>
    </w:p>
    <w:p w:rsidR="004158DB" w:rsidRDefault="004158DB" w:rsidP="0061459F">
      <w:pPr>
        <w:pStyle w:val="Acronym"/>
        <w:jc w:val="both"/>
      </w:pPr>
      <w:r>
        <w:t>MoU</w:t>
      </w:r>
      <w:r>
        <w:tab/>
        <w:t>Memorandum of Understanding</w:t>
      </w:r>
    </w:p>
    <w:p w:rsidR="0061459F" w:rsidRDefault="0061459F" w:rsidP="0061459F">
      <w:pPr>
        <w:pStyle w:val="Acronym"/>
        <w:jc w:val="both"/>
        <w:rPr>
          <w:rFonts w:ascii="Calibri" w:hAnsi="Calibri" w:cs="Calibri"/>
        </w:rPr>
      </w:pPr>
      <w:r>
        <w:t>SOLAS</w:t>
      </w:r>
      <w:r>
        <w:tab/>
        <w:t>(</w:t>
      </w:r>
      <w:r>
        <w:rPr>
          <w:rFonts w:ascii="Calibri" w:hAnsi="Calibri" w:cs="Calibri"/>
        </w:rPr>
        <w:t>International Convention for the Safety of Life at Sea (SOLAS)</w:t>
      </w:r>
    </w:p>
    <w:p w:rsidR="006603A9" w:rsidRDefault="006603A9" w:rsidP="006603A9">
      <w:pPr>
        <w:pStyle w:val="Acronym"/>
        <w:jc w:val="both"/>
      </w:pPr>
      <w:r>
        <w:t>TMS</w:t>
      </w:r>
      <w:r>
        <w:tab/>
        <w:t>Training Management System</w:t>
      </w:r>
    </w:p>
    <w:p w:rsidR="006603A9" w:rsidRPr="00A8506A" w:rsidRDefault="006603A9" w:rsidP="0061459F">
      <w:pPr>
        <w:pStyle w:val="Acronym"/>
        <w:jc w:val="both"/>
      </w:pPr>
      <w:r>
        <w:t>TTI’s</w:t>
      </w:r>
      <w:r>
        <w:tab/>
        <w:t>Trainers, Teachers and/or Instructors</w:t>
      </w:r>
    </w:p>
    <w:p w:rsidR="0060602B" w:rsidRDefault="0060602B" w:rsidP="0060602B">
      <w:pPr>
        <w:pStyle w:val="Heading1"/>
        <w:keepLines w:val="0"/>
        <w:numPr>
          <w:ilvl w:val="0"/>
          <w:numId w:val="14"/>
        </w:numPr>
        <w:spacing w:before="240" w:line="240" w:lineRule="auto"/>
        <w:rPr>
          <w:rFonts w:asciiTheme="minorHAnsi" w:hAnsiTheme="minorHAnsi"/>
        </w:rPr>
      </w:pPr>
      <w:bookmarkStart w:id="13" w:name="_Toc489869993"/>
      <w:r>
        <w:rPr>
          <w:rFonts w:asciiTheme="minorHAnsi" w:hAnsiTheme="minorHAnsi"/>
        </w:rPr>
        <w:t>definitions and</w:t>
      </w:r>
      <w:r w:rsidR="00EC0001">
        <w:rPr>
          <w:rFonts w:asciiTheme="minorHAnsi" w:hAnsiTheme="minorHAnsi"/>
        </w:rPr>
        <w:t xml:space="preserve"> clarifications</w:t>
      </w:r>
      <w:bookmarkEnd w:id="13"/>
      <w:r>
        <w:rPr>
          <w:rFonts w:asciiTheme="minorHAnsi" w:hAnsiTheme="minorHAnsi"/>
        </w:rPr>
        <w:t xml:space="preserve"> </w:t>
      </w:r>
    </w:p>
    <w:p w:rsidR="0060602B" w:rsidRPr="00EC0001" w:rsidRDefault="00DA2FD9" w:rsidP="00F46193">
      <w:pPr>
        <w:pStyle w:val="BodyText"/>
        <w:rPr>
          <w:rFonts w:asciiTheme="minorHAnsi" w:hAnsiTheme="minorHAnsi" w:cstheme="minorHAnsi"/>
        </w:rPr>
      </w:pPr>
      <w:r>
        <w:rPr>
          <w:rFonts w:asciiTheme="minorHAnsi" w:hAnsiTheme="minorHAnsi" w:cstheme="minorHAnsi"/>
        </w:rPr>
        <w:t>The most pertinent d</w:t>
      </w:r>
      <w:r w:rsidR="0060602B" w:rsidRPr="00EC0001">
        <w:rPr>
          <w:rFonts w:asciiTheme="minorHAnsi" w:hAnsiTheme="minorHAnsi" w:cstheme="minorHAnsi"/>
        </w:rPr>
        <w:t xml:space="preserve">efinitions and clarifications </w:t>
      </w:r>
      <w:r w:rsidR="00F46193">
        <w:rPr>
          <w:rFonts w:asciiTheme="minorHAnsi" w:hAnsiTheme="minorHAnsi" w:cstheme="minorHAnsi"/>
        </w:rPr>
        <w:t xml:space="preserve">related to this </w:t>
      </w:r>
      <w:r w:rsidR="00457741">
        <w:rPr>
          <w:rFonts w:asciiTheme="minorHAnsi" w:hAnsiTheme="minorHAnsi" w:cstheme="minorHAnsi"/>
        </w:rPr>
        <w:t>m</w:t>
      </w:r>
      <w:r w:rsidR="00F46193">
        <w:rPr>
          <w:rFonts w:asciiTheme="minorHAnsi" w:hAnsiTheme="minorHAnsi" w:cstheme="minorHAnsi"/>
        </w:rPr>
        <w:t xml:space="preserve">odel </w:t>
      </w:r>
      <w:r w:rsidR="00457741">
        <w:rPr>
          <w:rFonts w:asciiTheme="minorHAnsi" w:hAnsiTheme="minorHAnsi" w:cstheme="minorHAnsi"/>
        </w:rPr>
        <w:t>c</w:t>
      </w:r>
      <w:r w:rsidR="00F46193">
        <w:rPr>
          <w:rFonts w:asciiTheme="minorHAnsi" w:hAnsiTheme="minorHAnsi" w:cstheme="minorHAnsi"/>
        </w:rPr>
        <w:t>ourse can be found at Annex A section 9 of IALA Recommendation R0141. Other definitions are listed below.</w:t>
      </w:r>
    </w:p>
    <w:p w:rsidR="00221D5B" w:rsidRPr="00221D5B" w:rsidRDefault="00F46193" w:rsidP="00F46193">
      <w:pPr>
        <w:spacing w:after="160"/>
        <w:jc w:val="both"/>
        <w:rPr>
          <w:rFonts w:cstheme="minorHAnsi"/>
        </w:rPr>
      </w:pPr>
      <w:r w:rsidRPr="00221D5B">
        <w:rPr>
          <w:rFonts w:cstheme="minorHAnsi"/>
        </w:rPr>
        <w:t>The term ‘</w:t>
      </w:r>
      <w:r w:rsidRPr="004158DB">
        <w:rPr>
          <w:rFonts w:cstheme="minorHAnsi"/>
          <w:b/>
        </w:rPr>
        <w:t>AtoN Manager</w:t>
      </w:r>
      <w:r w:rsidRPr="00221D5B">
        <w:rPr>
          <w:rFonts w:cstheme="minorHAnsi"/>
        </w:rPr>
        <w:t>’ is taken to mean a person who has been awarded an IALA Level 1 AtoN Certificate and holds</w:t>
      </w:r>
      <w:r w:rsidR="00DA2FD9">
        <w:rPr>
          <w:rFonts w:cstheme="minorHAnsi"/>
        </w:rPr>
        <w:t xml:space="preserve"> the post of at least a junior m</w:t>
      </w:r>
      <w:r w:rsidRPr="00221D5B">
        <w:rPr>
          <w:rFonts w:cstheme="minorHAnsi"/>
        </w:rPr>
        <w:t>anager</w:t>
      </w:r>
      <w:r w:rsidR="00221D5B" w:rsidRPr="00221D5B">
        <w:rPr>
          <w:rFonts w:cstheme="minorHAnsi"/>
        </w:rPr>
        <w:t>.</w:t>
      </w:r>
    </w:p>
    <w:p w:rsidR="00EE532E" w:rsidRDefault="00221D5B" w:rsidP="00F46193">
      <w:pPr>
        <w:spacing w:after="160"/>
        <w:jc w:val="both"/>
        <w:rPr>
          <w:rFonts w:cstheme="minorHAnsi"/>
        </w:rPr>
      </w:pPr>
      <w:r w:rsidRPr="004158DB">
        <w:rPr>
          <w:rFonts w:cstheme="minorHAnsi"/>
          <w:b/>
          <w:color w:val="000000"/>
        </w:rPr>
        <w:t>Career development</w:t>
      </w:r>
      <w:r w:rsidRPr="00221D5B">
        <w:rPr>
          <w:rFonts w:cstheme="minorHAnsi"/>
          <w:color w:val="000000"/>
        </w:rPr>
        <w:t xml:space="preserve"> is the series of activities or the on-going/lifelong process of developing </w:t>
      </w:r>
      <w:r>
        <w:rPr>
          <w:rFonts w:cstheme="minorHAnsi"/>
          <w:color w:val="000000"/>
        </w:rPr>
        <w:t>(or self-managing) an individual’s</w:t>
      </w:r>
      <w:r w:rsidRPr="00221D5B">
        <w:rPr>
          <w:rFonts w:cstheme="minorHAnsi"/>
          <w:color w:val="000000"/>
        </w:rPr>
        <w:t xml:space="preserve"> career. It involves training on new skills</w:t>
      </w:r>
      <w:r>
        <w:rPr>
          <w:rFonts w:cstheme="minorHAnsi"/>
          <w:color w:val="000000"/>
        </w:rPr>
        <w:t xml:space="preserve"> to fit an individual to take on greater </w:t>
      </w:r>
      <w:r w:rsidRPr="00221D5B">
        <w:rPr>
          <w:rFonts w:cstheme="minorHAnsi"/>
          <w:color w:val="000000"/>
        </w:rPr>
        <w:t>responsibilities</w:t>
      </w:r>
      <w:r>
        <w:rPr>
          <w:rFonts w:cstheme="minorHAnsi"/>
          <w:color w:val="000000"/>
        </w:rPr>
        <w:t xml:space="preserve">. Having acquired additional </w:t>
      </w:r>
      <w:r w:rsidRPr="00221D5B">
        <w:rPr>
          <w:rFonts w:cstheme="minorHAnsi"/>
          <w:color w:val="000000"/>
        </w:rPr>
        <w:t xml:space="preserve">competency, </w:t>
      </w:r>
      <w:r>
        <w:rPr>
          <w:rFonts w:cstheme="minorHAnsi"/>
          <w:color w:val="000000"/>
        </w:rPr>
        <w:t>the individual</w:t>
      </w:r>
      <w:r w:rsidRPr="00221D5B">
        <w:rPr>
          <w:rFonts w:cstheme="minorHAnsi"/>
          <w:color w:val="000000"/>
        </w:rPr>
        <w:t xml:space="preserve"> </w:t>
      </w:r>
      <w:r w:rsidR="00C54D75" w:rsidRPr="00221D5B">
        <w:rPr>
          <w:rFonts w:cstheme="minorHAnsi"/>
          <w:color w:val="000000"/>
        </w:rPr>
        <w:t>should</w:t>
      </w:r>
      <w:r w:rsidRPr="00221D5B">
        <w:rPr>
          <w:rFonts w:cstheme="minorHAnsi"/>
          <w:color w:val="000000"/>
        </w:rPr>
        <w:t xml:space="preserve"> perform to achieve the goals and targets </w:t>
      </w:r>
      <w:r>
        <w:rPr>
          <w:rFonts w:cstheme="minorHAnsi"/>
          <w:color w:val="000000"/>
        </w:rPr>
        <w:t>that he or she has set for themselves.</w:t>
      </w:r>
      <w:r w:rsidRPr="00221D5B">
        <w:rPr>
          <w:rFonts w:cstheme="minorHAnsi"/>
        </w:rPr>
        <w:t xml:space="preserve"> </w:t>
      </w:r>
    </w:p>
    <w:p w:rsidR="0060602B" w:rsidRPr="00221D5B" w:rsidRDefault="00EE532E" w:rsidP="00F46193">
      <w:pPr>
        <w:spacing w:after="160"/>
        <w:jc w:val="both"/>
        <w:rPr>
          <w:rFonts w:cstheme="minorHAnsi"/>
        </w:rPr>
      </w:pPr>
      <w:r w:rsidRPr="004158DB">
        <w:rPr>
          <w:rFonts w:eastAsia="Times New Roman"/>
          <w:b/>
        </w:rPr>
        <w:t>Short-range aids to navigation</w:t>
      </w:r>
      <w:r>
        <w:rPr>
          <w:rFonts w:eastAsia="Times New Roman"/>
        </w:rPr>
        <w:t xml:space="preserve"> (AtoN) are a</w:t>
      </w:r>
      <w:r w:rsidRPr="00EE532E">
        <w:rPr>
          <w:rFonts w:eastAsia="Times New Roman"/>
        </w:rPr>
        <w:t>ll AtoN intended for use within visual, audible or radar range of a mariner</w:t>
      </w:r>
      <w:r>
        <w:t>.</w:t>
      </w:r>
      <w:r w:rsidR="0060602B" w:rsidRPr="00221D5B">
        <w:rPr>
          <w:rFonts w:cstheme="minorHAnsi"/>
        </w:rPr>
        <w:br w:type="page"/>
      </w:r>
    </w:p>
    <w:p w:rsidR="001B5743" w:rsidRPr="00BC3B2D" w:rsidRDefault="001B5743" w:rsidP="00BC3B2D">
      <w:pPr>
        <w:pStyle w:val="Heading1"/>
        <w:keepLines w:val="0"/>
        <w:numPr>
          <w:ilvl w:val="0"/>
          <w:numId w:val="0"/>
        </w:numPr>
        <w:spacing w:before="240" w:line="240" w:lineRule="auto"/>
        <w:jc w:val="center"/>
        <w:rPr>
          <w:rFonts w:asciiTheme="minorHAnsi" w:hAnsiTheme="minorHAnsi"/>
          <w:color w:val="2E74B5" w:themeColor="accent1" w:themeShade="BF"/>
        </w:rPr>
      </w:pPr>
      <w:bookmarkStart w:id="14" w:name="_Toc419881201"/>
      <w:bookmarkStart w:id="15" w:name="_Toc489869994"/>
      <w:r w:rsidRPr="00BC3B2D">
        <w:rPr>
          <w:rFonts w:asciiTheme="minorHAnsi" w:hAnsiTheme="minorHAnsi"/>
          <w:color w:val="2E74B5" w:themeColor="accent1" w:themeShade="BF"/>
        </w:rPr>
        <w:lastRenderedPageBreak/>
        <w:t xml:space="preserve">PART </w:t>
      </w:r>
      <w:r w:rsidR="00BC3B2D">
        <w:rPr>
          <w:rFonts w:asciiTheme="minorHAnsi" w:hAnsiTheme="minorHAnsi"/>
          <w:color w:val="2E74B5" w:themeColor="accent1" w:themeShade="BF"/>
        </w:rPr>
        <w:t>2</w:t>
      </w:r>
      <w:r w:rsidRPr="00BC3B2D">
        <w:rPr>
          <w:rFonts w:asciiTheme="minorHAnsi" w:hAnsiTheme="minorHAnsi"/>
          <w:color w:val="2E74B5" w:themeColor="accent1" w:themeShade="BF"/>
        </w:rPr>
        <w:t xml:space="preserve"> – DELIVERY OF THE MODEL COURSE</w:t>
      </w:r>
      <w:bookmarkEnd w:id="14"/>
      <w:bookmarkEnd w:id="15"/>
    </w:p>
    <w:p w:rsidR="001B5743" w:rsidRPr="00A4164D" w:rsidRDefault="001B5743" w:rsidP="001B5743">
      <w:pPr>
        <w:pStyle w:val="Heading1"/>
        <w:keepLines w:val="0"/>
        <w:numPr>
          <w:ilvl w:val="0"/>
          <w:numId w:val="15"/>
        </w:numPr>
        <w:spacing w:before="240" w:line="240" w:lineRule="auto"/>
        <w:rPr>
          <w:rFonts w:asciiTheme="minorHAnsi" w:hAnsiTheme="minorHAnsi"/>
        </w:rPr>
      </w:pPr>
      <w:bookmarkStart w:id="16" w:name="_Toc419881202"/>
      <w:bookmarkStart w:id="17" w:name="_Toc489869995"/>
      <w:r w:rsidRPr="00A4164D">
        <w:rPr>
          <w:rFonts w:asciiTheme="minorHAnsi" w:hAnsiTheme="minorHAnsi"/>
        </w:rPr>
        <w:t>INTRODUCTION</w:t>
      </w:r>
      <w:bookmarkEnd w:id="16"/>
      <w:bookmarkEnd w:id="17"/>
    </w:p>
    <w:p w:rsidR="001B5743" w:rsidRPr="00A4164D" w:rsidRDefault="001B5743" w:rsidP="001D4B1D">
      <w:pPr>
        <w:pStyle w:val="BodyText"/>
        <w:rPr>
          <w:rFonts w:asciiTheme="minorHAnsi" w:hAnsiTheme="minorHAnsi"/>
        </w:rPr>
      </w:pPr>
      <w:r w:rsidRPr="00A4164D">
        <w:rPr>
          <w:rFonts w:asciiTheme="minorHAnsi" w:hAnsiTheme="minorHAnsi"/>
        </w:rPr>
        <w:t xml:space="preserve">The training and assessment of participants seeking </w:t>
      </w:r>
      <w:r w:rsidR="00E9037A">
        <w:rPr>
          <w:rFonts w:asciiTheme="minorHAnsi" w:hAnsiTheme="minorHAnsi"/>
        </w:rPr>
        <w:t>formal qualification</w:t>
      </w:r>
      <w:r w:rsidRPr="00A4164D">
        <w:rPr>
          <w:rFonts w:asciiTheme="minorHAnsi" w:hAnsiTheme="minorHAnsi"/>
        </w:rPr>
        <w:t xml:space="preserve"> as an AtoN Manager through the award of an IALA AtoN Level 1 Certificate by an Accredited Training Organisation should be:</w:t>
      </w:r>
    </w:p>
    <w:p w:rsidR="001B5743" w:rsidRPr="00A4164D" w:rsidRDefault="001B5743" w:rsidP="00BF4E14">
      <w:pPr>
        <w:pStyle w:val="ListParagraph"/>
        <w:numPr>
          <w:ilvl w:val="0"/>
          <w:numId w:val="24"/>
        </w:numPr>
        <w:jc w:val="both"/>
      </w:pPr>
      <w:r w:rsidRPr="00A4164D">
        <w:t>Structured in accordance with written programmes, including such methods and means of delivery (such as Microsoft PowerPoint®), procedures and course material as are necessary to achieve the p</w:t>
      </w:r>
      <w:r w:rsidR="00C00C38">
        <w:t>rescribed standard of competence</w:t>
      </w:r>
      <w:r w:rsidRPr="00A4164D">
        <w:t>; and:</w:t>
      </w:r>
    </w:p>
    <w:p w:rsidR="001B5743" w:rsidRPr="00A4164D" w:rsidRDefault="001B5743" w:rsidP="00BF4E14">
      <w:pPr>
        <w:pStyle w:val="ListParagraph"/>
        <w:numPr>
          <w:ilvl w:val="0"/>
          <w:numId w:val="24"/>
        </w:numPr>
        <w:jc w:val="both"/>
      </w:pPr>
      <w:r w:rsidRPr="00A4164D">
        <w:t xml:space="preserve">Conducted, monitored, assessed and supported by persons qualified in accordance with </w:t>
      </w:r>
      <w:r w:rsidR="00C00C38">
        <w:t>a Training Management System (TMS).</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Training staff </w:t>
      </w:r>
      <w:r w:rsidR="00C00C38">
        <w:rPr>
          <w:rFonts w:asciiTheme="minorHAnsi" w:hAnsiTheme="minorHAnsi"/>
          <w:lang w:eastAsia="de-DE"/>
        </w:rPr>
        <w:t>should</w:t>
      </w:r>
      <w:r w:rsidRPr="00A4164D">
        <w:rPr>
          <w:rFonts w:asciiTheme="minorHAnsi" w:hAnsiTheme="minorHAnsi"/>
          <w:lang w:eastAsia="de-DE"/>
        </w:rPr>
        <w:t xml:space="preserve"> review initially the course outline and detailed syllabus </w:t>
      </w:r>
      <w:r w:rsidR="006603A9">
        <w:rPr>
          <w:rFonts w:asciiTheme="minorHAnsi" w:hAnsiTheme="minorHAnsi"/>
          <w:lang w:eastAsia="de-DE"/>
        </w:rPr>
        <w:t>in</w:t>
      </w:r>
      <w:r w:rsidRPr="00A4164D">
        <w:rPr>
          <w:rFonts w:asciiTheme="minorHAnsi" w:hAnsiTheme="minorHAnsi"/>
          <w:lang w:eastAsia="de-DE"/>
        </w:rPr>
        <w:t xml:space="preserve"> each subject.  A training needs analysis process should then be conducted for each participant based on academic qualifications; skills and competencies acquired prior to the model course and other relevant experience.  This should lead to the identification of where additional foundation training (including language training) may be required or where specific training in some sub-elements can be deleted from the final course programme</w:t>
      </w:r>
      <w:r w:rsidRPr="004C73C4">
        <w:rPr>
          <w:rFonts w:asciiTheme="minorHAnsi" w:hAnsiTheme="minorHAnsi"/>
          <w:lang w:eastAsia="de-DE"/>
        </w:rPr>
        <w:t>.</w:t>
      </w:r>
      <w:r w:rsidR="006603A9" w:rsidRPr="004C73C4">
        <w:rPr>
          <w:rFonts w:asciiTheme="minorHAnsi" w:hAnsiTheme="minorHAnsi"/>
          <w:lang w:eastAsia="de-DE"/>
        </w:rPr>
        <w:t xml:space="preserve"> </w:t>
      </w:r>
      <w:r w:rsidR="00EE49C7" w:rsidRPr="004C73C4">
        <w:rPr>
          <w:rFonts w:asciiTheme="minorHAnsi" w:hAnsiTheme="minorHAnsi"/>
          <w:lang w:eastAsia="de-DE"/>
        </w:rPr>
        <w:t>Further d</w:t>
      </w:r>
      <w:r w:rsidR="006603A9" w:rsidRPr="004C73C4">
        <w:rPr>
          <w:rFonts w:asciiTheme="minorHAnsi" w:hAnsiTheme="minorHAnsi"/>
          <w:lang w:eastAsia="de-DE"/>
        </w:rPr>
        <w:t xml:space="preserve">etail of this gap-analysis process can be found </w:t>
      </w:r>
      <w:r w:rsidR="004C73C4" w:rsidRPr="004C73C4">
        <w:rPr>
          <w:rFonts w:asciiTheme="minorHAnsi" w:hAnsiTheme="minorHAnsi"/>
          <w:lang w:eastAsia="de-DE"/>
        </w:rPr>
        <w:t>at Annex A.</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When considering whether some sub-elements can be deleted, participants with previous experience or knowledge in nautical or engineering fields which are not necessarily directly related to AtoN management should be tested formally using a simple (short answer) aural or written question paper based on specific modules in which early competencies may have been acquired.  This will determine whether some or all of the participants with previous experience can be excused from some modules or lectures.  </w:t>
      </w:r>
      <w:r w:rsidR="00EF76CE" w:rsidRPr="00A4164D">
        <w:rPr>
          <w:rFonts w:asciiTheme="minorHAnsi" w:hAnsiTheme="minorHAnsi"/>
          <w:lang w:eastAsia="de-DE"/>
        </w:rPr>
        <w:t xml:space="preserve">Sub-elements for which competency has already been demonstrated through, for example, documented Accredited Prior Learning (APL), can be deleted </w:t>
      </w:r>
      <w:r w:rsidR="00EF76CE">
        <w:rPr>
          <w:rFonts w:asciiTheme="minorHAnsi" w:hAnsiTheme="minorHAnsi"/>
          <w:lang w:eastAsia="de-DE"/>
        </w:rPr>
        <w:t xml:space="preserve">from the syllabus to be taught to those participants. </w:t>
      </w:r>
      <w:r w:rsidRPr="00A4164D">
        <w:rPr>
          <w:rFonts w:asciiTheme="minorHAnsi" w:hAnsiTheme="minorHAnsi"/>
          <w:lang w:eastAsia="de-DE"/>
        </w:rPr>
        <w:t xml:space="preserve">Such participants will however be expected to sit the complete final assessment </w:t>
      </w:r>
      <w:r w:rsidR="00601961">
        <w:rPr>
          <w:rFonts w:asciiTheme="minorHAnsi" w:hAnsiTheme="minorHAnsi"/>
          <w:lang w:eastAsia="de-DE"/>
        </w:rPr>
        <w:t xml:space="preserve">test </w:t>
      </w:r>
      <w:r w:rsidRPr="00A4164D">
        <w:rPr>
          <w:rFonts w:asciiTheme="minorHAnsi" w:hAnsiTheme="minorHAnsi"/>
          <w:lang w:eastAsia="de-DE"/>
        </w:rPr>
        <w:t>paper for the relevant modules to ensure that a common standard is maintained.</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Successful completion of this model course leading to the award of an IALA AtoN Level 1 Certificate should be considered as the </w:t>
      </w:r>
      <w:r w:rsidRPr="00601961">
        <w:rPr>
          <w:rFonts w:asciiTheme="minorHAnsi" w:hAnsiTheme="minorHAnsi"/>
          <w:i/>
          <w:lang w:eastAsia="de-DE"/>
        </w:rPr>
        <w:t>minimum</w:t>
      </w:r>
      <w:r w:rsidRPr="00A4164D">
        <w:rPr>
          <w:rFonts w:asciiTheme="minorHAnsi" w:hAnsiTheme="minorHAnsi"/>
          <w:lang w:eastAsia="de-DE"/>
        </w:rPr>
        <w:t xml:space="preserve"> competency level for personnel with responsibilities for the management of AtoN service provision</w:t>
      </w:r>
      <w:r w:rsidR="00F327C3">
        <w:rPr>
          <w:rFonts w:asciiTheme="minorHAnsi" w:hAnsiTheme="minorHAnsi"/>
          <w:lang w:eastAsia="de-DE"/>
        </w:rPr>
        <w:t xml:space="preserve"> whether they are staff members of a national Competent Authority or employed by an AtoN service provider such as a Port Authority or AtoN Contractor</w:t>
      </w:r>
      <w:r w:rsidR="006F3676">
        <w:rPr>
          <w:rFonts w:asciiTheme="minorHAnsi" w:hAnsiTheme="minorHAnsi"/>
          <w:lang w:eastAsia="de-DE"/>
        </w:rPr>
        <w:t xml:space="preserve"> or Consultant</w:t>
      </w:r>
      <w:r w:rsidR="00F327C3">
        <w:rPr>
          <w:rFonts w:asciiTheme="minorHAnsi" w:hAnsiTheme="minorHAnsi"/>
          <w:lang w:eastAsia="de-DE"/>
        </w:rPr>
        <w:t>.  Career Development T</w:t>
      </w:r>
      <w:r w:rsidRPr="00A4164D">
        <w:rPr>
          <w:rFonts w:asciiTheme="minorHAnsi" w:hAnsiTheme="minorHAnsi"/>
          <w:lang w:eastAsia="de-DE"/>
        </w:rPr>
        <w:t xml:space="preserve">raining and experience, both within </w:t>
      </w:r>
      <w:r w:rsidR="004C73C4">
        <w:rPr>
          <w:rFonts w:asciiTheme="minorHAnsi" w:hAnsiTheme="minorHAnsi"/>
          <w:lang w:eastAsia="de-DE"/>
        </w:rPr>
        <w:t xml:space="preserve">and outside </w:t>
      </w:r>
      <w:r w:rsidRPr="00A4164D">
        <w:rPr>
          <w:rFonts w:asciiTheme="minorHAnsi" w:hAnsiTheme="minorHAnsi"/>
          <w:lang w:eastAsia="de-DE"/>
        </w:rPr>
        <w:t>the Organisation is encouraged so that it forms part of the pro</w:t>
      </w:r>
      <w:r w:rsidR="00F327C3">
        <w:rPr>
          <w:rFonts w:asciiTheme="minorHAnsi" w:hAnsiTheme="minorHAnsi"/>
          <w:lang w:eastAsia="de-DE"/>
        </w:rPr>
        <w:t>cess towards middle and senior m</w:t>
      </w:r>
      <w:r w:rsidRPr="00A4164D">
        <w:rPr>
          <w:rFonts w:asciiTheme="minorHAnsi" w:hAnsiTheme="minorHAnsi"/>
          <w:lang w:eastAsia="de-DE"/>
        </w:rPr>
        <w:t>anagement of AtoN services.</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18" w:name="_Toc419881203"/>
      <w:bookmarkStart w:id="19" w:name="_Toc489869996"/>
      <w:r w:rsidRPr="00A4164D">
        <w:rPr>
          <w:rFonts w:asciiTheme="minorHAnsi" w:hAnsiTheme="minorHAnsi"/>
        </w:rPr>
        <w:t>COURSE MODULES</w:t>
      </w:r>
      <w:bookmarkEnd w:id="18"/>
      <w:bookmarkEnd w:id="19"/>
    </w:p>
    <w:p w:rsidR="001C5D87" w:rsidRDefault="001B5743" w:rsidP="001B5743">
      <w:pPr>
        <w:pStyle w:val="BodyText"/>
        <w:rPr>
          <w:rFonts w:asciiTheme="minorHAnsi" w:hAnsiTheme="minorHAnsi"/>
          <w:lang w:eastAsia="de-DE"/>
        </w:rPr>
      </w:pPr>
      <w:r w:rsidRPr="00A4164D">
        <w:rPr>
          <w:rFonts w:asciiTheme="minorHAnsi" w:hAnsiTheme="minorHAnsi"/>
          <w:lang w:eastAsia="de-DE"/>
        </w:rPr>
        <w:t xml:space="preserve">A modular system enables the Training Organisation to </w:t>
      </w:r>
      <w:r w:rsidR="001C5D87">
        <w:rPr>
          <w:rFonts w:asciiTheme="minorHAnsi" w:hAnsiTheme="minorHAnsi"/>
          <w:lang w:eastAsia="de-DE"/>
        </w:rPr>
        <w:t xml:space="preserve">modify the course content and provide any revisions </w:t>
      </w:r>
      <w:r w:rsidR="00452E8D">
        <w:rPr>
          <w:rFonts w:asciiTheme="minorHAnsi" w:hAnsiTheme="minorHAnsi"/>
          <w:lang w:eastAsia="de-DE"/>
        </w:rPr>
        <w:t>to</w:t>
      </w:r>
      <w:r w:rsidR="001C5D87">
        <w:rPr>
          <w:rFonts w:asciiTheme="minorHAnsi" w:hAnsiTheme="minorHAnsi"/>
          <w:lang w:eastAsia="de-DE"/>
        </w:rPr>
        <w:t xml:space="preserve"> the objectives as required.</w:t>
      </w:r>
      <w:r w:rsidR="000C49C7">
        <w:rPr>
          <w:rFonts w:asciiTheme="minorHAnsi" w:hAnsiTheme="minorHAnsi"/>
          <w:lang w:eastAsia="de-DE"/>
        </w:rPr>
        <w:t xml:space="preserve"> </w:t>
      </w:r>
      <w:r w:rsidR="003F7A28" w:rsidRPr="00A4164D">
        <w:rPr>
          <w:rFonts w:asciiTheme="minorHAnsi" w:hAnsiTheme="minorHAnsi"/>
          <w:lang w:eastAsia="de-DE"/>
        </w:rPr>
        <w:t>Having determined what needs to be taught to whom</w:t>
      </w:r>
      <w:r w:rsidR="003F7A28">
        <w:rPr>
          <w:rFonts w:asciiTheme="minorHAnsi" w:hAnsiTheme="minorHAnsi"/>
          <w:lang w:eastAsia="de-DE"/>
        </w:rPr>
        <w:t>, I</w:t>
      </w:r>
      <w:r w:rsidR="003F7A28" w:rsidRPr="00A4164D">
        <w:rPr>
          <w:rFonts w:asciiTheme="minorHAnsi" w:hAnsiTheme="minorHAnsi"/>
          <w:lang w:eastAsia="de-DE"/>
        </w:rPr>
        <w:t xml:space="preserve">nstructors </w:t>
      </w:r>
      <w:r w:rsidR="003F7A28">
        <w:rPr>
          <w:rFonts w:asciiTheme="minorHAnsi" w:hAnsiTheme="minorHAnsi"/>
          <w:lang w:eastAsia="de-DE"/>
        </w:rPr>
        <w:t xml:space="preserve">or </w:t>
      </w:r>
      <w:r w:rsidR="000C49C7">
        <w:rPr>
          <w:rFonts w:asciiTheme="minorHAnsi" w:hAnsiTheme="minorHAnsi"/>
          <w:lang w:eastAsia="de-DE"/>
        </w:rPr>
        <w:t xml:space="preserve">Course Facilitators </w:t>
      </w:r>
      <w:r w:rsidR="00452E8D">
        <w:rPr>
          <w:rFonts w:asciiTheme="minorHAnsi" w:hAnsiTheme="minorHAnsi"/>
          <w:lang w:eastAsia="de-DE"/>
        </w:rPr>
        <w:t xml:space="preserve">or Assessors </w:t>
      </w:r>
      <w:r w:rsidR="000C49C7">
        <w:rPr>
          <w:rFonts w:asciiTheme="minorHAnsi" w:hAnsiTheme="minorHAnsi"/>
          <w:lang w:eastAsia="de-DE"/>
        </w:rPr>
        <w:t xml:space="preserve">should draw up lesson plans </w:t>
      </w:r>
      <w:r w:rsidR="00EF76CE" w:rsidRPr="00A4164D">
        <w:rPr>
          <w:rFonts w:asciiTheme="minorHAnsi" w:hAnsiTheme="minorHAnsi"/>
          <w:lang w:eastAsia="de-DE"/>
        </w:rPr>
        <w:t>which match the detailed syllabus for each module</w:t>
      </w:r>
      <w:r w:rsidR="00EF76CE">
        <w:rPr>
          <w:rFonts w:asciiTheme="minorHAnsi" w:hAnsiTheme="minorHAnsi"/>
          <w:lang w:eastAsia="de-DE"/>
        </w:rPr>
        <w:t xml:space="preserve"> </w:t>
      </w:r>
      <w:r w:rsidR="000C49C7">
        <w:rPr>
          <w:rFonts w:asciiTheme="minorHAnsi" w:hAnsiTheme="minorHAnsi"/>
          <w:lang w:eastAsia="de-DE"/>
        </w:rPr>
        <w:t xml:space="preserve">and the references in </w:t>
      </w:r>
      <w:r w:rsidR="00EF76CE">
        <w:rPr>
          <w:rFonts w:asciiTheme="minorHAnsi" w:hAnsiTheme="minorHAnsi"/>
          <w:lang w:eastAsia="de-DE"/>
        </w:rPr>
        <w:t>that module</w:t>
      </w:r>
      <w:r w:rsidR="000C49C7">
        <w:rPr>
          <w:rFonts w:asciiTheme="minorHAnsi" w:hAnsiTheme="minorHAnsi"/>
          <w:lang w:eastAsia="de-DE"/>
        </w:rPr>
        <w:t xml:space="preserve"> to teaching material suggested for the course.</w:t>
      </w:r>
      <w:r w:rsidR="00601961">
        <w:rPr>
          <w:rFonts w:asciiTheme="minorHAnsi" w:hAnsiTheme="minorHAnsi"/>
          <w:lang w:eastAsia="de-DE"/>
        </w:rPr>
        <w:t xml:space="preserve"> An example of a lesson plan can be found </w:t>
      </w:r>
      <w:r w:rsidR="00601961" w:rsidRPr="00812208">
        <w:rPr>
          <w:rFonts w:asciiTheme="minorHAnsi" w:hAnsiTheme="minorHAnsi"/>
          <w:lang w:eastAsia="de-DE"/>
        </w:rPr>
        <w:t>at Annex A of IALA Guideline 1103.</w:t>
      </w:r>
      <w:r w:rsidR="00601961">
        <w:rPr>
          <w:rFonts w:asciiTheme="minorHAnsi" w:hAnsiTheme="minorHAnsi"/>
          <w:lang w:eastAsia="de-DE"/>
        </w:rPr>
        <w:t xml:space="preserve"> </w:t>
      </w:r>
      <w:r w:rsidR="007808A9">
        <w:rPr>
          <w:rFonts w:asciiTheme="minorHAnsi" w:hAnsiTheme="minorHAnsi"/>
          <w:lang w:eastAsia="de-DE"/>
        </w:rPr>
        <w:t xml:space="preserve">Lesson plans can often be in the form of structured </w:t>
      </w:r>
      <w:r w:rsidR="007808A9" w:rsidRPr="00A4164D">
        <w:rPr>
          <w:rFonts w:asciiTheme="minorHAnsi" w:hAnsiTheme="minorHAnsi"/>
        </w:rPr>
        <w:t>Microsoft PowerPoint®</w:t>
      </w:r>
      <w:r w:rsidR="007808A9">
        <w:rPr>
          <w:rFonts w:asciiTheme="minorHAnsi" w:hAnsiTheme="minorHAnsi"/>
        </w:rPr>
        <w:t xml:space="preserve"> presentations (see G1100 article 2.3 concerning PowerPoint presentations developed by the IALA World-Wide Academy). </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Lesson plans shown in Part </w:t>
      </w:r>
      <w:r w:rsidR="00452E8D">
        <w:rPr>
          <w:rFonts w:asciiTheme="minorHAnsi" w:hAnsiTheme="minorHAnsi"/>
          <w:lang w:eastAsia="de-DE"/>
        </w:rPr>
        <w:t xml:space="preserve">5 </w:t>
      </w:r>
      <w:r w:rsidRPr="00A4164D">
        <w:rPr>
          <w:rFonts w:asciiTheme="minorHAnsi" w:hAnsiTheme="minorHAnsi"/>
          <w:lang w:eastAsia="de-DE"/>
        </w:rPr>
        <w:t xml:space="preserve">of </w:t>
      </w:r>
      <w:r w:rsidR="000C49C7">
        <w:rPr>
          <w:rFonts w:asciiTheme="minorHAnsi" w:hAnsiTheme="minorHAnsi"/>
          <w:lang w:eastAsia="de-DE"/>
        </w:rPr>
        <w:t xml:space="preserve">this </w:t>
      </w:r>
      <w:r w:rsidR="00457741">
        <w:rPr>
          <w:rFonts w:asciiTheme="minorHAnsi" w:hAnsiTheme="minorHAnsi"/>
          <w:lang w:eastAsia="de-DE"/>
        </w:rPr>
        <w:t>m</w:t>
      </w:r>
      <w:r w:rsidR="000C49C7">
        <w:rPr>
          <w:rFonts w:asciiTheme="minorHAnsi" w:hAnsiTheme="minorHAnsi"/>
          <w:lang w:eastAsia="de-DE"/>
        </w:rPr>
        <w:t xml:space="preserve">odel </w:t>
      </w:r>
      <w:r w:rsidR="00457741">
        <w:rPr>
          <w:rFonts w:asciiTheme="minorHAnsi" w:hAnsiTheme="minorHAnsi"/>
          <w:lang w:eastAsia="de-DE"/>
        </w:rPr>
        <w:t>c</w:t>
      </w:r>
      <w:r w:rsidR="000C49C7">
        <w:rPr>
          <w:rFonts w:asciiTheme="minorHAnsi" w:hAnsiTheme="minorHAnsi"/>
          <w:lang w:eastAsia="de-DE"/>
        </w:rPr>
        <w:t>ourse</w:t>
      </w:r>
      <w:r w:rsidRPr="00A4164D">
        <w:rPr>
          <w:rFonts w:asciiTheme="minorHAnsi" w:hAnsiTheme="minorHAnsi"/>
          <w:lang w:eastAsia="de-DE"/>
        </w:rPr>
        <w:t xml:space="preserve"> assume that all participants will receive instruction in all sub-elements of the complete syllabus.  </w:t>
      </w:r>
      <w:r w:rsidR="00812208">
        <w:rPr>
          <w:rFonts w:asciiTheme="minorHAnsi" w:hAnsiTheme="minorHAnsi"/>
          <w:lang w:eastAsia="de-DE"/>
        </w:rPr>
        <w:t>R</w:t>
      </w:r>
      <w:r w:rsidR="00EB4B34">
        <w:rPr>
          <w:rFonts w:asciiTheme="minorHAnsi" w:hAnsiTheme="minorHAnsi"/>
          <w:lang w:eastAsia="de-DE"/>
        </w:rPr>
        <w:t xml:space="preserve">eference publications </w:t>
      </w:r>
      <w:r w:rsidR="00812208">
        <w:rPr>
          <w:rFonts w:asciiTheme="minorHAnsi" w:hAnsiTheme="minorHAnsi"/>
          <w:lang w:eastAsia="de-DE"/>
        </w:rPr>
        <w:t xml:space="preserve">that are unlikely to change in the medium term (e.g. UNCLOS and SOLAS) </w:t>
      </w:r>
      <w:r w:rsidR="00EB4B34">
        <w:rPr>
          <w:rFonts w:asciiTheme="minorHAnsi" w:hAnsiTheme="minorHAnsi"/>
          <w:lang w:eastAsia="de-DE"/>
        </w:rPr>
        <w:t>that the I</w:t>
      </w:r>
      <w:r w:rsidRPr="00A4164D">
        <w:rPr>
          <w:rFonts w:asciiTheme="minorHAnsi" w:hAnsiTheme="minorHAnsi"/>
          <w:lang w:eastAsia="de-DE"/>
        </w:rPr>
        <w:t xml:space="preserve">nstructor may wish to use are listed under each modular subject element.  </w:t>
      </w:r>
      <w:r w:rsidR="00812208">
        <w:rPr>
          <w:rFonts w:asciiTheme="minorHAnsi" w:hAnsiTheme="minorHAnsi"/>
          <w:lang w:eastAsia="de-DE"/>
        </w:rPr>
        <w:t xml:space="preserve">References to IALA publications are contained in the PowerPoint lectures which form part of the IALA World-Wide Academy’s TMS. These are updated at least every six months and will be available to </w:t>
      </w:r>
      <w:r w:rsidRPr="00A4164D">
        <w:rPr>
          <w:rFonts w:asciiTheme="minorHAnsi" w:hAnsiTheme="minorHAnsi"/>
          <w:lang w:eastAsia="de-DE"/>
        </w:rPr>
        <w:t xml:space="preserve">Accredited Training Organisations </w:t>
      </w:r>
      <w:r w:rsidR="00812208">
        <w:rPr>
          <w:rFonts w:asciiTheme="minorHAnsi" w:hAnsiTheme="minorHAnsi"/>
          <w:lang w:eastAsia="de-DE"/>
        </w:rPr>
        <w:t xml:space="preserve">that have signed a Memorandum of Understanding </w:t>
      </w:r>
      <w:r w:rsidR="00452E8D">
        <w:rPr>
          <w:rFonts w:asciiTheme="minorHAnsi" w:hAnsiTheme="minorHAnsi"/>
          <w:lang w:eastAsia="de-DE"/>
        </w:rPr>
        <w:t xml:space="preserve">(MoU) </w:t>
      </w:r>
      <w:r w:rsidR="00812208">
        <w:rPr>
          <w:rFonts w:asciiTheme="minorHAnsi" w:hAnsiTheme="minorHAnsi"/>
          <w:lang w:eastAsia="de-DE"/>
        </w:rPr>
        <w:lastRenderedPageBreak/>
        <w:t xml:space="preserve">with IALA (see article 2.3 in IALA Guideline G1100). Accredited Training Organisations </w:t>
      </w:r>
      <w:r w:rsidR="000C49C7">
        <w:rPr>
          <w:rFonts w:asciiTheme="minorHAnsi" w:hAnsiTheme="minorHAnsi"/>
          <w:lang w:eastAsia="de-DE"/>
        </w:rPr>
        <w:t>should</w:t>
      </w:r>
      <w:r w:rsidRPr="00A4164D">
        <w:rPr>
          <w:rFonts w:asciiTheme="minorHAnsi" w:hAnsiTheme="minorHAnsi"/>
          <w:lang w:eastAsia="de-DE"/>
        </w:rPr>
        <w:t xml:space="preserve"> add local publications and training aids as appropriate.</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The leve</w:t>
      </w:r>
      <w:r w:rsidR="00EB4B34">
        <w:rPr>
          <w:rFonts w:asciiTheme="minorHAnsi" w:hAnsiTheme="minorHAnsi"/>
          <w:lang w:eastAsia="de-DE"/>
        </w:rPr>
        <w:t>l of competence required from a Level 1</w:t>
      </w:r>
      <w:r w:rsidRPr="00A4164D">
        <w:rPr>
          <w:rFonts w:asciiTheme="minorHAnsi" w:hAnsiTheme="minorHAnsi"/>
          <w:lang w:eastAsia="de-DE"/>
        </w:rPr>
        <w:t xml:space="preserve"> AtoN manager is shown for each element or sub-element as required.  These are graded from level 1 (basic understanding) to level 4 (detailed understanding).  Details are at Table 1 below.</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20" w:name="_Toc419881204"/>
      <w:bookmarkStart w:id="21" w:name="_Toc489869997"/>
      <w:r w:rsidRPr="00A4164D">
        <w:rPr>
          <w:rFonts w:asciiTheme="minorHAnsi" w:hAnsiTheme="minorHAnsi"/>
        </w:rPr>
        <w:t>SUBJECT OUTLINE</w:t>
      </w:r>
      <w:bookmarkEnd w:id="20"/>
      <w:bookmarkEnd w:id="21"/>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A subject outline for each module is shown in tabular form in Part </w:t>
      </w:r>
      <w:r w:rsidR="00FF58B2">
        <w:rPr>
          <w:rFonts w:asciiTheme="minorHAnsi" w:hAnsiTheme="minorHAnsi"/>
          <w:lang w:eastAsia="de-DE"/>
        </w:rPr>
        <w:t>5</w:t>
      </w:r>
      <w:r w:rsidRPr="00A4164D">
        <w:rPr>
          <w:rFonts w:asciiTheme="minorHAnsi" w:hAnsiTheme="minorHAnsi"/>
          <w:lang w:eastAsia="de-DE"/>
        </w:rPr>
        <w:t xml:space="preserve"> of this document.  This lists the minimum recommended level of competence for each subject element or sub-element.  Sub-elements have been grouped so that training covering them might reasonably be delivered in a </w:t>
      </w:r>
      <w:r w:rsidR="000C49C7" w:rsidRPr="00A4164D">
        <w:rPr>
          <w:rFonts w:asciiTheme="minorHAnsi" w:hAnsiTheme="minorHAnsi"/>
          <w:lang w:eastAsia="de-DE"/>
        </w:rPr>
        <w:t>40-minute</w:t>
      </w:r>
      <w:r w:rsidRPr="00A4164D">
        <w:rPr>
          <w:rFonts w:asciiTheme="minorHAnsi" w:hAnsiTheme="minorHAnsi"/>
          <w:lang w:eastAsia="de-DE"/>
        </w:rPr>
        <w:t xml:space="preserve"> lecture, assuming a standard entry level based on training needs analysis and a common standard of language comprehension for all participants.</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A standard </w:t>
      </w:r>
      <w:r w:rsidR="000C49C7" w:rsidRPr="00A4164D">
        <w:rPr>
          <w:rFonts w:asciiTheme="minorHAnsi" w:hAnsiTheme="minorHAnsi"/>
          <w:lang w:eastAsia="de-DE"/>
        </w:rPr>
        <w:t>40-minute</w:t>
      </w:r>
      <w:r w:rsidRPr="00A4164D">
        <w:rPr>
          <w:rFonts w:asciiTheme="minorHAnsi" w:hAnsiTheme="minorHAnsi"/>
          <w:lang w:eastAsia="de-DE"/>
        </w:rPr>
        <w:t xml:space="preserve"> lecture has been selected so that 10 minutes can be allocated to questions with an additional </w:t>
      </w:r>
      <w:r w:rsidR="000C49C7" w:rsidRPr="00A4164D">
        <w:rPr>
          <w:rFonts w:asciiTheme="minorHAnsi" w:hAnsiTheme="minorHAnsi"/>
          <w:lang w:eastAsia="de-DE"/>
        </w:rPr>
        <w:t>10-minute</w:t>
      </w:r>
      <w:r w:rsidRPr="00A4164D">
        <w:rPr>
          <w:rFonts w:asciiTheme="minorHAnsi" w:hAnsiTheme="minorHAnsi"/>
          <w:lang w:eastAsia="de-DE"/>
        </w:rPr>
        <w:t xml:space="preserve"> interval between</w:t>
      </w:r>
      <w:r w:rsidR="000C49C7">
        <w:rPr>
          <w:rFonts w:asciiTheme="minorHAnsi" w:hAnsiTheme="minorHAnsi"/>
          <w:lang w:eastAsia="de-DE"/>
        </w:rPr>
        <w:t xml:space="preserve"> lectures.  This should permit I</w:t>
      </w:r>
      <w:r w:rsidRPr="00A4164D">
        <w:rPr>
          <w:rFonts w:asciiTheme="minorHAnsi" w:hAnsiTheme="minorHAnsi"/>
          <w:lang w:eastAsia="de-DE"/>
        </w:rPr>
        <w:t>nstructors (having reviewed the training objectives of each element and the particular needs of participants) to adjust timing to match local circumstances.</w:t>
      </w:r>
      <w:r w:rsidR="00F62A20">
        <w:rPr>
          <w:rFonts w:asciiTheme="minorHAnsi" w:hAnsiTheme="minorHAnsi"/>
          <w:lang w:eastAsia="de-DE"/>
        </w:rPr>
        <w:t xml:space="preserve"> Specific lectures which require more or less than the standard 40-minute period are highlighted in Part </w:t>
      </w:r>
      <w:r w:rsidR="00FF58B2">
        <w:rPr>
          <w:rFonts w:asciiTheme="minorHAnsi" w:hAnsiTheme="minorHAnsi"/>
          <w:lang w:eastAsia="de-DE"/>
        </w:rPr>
        <w:t>5</w:t>
      </w:r>
      <w:r w:rsidR="00F62A20">
        <w:rPr>
          <w:rFonts w:asciiTheme="minorHAnsi" w:hAnsiTheme="minorHAnsi"/>
          <w:lang w:eastAsia="de-DE"/>
        </w:rPr>
        <w:t>.</w:t>
      </w:r>
    </w:p>
    <w:p w:rsidR="001B5743" w:rsidRPr="00A4164D" w:rsidRDefault="001B5743" w:rsidP="001B5743">
      <w:pPr>
        <w:pStyle w:val="Table"/>
        <w:rPr>
          <w:rFonts w:asciiTheme="minorHAnsi" w:hAnsiTheme="minorHAnsi"/>
        </w:rPr>
      </w:pPr>
      <w:bookmarkStart w:id="22" w:name="_Ref302301665"/>
      <w:bookmarkStart w:id="23" w:name="_Toc419881256"/>
      <w:r w:rsidRPr="00A4164D">
        <w:rPr>
          <w:rFonts w:asciiTheme="minorHAnsi" w:hAnsiTheme="minorHAnsi"/>
        </w:rPr>
        <w:t>Levels of Competence</w:t>
      </w:r>
      <w:bookmarkEnd w:id="22"/>
      <w:bookmarkEnd w:id="23"/>
    </w:p>
    <w:tbl>
      <w:tblPr>
        <w:tblStyle w:val="TableGrid"/>
        <w:tblW w:w="0" w:type="auto"/>
        <w:tblLayout w:type="fixed"/>
        <w:tblLook w:val="04A0" w:firstRow="1" w:lastRow="0" w:firstColumn="1" w:lastColumn="0" w:noHBand="0" w:noVBand="1"/>
      </w:tblPr>
      <w:tblGrid>
        <w:gridCol w:w="817"/>
        <w:gridCol w:w="2126"/>
        <w:gridCol w:w="2977"/>
        <w:gridCol w:w="3322"/>
      </w:tblGrid>
      <w:tr w:rsidR="001B5743" w:rsidRPr="00A4164D" w:rsidTr="009062C6">
        <w:tc>
          <w:tcPr>
            <w:tcW w:w="817" w:type="dxa"/>
            <w:shd w:val="clear" w:color="auto" w:fill="auto"/>
            <w:tcMar>
              <w:top w:w="57" w:type="dxa"/>
              <w:bottom w:w="57" w:type="dxa"/>
            </w:tcMar>
          </w:tcPr>
          <w:p w:rsidR="001B5743" w:rsidRPr="00A4164D" w:rsidRDefault="001B5743" w:rsidP="009062C6">
            <w:pPr>
              <w:jc w:val="center"/>
              <w:rPr>
                <w:rFonts w:cs="Arial"/>
                <w:b/>
                <w:sz w:val="18"/>
                <w:szCs w:val="18"/>
              </w:rPr>
            </w:pPr>
            <w:r w:rsidRPr="00A4164D">
              <w:rPr>
                <w:rFonts w:cs="Arial"/>
                <w:b/>
                <w:sz w:val="18"/>
                <w:szCs w:val="18"/>
              </w:rPr>
              <w:t>Level</w:t>
            </w:r>
          </w:p>
        </w:tc>
        <w:tc>
          <w:tcPr>
            <w:tcW w:w="2126" w:type="dxa"/>
            <w:tcMar>
              <w:top w:w="57" w:type="dxa"/>
              <w:bottom w:w="57" w:type="dxa"/>
            </w:tcMar>
          </w:tcPr>
          <w:p w:rsidR="001B5743" w:rsidRPr="00A4164D" w:rsidRDefault="001B5743" w:rsidP="009062C6">
            <w:pPr>
              <w:jc w:val="center"/>
              <w:rPr>
                <w:rFonts w:cs="Arial"/>
                <w:b/>
                <w:sz w:val="18"/>
                <w:szCs w:val="18"/>
              </w:rPr>
            </w:pPr>
            <w:r w:rsidRPr="00A4164D">
              <w:rPr>
                <w:rFonts w:cs="Arial"/>
                <w:b/>
                <w:sz w:val="18"/>
                <w:szCs w:val="18"/>
              </w:rPr>
              <w:t>Learning Outcome</w:t>
            </w:r>
          </w:p>
        </w:tc>
        <w:tc>
          <w:tcPr>
            <w:tcW w:w="2977" w:type="dxa"/>
            <w:tcMar>
              <w:top w:w="57" w:type="dxa"/>
              <w:bottom w:w="57" w:type="dxa"/>
            </w:tcMar>
          </w:tcPr>
          <w:p w:rsidR="001B5743" w:rsidRPr="00A4164D" w:rsidRDefault="001B5743" w:rsidP="009062C6">
            <w:pPr>
              <w:jc w:val="center"/>
              <w:rPr>
                <w:rFonts w:cs="Arial"/>
                <w:b/>
                <w:sz w:val="18"/>
                <w:szCs w:val="18"/>
              </w:rPr>
            </w:pPr>
            <w:r w:rsidRPr="00A4164D">
              <w:rPr>
                <w:rFonts w:cs="Arial"/>
                <w:b/>
                <w:sz w:val="18"/>
                <w:szCs w:val="18"/>
              </w:rPr>
              <w:t>Instructional Objectives</w:t>
            </w:r>
          </w:p>
        </w:tc>
        <w:tc>
          <w:tcPr>
            <w:tcW w:w="3322" w:type="dxa"/>
            <w:tcMar>
              <w:top w:w="57" w:type="dxa"/>
              <w:bottom w:w="57" w:type="dxa"/>
            </w:tcMar>
          </w:tcPr>
          <w:p w:rsidR="001B5743" w:rsidRPr="00A4164D" w:rsidRDefault="001B5743" w:rsidP="009062C6">
            <w:pPr>
              <w:jc w:val="center"/>
              <w:rPr>
                <w:rFonts w:cs="Arial"/>
                <w:b/>
                <w:sz w:val="18"/>
                <w:szCs w:val="18"/>
              </w:rPr>
            </w:pPr>
            <w:r w:rsidRPr="00A4164D">
              <w:rPr>
                <w:rFonts w:cs="Arial"/>
                <w:b/>
                <w:sz w:val="18"/>
                <w:szCs w:val="18"/>
              </w:rPr>
              <w:t>Required skills</w:t>
            </w:r>
          </w:p>
        </w:tc>
      </w:tr>
      <w:tr w:rsidR="001B5743" w:rsidRPr="00A4164D" w:rsidTr="009062C6">
        <w:tc>
          <w:tcPr>
            <w:tcW w:w="817" w:type="dxa"/>
            <w:tcMar>
              <w:top w:w="57" w:type="dxa"/>
              <w:bottom w:w="57" w:type="dxa"/>
            </w:tcMar>
          </w:tcPr>
          <w:p w:rsidR="001B5743" w:rsidRPr="00A4164D" w:rsidRDefault="001B5743" w:rsidP="009062C6">
            <w:pPr>
              <w:jc w:val="center"/>
              <w:rPr>
                <w:rFonts w:cs="Arial"/>
                <w:sz w:val="18"/>
                <w:szCs w:val="18"/>
              </w:rPr>
            </w:pPr>
            <w:r w:rsidRPr="00A4164D">
              <w:rPr>
                <w:rFonts w:cs="Arial"/>
                <w:sz w:val="18"/>
                <w:szCs w:val="18"/>
              </w:rPr>
              <w:t>1</w:t>
            </w:r>
          </w:p>
        </w:tc>
        <w:tc>
          <w:tcPr>
            <w:tcW w:w="2126" w:type="dxa"/>
            <w:tcMar>
              <w:top w:w="57" w:type="dxa"/>
              <w:bottom w:w="57" w:type="dxa"/>
            </w:tcMar>
          </w:tcPr>
          <w:p w:rsidR="001B5743" w:rsidRPr="00A4164D" w:rsidRDefault="001B5743" w:rsidP="009062C6">
            <w:pPr>
              <w:rPr>
                <w:rFonts w:cs="Arial"/>
                <w:sz w:val="18"/>
                <w:szCs w:val="18"/>
              </w:rPr>
            </w:pPr>
            <w:r w:rsidRPr="00A4164D">
              <w:rPr>
                <w:rFonts w:cs="Arial"/>
                <w:sz w:val="18"/>
                <w:szCs w:val="18"/>
              </w:rPr>
              <w:t>The conduct of routine tasks with some supervision</w:t>
            </w:r>
          </w:p>
        </w:tc>
        <w:tc>
          <w:tcPr>
            <w:tcW w:w="2977" w:type="dxa"/>
            <w:tcMar>
              <w:top w:w="57" w:type="dxa"/>
              <w:bottom w:w="57" w:type="dxa"/>
            </w:tcMar>
          </w:tcPr>
          <w:p w:rsidR="001B5743" w:rsidRPr="00A4164D" w:rsidRDefault="001B5743" w:rsidP="009062C6">
            <w:pPr>
              <w:rPr>
                <w:rFonts w:cs="Arial"/>
                <w:sz w:val="18"/>
                <w:szCs w:val="18"/>
              </w:rPr>
            </w:pPr>
            <w:r w:rsidRPr="00A4164D">
              <w:rPr>
                <w:rFonts w:cs="Arial"/>
                <w:sz w:val="18"/>
                <w:szCs w:val="18"/>
              </w:rPr>
              <w:t xml:space="preserve">A </w:t>
            </w:r>
            <w:r w:rsidRPr="00A4164D">
              <w:rPr>
                <w:rFonts w:cs="Arial"/>
                <w:b/>
                <w:sz w:val="18"/>
                <w:szCs w:val="18"/>
              </w:rPr>
              <w:t>basic</w:t>
            </w:r>
            <w:r w:rsidRPr="00A4164D">
              <w:rPr>
                <w:rFonts w:cs="Arial"/>
                <w:sz w:val="18"/>
                <w:szCs w:val="18"/>
              </w:rPr>
              <w:t xml:space="preserve"> understanding of facts and principles </w:t>
            </w:r>
          </w:p>
        </w:tc>
        <w:tc>
          <w:tcPr>
            <w:tcW w:w="3322" w:type="dxa"/>
            <w:tcMar>
              <w:top w:w="57" w:type="dxa"/>
              <w:bottom w:w="57" w:type="dxa"/>
            </w:tcMar>
          </w:tcPr>
          <w:p w:rsidR="001B5743" w:rsidRPr="00A4164D" w:rsidRDefault="001B5743" w:rsidP="009062C6">
            <w:pPr>
              <w:rPr>
                <w:rFonts w:cs="Arial"/>
                <w:sz w:val="18"/>
                <w:szCs w:val="18"/>
              </w:rPr>
            </w:pPr>
            <w:r w:rsidRPr="00A4164D">
              <w:rPr>
                <w:rFonts w:cs="Arial"/>
                <w:sz w:val="18"/>
                <w:szCs w:val="18"/>
              </w:rPr>
              <w:t>First stage in acquiring competency of a complex skill.  Appropriate responses are identified through trial and error</w:t>
            </w:r>
          </w:p>
        </w:tc>
      </w:tr>
      <w:tr w:rsidR="001B5743" w:rsidRPr="00A4164D" w:rsidTr="009062C6">
        <w:tc>
          <w:tcPr>
            <w:tcW w:w="817" w:type="dxa"/>
            <w:tcMar>
              <w:top w:w="57" w:type="dxa"/>
              <w:bottom w:w="57" w:type="dxa"/>
            </w:tcMar>
          </w:tcPr>
          <w:p w:rsidR="001B5743" w:rsidRPr="00A4164D" w:rsidRDefault="001B5743" w:rsidP="009062C6">
            <w:pPr>
              <w:jc w:val="center"/>
              <w:rPr>
                <w:rFonts w:cs="Arial"/>
                <w:sz w:val="18"/>
                <w:szCs w:val="18"/>
              </w:rPr>
            </w:pPr>
            <w:r w:rsidRPr="00A4164D">
              <w:rPr>
                <w:rFonts w:cs="Arial"/>
                <w:sz w:val="18"/>
                <w:szCs w:val="18"/>
              </w:rPr>
              <w:t>2</w:t>
            </w:r>
          </w:p>
        </w:tc>
        <w:tc>
          <w:tcPr>
            <w:tcW w:w="2126" w:type="dxa"/>
            <w:tcMar>
              <w:top w:w="57" w:type="dxa"/>
              <w:bottom w:w="57" w:type="dxa"/>
            </w:tcMar>
          </w:tcPr>
          <w:p w:rsidR="001B5743" w:rsidRPr="00A4164D" w:rsidRDefault="001B5743" w:rsidP="009062C6">
            <w:pPr>
              <w:rPr>
                <w:rFonts w:cs="Arial"/>
                <w:sz w:val="18"/>
                <w:szCs w:val="18"/>
              </w:rPr>
            </w:pPr>
            <w:r w:rsidRPr="00A4164D">
              <w:rPr>
                <w:rFonts w:cs="Arial"/>
                <w:sz w:val="18"/>
                <w:szCs w:val="18"/>
              </w:rPr>
              <w:t>The conduct of routine tasks unsupervised and some more complex tasks under guidance</w:t>
            </w:r>
          </w:p>
        </w:tc>
        <w:tc>
          <w:tcPr>
            <w:tcW w:w="2977" w:type="dxa"/>
            <w:tcMar>
              <w:top w:w="57" w:type="dxa"/>
              <w:bottom w:w="57" w:type="dxa"/>
            </w:tcMar>
          </w:tcPr>
          <w:p w:rsidR="001B5743" w:rsidRPr="00A4164D" w:rsidRDefault="001B5743" w:rsidP="009062C6">
            <w:pPr>
              <w:rPr>
                <w:rFonts w:cs="Arial"/>
                <w:sz w:val="18"/>
                <w:szCs w:val="18"/>
              </w:rPr>
            </w:pPr>
            <w:r w:rsidRPr="00A4164D">
              <w:rPr>
                <w:rFonts w:cs="Arial"/>
                <w:sz w:val="18"/>
                <w:szCs w:val="18"/>
              </w:rPr>
              <w:t xml:space="preserve">A </w:t>
            </w:r>
            <w:r w:rsidRPr="00A4164D">
              <w:rPr>
                <w:rFonts w:cs="Arial"/>
                <w:b/>
                <w:sz w:val="18"/>
                <w:szCs w:val="18"/>
              </w:rPr>
              <w:t>satisfactory</w:t>
            </w:r>
            <w:r w:rsidRPr="00A4164D">
              <w:rPr>
                <w:rFonts w:cs="Arial"/>
                <w:sz w:val="18"/>
                <w:szCs w:val="18"/>
              </w:rPr>
              <w:t xml:space="preserve"> understanding of theoretical concepts and principles so that they can be applied in practice</w:t>
            </w:r>
          </w:p>
        </w:tc>
        <w:tc>
          <w:tcPr>
            <w:tcW w:w="3322" w:type="dxa"/>
            <w:tcMar>
              <w:top w:w="57" w:type="dxa"/>
              <w:bottom w:w="57" w:type="dxa"/>
            </w:tcMar>
          </w:tcPr>
          <w:p w:rsidR="001B5743" w:rsidRPr="00A4164D" w:rsidRDefault="001B5743" w:rsidP="009062C6">
            <w:pPr>
              <w:rPr>
                <w:rFonts w:cs="Arial"/>
                <w:sz w:val="18"/>
                <w:szCs w:val="18"/>
              </w:rPr>
            </w:pPr>
            <w:r w:rsidRPr="00A4164D">
              <w:rPr>
                <w:rFonts w:cs="Arial"/>
                <w:sz w:val="18"/>
                <w:szCs w:val="18"/>
              </w:rPr>
              <w:t>Correctly acquired responses have become habitual.  Actions can be performed confidently and efficiently</w:t>
            </w:r>
          </w:p>
        </w:tc>
      </w:tr>
      <w:tr w:rsidR="001B5743" w:rsidRPr="00A4164D" w:rsidTr="009062C6">
        <w:tc>
          <w:tcPr>
            <w:tcW w:w="817" w:type="dxa"/>
            <w:tcMar>
              <w:top w:w="57" w:type="dxa"/>
              <w:bottom w:w="57" w:type="dxa"/>
            </w:tcMar>
          </w:tcPr>
          <w:p w:rsidR="001B5743" w:rsidRPr="00A4164D" w:rsidRDefault="001B5743" w:rsidP="009062C6">
            <w:pPr>
              <w:jc w:val="center"/>
              <w:rPr>
                <w:rFonts w:cs="Arial"/>
                <w:sz w:val="18"/>
                <w:szCs w:val="18"/>
              </w:rPr>
            </w:pPr>
            <w:r w:rsidRPr="00A4164D">
              <w:rPr>
                <w:rFonts w:cs="Arial"/>
                <w:sz w:val="18"/>
                <w:szCs w:val="18"/>
              </w:rPr>
              <w:t>3</w:t>
            </w:r>
          </w:p>
        </w:tc>
        <w:tc>
          <w:tcPr>
            <w:tcW w:w="2126" w:type="dxa"/>
            <w:tcMar>
              <w:top w:w="57" w:type="dxa"/>
              <w:bottom w:w="57" w:type="dxa"/>
            </w:tcMar>
          </w:tcPr>
          <w:p w:rsidR="001B5743" w:rsidRPr="00A4164D" w:rsidRDefault="001B5743" w:rsidP="009062C6">
            <w:pPr>
              <w:rPr>
                <w:rFonts w:cs="Arial"/>
                <w:sz w:val="18"/>
                <w:szCs w:val="18"/>
              </w:rPr>
            </w:pPr>
            <w:r w:rsidRPr="00A4164D">
              <w:rPr>
                <w:rFonts w:cs="Arial"/>
                <w:sz w:val="18"/>
                <w:szCs w:val="18"/>
              </w:rPr>
              <w:t xml:space="preserve">The skilful conduct of many complex and non-routine tasks </w:t>
            </w:r>
          </w:p>
        </w:tc>
        <w:tc>
          <w:tcPr>
            <w:tcW w:w="2977" w:type="dxa"/>
            <w:tcMar>
              <w:top w:w="57" w:type="dxa"/>
              <w:bottom w:w="57" w:type="dxa"/>
            </w:tcMar>
          </w:tcPr>
          <w:p w:rsidR="001B5743" w:rsidRPr="00A4164D" w:rsidRDefault="001B5743" w:rsidP="009062C6">
            <w:pPr>
              <w:rPr>
                <w:rFonts w:cs="Arial"/>
                <w:sz w:val="18"/>
                <w:szCs w:val="18"/>
              </w:rPr>
            </w:pPr>
            <w:r w:rsidRPr="00A4164D">
              <w:rPr>
                <w:rFonts w:cs="Arial"/>
                <w:sz w:val="18"/>
                <w:szCs w:val="18"/>
              </w:rPr>
              <w:t xml:space="preserve">A </w:t>
            </w:r>
            <w:r w:rsidRPr="00A4164D">
              <w:rPr>
                <w:rFonts w:cs="Arial"/>
                <w:b/>
                <w:sz w:val="18"/>
                <w:szCs w:val="18"/>
              </w:rPr>
              <w:t xml:space="preserve">good </w:t>
            </w:r>
            <w:r w:rsidRPr="00A4164D">
              <w:rPr>
                <w:rFonts w:cs="Arial"/>
                <w:sz w:val="18"/>
                <w:szCs w:val="18"/>
              </w:rPr>
              <w:t xml:space="preserve">understanding of the subject matter and its interaction with others leading to an </w:t>
            </w:r>
            <w:r w:rsidR="000C49C7" w:rsidRPr="00A4164D">
              <w:rPr>
                <w:rFonts w:cs="Arial"/>
                <w:sz w:val="18"/>
                <w:szCs w:val="18"/>
              </w:rPr>
              <w:t>analytical distinction</w:t>
            </w:r>
            <w:r w:rsidRPr="00A4164D">
              <w:rPr>
                <w:rFonts w:cs="Arial"/>
                <w:sz w:val="18"/>
                <w:szCs w:val="18"/>
              </w:rPr>
              <w:t xml:space="preserve"> between facts and inferences</w:t>
            </w:r>
          </w:p>
        </w:tc>
        <w:tc>
          <w:tcPr>
            <w:tcW w:w="3322" w:type="dxa"/>
            <w:tcMar>
              <w:top w:w="57" w:type="dxa"/>
              <w:bottom w:w="57" w:type="dxa"/>
            </w:tcMar>
          </w:tcPr>
          <w:p w:rsidR="001B5743" w:rsidRPr="00A4164D" w:rsidRDefault="001B5743" w:rsidP="009062C6">
            <w:pPr>
              <w:rPr>
                <w:rFonts w:cs="Arial"/>
                <w:sz w:val="18"/>
                <w:szCs w:val="18"/>
              </w:rPr>
            </w:pPr>
            <w:r w:rsidRPr="00A4164D">
              <w:rPr>
                <w:rFonts w:cs="Arial"/>
                <w:sz w:val="18"/>
                <w:szCs w:val="18"/>
              </w:rPr>
              <w:t xml:space="preserve">Complex actions are inherently co-ordinated and performed smoothly, accurately and skilfully </w:t>
            </w:r>
          </w:p>
        </w:tc>
      </w:tr>
      <w:tr w:rsidR="001B5743" w:rsidRPr="00A4164D" w:rsidTr="009062C6">
        <w:tc>
          <w:tcPr>
            <w:tcW w:w="817" w:type="dxa"/>
            <w:tcMar>
              <w:top w:w="57" w:type="dxa"/>
              <w:bottom w:w="57" w:type="dxa"/>
            </w:tcMar>
          </w:tcPr>
          <w:p w:rsidR="001B5743" w:rsidRPr="00A4164D" w:rsidRDefault="001B5743" w:rsidP="009062C6">
            <w:pPr>
              <w:jc w:val="center"/>
              <w:rPr>
                <w:rFonts w:cs="Arial"/>
                <w:sz w:val="18"/>
                <w:szCs w:val="18"/>
              </w:rPr>
            </w:pPr>
            <w:r w:rsidRPr="00A4164D">
              <w:rPr>
                <w:rFonts w:cs="Arial"/>
                <w:sz w:val="18"/>
                <w:szCs w:val="18"/>
              </w:rPr>
              <w:t>4</w:t>
            </w:r>
          </w:p>
        </w:tc>
        <w:tc>
          <w:tcPr>
            <w:tcW w:w="2126" w:type="dxa"/>
            <w:tcMar>
              <w:top w:w="57" w:type="dxa"/>
              <w:bottom w:w="57" w:type="dxa"/>
            </w:tcMar>
          </w:tcPr>
          <w:p w:rsidR="001B5743" w:rsidRPr="00A4164D" w:rsidRDefault="001B5743" w:rsidP="009062C6">
            <w:pPr>
              <w:rPr>
                <w:rFonts w:cs="Arial"/>
                <w:sz w:val="18"/>
                <w:szCs w:val="18"/>
              </w:rPr>
            </w:pPr>
            <w:r w:rsidRPr="00A4164D">
              <w:rPr>
                <w:rFonts w:cs="Arial"/>
                <w:sz w:val="18"/>
                <w:szCs w:val="18"/>
              </w:rPr>
              <w:t xml:space="preserve">The professional conduct of unsupervised technical and managerial tasks </w:t>
            </w:r>
          </w:p>
        </w:tc>
        <w:tc>
          <w:tcPr>
            <w:tcW w:w="2977" w:type="dxa"/>
            <w:tcMar>
              <w:top w:w="57" w:type="dxa"/>
              <w:bottom w:w="57" w:type="dxa"/>
            </w:tcMar>
          </w:tcPr>
          <w:p w:rsidR="001B5743" w:rsidRPr="00A4164D" w:rsidRDefault="001B5743" w:rsidP="009062C6">
            <w:pPr>
              <w:rPr>
                <w:rFonts w:cs="Arial"/>
                <w:sz w:val="18"/>
                <w:szCs w:val="18"/>
              </w:rPr>
            </w:pPr>
            <w:r w:rsidRPr="00A4164D">
              <w:rPr>
                <w:rFonts w:cs="Arial"/>
                <w:sz w:val="18"/>
                <w:szCs w:val="18"/>
              </w:rPr>
              <w:t xml:space="preserve">A </w:t>
            </w:r>
            <w:r w:rsidRPr="00A4164D">
              <w:rPr>
                <w:rFonts w:cs="Arial"/>
                <w:b/>
                <w:sz w:val="18"/>
                <w:szCs w:val="18"/>
              </w:rPr>
              <w:t>detailed</w:t>
            </w:r>
            <w:r w:rsidRPr="00A4164D">
              <w:rPr>
                <w:rFonts w:cs="Arial"/>
                <w:sz w:val="18"/>
                <w:szCs w:val="18"/>
              </w:rPr>
              <w:t xml:space="preserve"> understanding of facts, theories and practical applications which enables problem solving and prioritisation</w:t>
            </w:r>
          </w:p>
        </w:tc>
        <w:tc>
          <w:tcPr>
            <w:tcW w:w="3322" w:type="dxa"/>
            <w:tcMar>
              <w:top w:w="57" w:type="dxa"/>
              <w:bottom w:w="57" w:type="dxa"/>
            </w:tcMar>
          </w:tcPr>
          <w:p w:rsidR="001B5743" w:rsidRPr="00A4164D" w:rsidRDefault="001B5743" w:rsidP="009062C6">
            <w:pPr>
              <w:rPr>
                <w:rFonts w:cs="Arial"/>
                <w:sz w:val="18"/>
                <w:szCs w:val="18"/>
              </w:rPr>
            </w:pPr>
            <w:r w:rsidRPr="00A4164D">
              <w:rPr>
                <w:rFonts w:cs="Arial"/>
                <w:sz w:val="18"/>
                <w:szCs w:val="18"/>
              </w:rPr>
              <w:t xml:space="preserve">Acquired skills are developed to the extent that rapid reaction and adaptation to unforeseen situations is second nature </w:t>
            </w:r>
          </w:p>
        </w:tc>
      </w:tr>
    </w:tbl>
    <w:p w:rsidR="001B5743" w:rsidRPr="00A4164D" w:rsidRDefault="001B5743" w:rsidP="001B5743">
      <w:pPr>
        <w:pStyle w:val="BodyText"/>
        <w:rPr>
          <w:rFonts w:asciiTheme="minorHAnsi" w:hAnsiTheme="minorHAnsi"/>
          <w:lang w:eastAsia="de-DE"/>
        </w:rPr>
      </w:pP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24" w:name="_Toc419881205"/>
      <w:bookmarkStart w:id="25" w:name="_Toc489869998"/>
      <w:r w:rsidRPr="00A4164D">
        <w:rPr>
          <w:rFonts w:asciiTheme="minorHAnsi" w:hAnsiTheme="minorHAnsi"/>
        </w:rPr>
        <w:t>DETAILED TEACHING SYLLABUS</w:t>
      </w:r>
      <w:bookmarkEnd w:id="24"/>
      <w:bookmarkEnd w:id="25"/>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The detailed teaching syllabus for each module is laid out in a learning-objective format in which the objective for each sub-element describes what each participant must achieve to demonstrate that the necessary level of knowledge has been acquired.  The learning-objective format assumes that the objective for each sub-element is preceded by the phrase:</w:t>
      </w:r>
    </w:p>
    <w:p w:rsidR="001B5743" w:rsidRPr="00A4164D" w:rsidRDefault="001B5743" w:rsidP="001B5743">
      <w:pPr>
        <w:pStyle w:val="BodyText"/>
        <w:ind w:left="567"/>
        <w:rPr>
          <w:rFonts w:asciiTheme="minorHAnsi" w:hAnsiTheme="minorHAnsi"/>
          <w:i/>
          <w:lang w:eastAsia="de-DE"/>
        </w:rPr>
      </w:pPr>
      <w:r w:rsidRPr="00A4164D">
        <w:rPr>
          <w:rFonts w:asciiTheme="minorHAnsi" w:hAnsiTheme="minorHAnsi"/>
          <w:i/>
          <w:lang w:eastAsia="de-DE"/>
        </w:rPr>
        <w:t>The expected learning outcome is that the participant has acquired the recommended level of competence in………………...</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26" w:name="_Toc419881206"/>
      <w:bookmarkStart w:id="27" w:name="_Toc489869999"/>
      <w:r w:rsidRPr="00A4164D">
        <w:rPr>
          <w:rFonts w:asciiTheme="minorHAnsi" w:hAnsiTheme="minorHAnsi"/>
        </w:rPr>
        <w:lastRenderedPageBreak/>
        <w:t>PRESENTATION</w:t>
      </w:r>
      <w:bookmarkEnd w:id="26"/>
      <w:bookmarkEnd w:id="27"/>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The manner and frequency of the presentation of facts, concepts and methodologies wi</w:t>
      </w:r>
      <w:r w:rsidR="009C46A2">
        <w:rPr>
          <w:rFonts w:asciiTheme="minorHAnsi" w:hAnsiTheme="minorHAnsi"/>
          <w:lang w:eastAsia="de-DE"/>
        </w:rPr>
        <w:t>ll be determined by individual I</w:t>
      </w:r>
      <w:r w:rsidRPr="00A4164D">
        <w:rPr>
          <w:rFonts w:asciiTheme="minorHAnsi" w:hAnsiTheme="minorHAnsi"/>
          <w:lang w:eastAsia="de-DE"/>
        </w:rPr>
        <w:t>nstructors who will use what they see as the most appropriate teaching method to ensure that each participant has acquired the required level of competency in each sub-element of the syllabus.</w:t>
      </w:r>
      <w:r w:rsidR="005275AF">
        <w:rPr>
          <w:rFonts w:asciiTheme="minorHAnsi" w:hAnsiTheme="minorHAnsi"/>
          <w:lang w:eastAsia="de-DE"/>
        </w:rPr>
        <w:t xml:space="preserve"> An explanation of teaching methods can be found in </w:t>
      </w:r>
      <w:r w:rsidR="003D4251">
        <w:rPr>
          <w:rFonts w:asciiTheme="minorHAnsi" w:hAnsiTheme="minorHAnsi"/>
          <w:lang w:eastAsia="de-DE"/>
        </w:rPr>
        <w:t>Annex B</w:t>
      </w:r>
      <w:r w:rsidR="005275AF" w:rsidRPr="003D4251">
        <w:rPr>
          <w:rFonts w:asciiTheme="minorHAnsi" w:hAnsiTheme="minorHAnsi"/>
          <w:lang w:eastAsia="de-DE"/>
        </w:rPr>
        <w:t xml:space="preserve"> of IALA Guideline </w:t>
      </w:r>
      <w:r w:rsidR="003D4251">
        <w:rPr>
          <w:rFonts w:asciiTheme="minorHAnsi" w:hAnsiTheme="minorHAnsi"/>
          <w:lang w:eastAsia="de-DE"/>
        </w:rPr>
        <w:t>1103</w:t>
      </w:r>
      <w:r w:rsidR="005275AF">
        <w:rPr>
          <w:rFonts w:asciiTheme="minorHAnsi" w:hAnsiTheme="minorHAnsi"/>
          <w:lang w:eastAsia="de-DE"/>
        </w:rPr>
        <w:t>.</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28" w:name="_Toc419881207"/>
      <w:bookmarkStart w:id="29" w:name="_Toc489870000"/>
      <w:r w:rsidRPr="00A4164D">
        <w:rPr>
          <w:rFonts w:asciiTheme="minorHAnsi" w:hAnsiTheme="minorHAnsi"/>
        </w:rPr>
        <w:t>EVALUATION OR ASSESSMENT OF THE COURSE PARTICIPANTS</w:t>
      </w:r>
      <w:bookmarkEnd w:id="28"/>
      <w:bookmarkEnd w:id="29"/>
    </w:p>
    <w:p w:rsidR="001B5743" w:rsidRPr="00A4164D" w:rsidRDefault="001B5743" w:rsidP="00564E02">
      <w:pPr>
        <w:pStyle w:val="BodyText"/>
        <w:rPr>
          <w:rFonts w:asciiTheme="minorHAnsi" w:hAnsiTheme="minorHAnsi"/>
          <w:lang w:eastAsia="de-DE"/>
        </w:rPr>
      </w:pPr>
      <w:r w:rsidRPr="00564E02">
        <w:rPr>
          <w:rFonts w:asciiTheme="minorHAnsi" w:hAnsiTheme="minorHAnsi"/>
          <w:szCs w:val="22"/>
          <w:lang w:eastAsia="de-DE"/>
        </w:rPr>
        <w:t xml:space="preserve">The award of AtoN qualifications should be based on the principle that satisfactory results are obtained during </w:t>
      </w:r>
      <w:r w:rsidR="00564E02">
        <w:rPr>
          <w:rFonts w:asciiTheme="minorHAnsi" w:hAnsiTheme="minorHAnsi"/>
          <w:szCs w:val="22"/>
          <w:lang w:eastAsia="de-DE"/>
        </w:rPr>
        <w:t>a</w:t>
      </w:r>
      <w:r w:rsidRPr="00564E02">
        <w:rPr>
          <w:rFonts w:asciiTheme="minorHAnsi" w:hAnsiTheme="minorHAnsi"/>
          <w:szCs w:val="22"/>
          <w:lang w:eastAsia="de-DE"/>
        </w:rPr>
        <w:t xml:space="preserve"> basic training course</w:t>
      </w:r>
      <w:r w:rsidR="00564E02">
        <w:rPr>
          <w:rFonts w:asciiTheme="minorHAnsi" w:hAnsiTheme="minorHAnsi"/>
          <w:szCs w:val="22"/>
          <w:lang w:eastAsia="de-DE"/>
        </w:rPr>
        <w:t>.  This</w:t>
      </w:r>
      <w:r w:rsidRPr="00564E02">
        <w:rPr>
          <w:rFonts w:asciiTheme="minorHAnsi" w:hAnsiTheme="minorHAnsi"/>
          <w:szCs w:val="22"/>
          <w:lang w:eastAsia="de-DE"/>
        </w:rPr>
        <w:t xml:space="preserve"> </w:t>
      </w:r>
      <w:r w:rsidR="000D67CF">
        <w:rPr>
          <w:rFonts w:asciiTheme="minorHAnsi" w:hAnsiTheme="minorHAnsi"/>
          <w:szCs w:val="22"/>
          <w:lang w:eastAsia="de-DE"/>
        </w:rPr>
        <w:t>m</w:t>
      </w:r>
      <w:r w:rsidRPr="00564E02">
        <w:rPr>
          <w:rFonts w:asciiTheme="minorHAnsi" w:hAnsiTheme="minorHAnsi"/>
          <w:szCs w:val="22"/>
          <w:lang w:eastAsia="de-DE"/>
        </w:rPr>
        <w:t>odel</w:t>
      </w:r>
      <w:r w:rsidRPr="00A4164D">
        <w:rPr>
          <w:rFonts w:asciiTheme="minorHAnsi" w:hAnsiTheme="minorHAnsi"/>
          <w:lang w:eastAsia="de-DE"/>
        </w:rPr>
        <w:t xml:space="preserve"> </w:t>
      </w:r>
      <w:r w:rsidR="000D67CF">
        <w:rPr>
          <w:rFonts w:asciiTheme="minorHAnsi" w:hAnsiTheme="minorHAnsi"/>
          <w:lang w:eastAsia="de-DE"/>
        </w:rPr>
        <w:t>c</w:t>
      </w:r>
      <w:r w:rsidRPr="00A4164D">
        <w:rPr>
          <w:rFonts w:asciiTheme="minorHAnsi" w:hAnsiTheme="minorHAnsi"/>
          <w:lang w:eastAsia="de-DE"/>
        </w:rPr>
        <w:t xml:space="preserve">ourse for </w:t>
      </w:r>
      <w:r w:rsidR="00564E02">
        <w:rPr>
          <w:rFonts w:asciiTheme="minorHAnsi" w:hAnsiTheme="minorHAnsi"/>
          <w:lang w:eastAsia="de-DE"/>
        </w:rPr>
        <w:t xml:space="preserve">Level 1 </w:t>
      </w:r>
      <w:r w:rsidRPr="00A4164D">
        <w:rPr>
          <w:rFonts w:asciiTheme="minorHAnsi" w:hAnsiTheme="minorHAnsi"/>
          <w:lang w:eastAsia="de-DE"/>
        </w:rPr>
        <w:t xml:space="preserve">AtoN Managers is principally theoretical supported by some practical tasks.  It is recommended therefore that the competency of each participant is evaluated or assessed by formal written tests taken by participants at the end of each module, supported where appropriate by a personality assessment of each participant.  Further </w:t>
      </w:r>
      <w:r w:rsidR="0014210A">
        <w:rPr>
          <w:rFonts w:asciiTheme="minorHAnsi" w:hAnsiTheme="minorHAnsi"/>
          <w:lang w:eastAsia="de-DE"/>
        </w:rPr>
        <w:t>guidance is</w:t>
      </w:r>
      <w:r w:rsidRPr="00A4164D">
        <w:rPr>
          <w:rFonts w:asciiTheme="minorHAnsi" w:hAnsiTheme="minorHAnsi"/>
          <w:lang w:eastAsia="de-DE"/>
        </w:rPr>
        <w:t xml:space="preserve"> at Part </w:t>
      </w:r>
      <w:r w:rsidR="00FF58B2">
        <w:rPr>
          <w:rFonts w:asciiTheme="minorHAnsi" w:hAnsiTheme="minorHAnsi"/>
          <w:lang w:eastAsia="de-DE"/>
        </w:rPr>
        <w:t>4</w:t>
      </w:r>
      <w:r w:rsidRPr="00A4164D">
        <w:rPr>
          <w:rFonts w:asciiTheme="minorHAnsi" w:hAnsiTheme="minorHAnsi"/>
          <w:lang w:eastAsia="de-DE"/>
        </w:rPr>
        <w:t xml:space="preserve"> paragraph 3.</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30" w:name="_Toc419881208"/>
      <w:bookmarkStart w:id="31" w:name="_Toc489870001"/>
      <w:r w:rsidRPr="00A4164D">
        <w:rPr>
          <w:rFonts w:asciiTheme="minorHAnsi" w:hAnsiTheme="minorHAnsi"/>
        </w:rPr>
        <w:t>IMPLEMENTATION</w:t>
      </w:r>
      <w:bookmarkEnd w:id="30"/>
      <w:bookmarkEnd w:id="31"/>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self-evident that planning and preparation are essential to the successful</w:t>
      </w:r>
      <w:r w:rsidR="00564E02">
        <w:rPr>
          <w:rFonts w:asciiTheme="minorHAnsi" w:hAnsiTheme="minorHAnsi"/>
          <w:lang w:eastAsia="de-DE"/>
        </w:rPr>
        <w:t xml:space="preserve"> implementation of this </w:t>
      </w:r>
      <w:r w:rsidR="008100A6">
        <w:rPr>
          <w:rFonts w:asciiTheme="minorHAnsi" w:hAnsiTheme="minorHAnsi"/>
          <w:lang w:eastAsia="de-DE"/>
        </w:rPr>
        <w:t>m</w:t>
      </w:r>
      <w:r w:rsidR="00564E02">
        <w:rPr>
          <w:rFonts w:asciiTheme="minorHAnsi" w:hAnsiTheme="minorHAnsi"/>
          <w:lang w:eastAsia="de-DE"/>
        </w:rPr>
        <w:t xml:space="preserve">odel </w:t>
      </w:r>
      <w:r w:rsidR="008100A6">
        <w:rPr>
          <w:rFonts w:asciiTheme="minorHAnsi" w:hAnsiTheme="minorHAnsi"/>
          <w:lang w:eastAsia="de-DE"/>
        </w:rPr>
        <w:t>c</w:t>
      </w:r>
      <w:r w:rsidRPr="00A4164D">
        <w:rPr>
          <w:rFonts w:asciiTheme="minorHAnsi" w:hAnsiTheme="minorHAnsi"/>
          <w:lang w:eastAsia="de-DE"/>
        </w:rPr>
        <w:t>ourse.  In order to ensure that participants receive high quality instruction, Training Organisations will ensure that the following minimum assets are available before the course commences:</w:t>
      </w:r>
    </w:p>
    <w:p w:rsidR="001B5743" w:rsidRPr="00A4164D" w:rsidRDefault="001B5743" w:rsidP="00BF4E14">
      <w:pPr>
        <w:pStyle w:val="ListParagraph"/>
        <w:numPr>
          <w:ilvl w:val="0"/>
          <w:numId w:val="25"/>
        </w:numPr>
      </w:pPr>
      <w:r w:rsidRPr="00A4164D">
        <w:t>Qualified Instructors;</w:t>
      </w:r>
    </w:p>
    <w:p w:rsidR="001B5743" w:rsidRPr="00A4164D" w:rsidRDefault="001B5743" w:rsidP="00BF4E14">
      <w:pPr>
        <w:pStyle w:val="ListParagraph"/>
        <w:numPr>
          <w:ilvl w:val="0"/>
          <w:numId w:val="25"/>
        </w:numPr>
      </w:pPr>
      <w:r w:rsidRPr="00A4164D">
        <w:t>Support staff and facilities;</w:t>
      </w:r>
    </w:p>
    <w:p w:rsidR="008100A6" w:rsidRPr="008100A6" w:rsidRDefault="001B5743" w:rsidP="00BF4E14">
      <w:pPr>
        <w:pStyle w:val="ListParagraph"/>
        <w:numPr>
          <w:ilvl w:val="0"/>
          <w:numId w:val="25"/>
        </w:numPr>
      </w:pPr>
      <w:r w:rsidRPr="008100A6">
        <w:t>Instruction and rest rooms;</w:t>
      </w:r>
    </w:p>
    <w:p w:rsidR="001B5743" w:rsidRPr="008100A6" w:rsidRDefault="001B5743" w:rsidP="00BF4E14">
      <w:pPr>
        <w:pStyle w:val="ListParagraph"/>
        <w:numPr>
          <w:ilvl w:val="0"/>
          <w:numId w:val="25"/>
        </w:numPr>
      </w:pPr>
      <w:r w:rsidRPr="008100A6">
        <w:t>Training aids and equipment</w:t>
      </w:r>
      <w:r w:rsidR="008100A6" w:rsidRPr="008100A6">
        <w:t>. Where possible Microsoft PowerPoint</w:t>
      </w:r>
      <w:r w:rsidR="008100A6" w:rsidRPr="002D3150">
        <w:rPr>
          <w:rFonts w:cstheme="minorHAnsi"/>
        </w:rPr>
        <w:t>®</w:t>
      </w:r>
      <w:r w:rsidR="008100A6" w:rsidRPr="008100A6">
        <w:t xml:space="preserve"> presentations should be capable of being projected onto a suitable white background or screen. A separate white-board should form part of the minimum suite of training aids.</w:t>
      </w:r>
    </w:p>
    <w:p w:rsidR="001B5743" w:rsidRPr="008100A6" w:rsidRDefault="001B5743" w:rsidP="00BF4E14">
      <w:pPr>
        <w:pStyle w:val="ListParagraph"/>
        <w:numPr>
          <w:ilvl w:val="0"/>
          <w:numId w:val="25"/>
        </w:numPr>
      </w:pPr>
      <w:r w:rsidRPr="008100A6">
        <w:t>Reference books; publications or extracts and other reference material</w:t>
      </w:r>
      <w:r w:rsidR="008100A6">
        <w:t>.</w:t>
      </w:r>
      <w:r w:rsidR="008100A6" w:rsidRPr="008100A6">
        <w:t xml:space="preserve"> The standard reference publication is the latest version of IALA NAVGUIDE Manual.  References to appropriate IALA Recommendations and Guidelines are given </w:t>
      </w:r>
      <w:r w:rsidR="00FF58B2">
        <w:t xml:space="preserve">in the suite of PowerPoint presentations developed by the IALA World-Wide Academy (see </w:t>
      </w:r>
      <w:r w:rsidR="00683108">
        <w:t>Article 2</w:t>
      </w:r>
      <w:r w:rsidR="00FF58B2">
        <w:t xml:space="preserve"> above)</w:t>
      </w:r>
      <w:r w:rsidR="008100A6">
        <w:t>.</w:t>
      </w:r>
    </w:p>
    <w:p w:rsidR="001B5743" w:rsidRPr="00A4164D" w:rsidRDefault="001B5743" w:rsidP="00BF4E14">
      <w:pPr>
        <w:pStyle w:val="ListParagraph"/>
        <w:numPr>
          <w:ilvl w:val="0"/>
          <w:numId w:val="25"/>
        </w:numPr>
      </w:pPr>
      <w:r w:rsidRPr="00A4164D">
        <w:t xml:space="preserve">Navigational </w:t>
      </w:r>
      <w:r w:rsidR="00783D2F">
        <w:t xml:space="preserve">paper </w:t>
      </w:r>
      <w:r w:rsidRPr="00A4164D">
        <w:t>charts</w:t>
      </w:r>
      <w:r w:rsidR="008100A6">
        <w:t>, Nautical P</w:t>
      </w:r>
      <w:r w:rsidRPr="00A4164D">
        <w:t>ublications</w:t>
      </w:r>
      <w:r w:rsidR="008100A6">
        <w:t xml:space="preserve"> and drawing instruments</w:t>
      </w:r>
      <w:r w:rsidRPr="00A4164D">
        <w:t>.</w:t>
      </w:r>
    </w:p>
    <w:p w:rsidR="001B5743" w:rsidRPr="00A4164D" w:rsidRDefault="001B5743" w:rsidP="001B5743">
      <w:pPr>
        <w:pStyle w:val="Title"/>
        <w:rPr>
          <w:rFonts w:asciiTheme="minorHAnsi" w:hAnsiTheme="minorHAnsi"/>
          <w:lang w:eastAsia="de-DE"/>
        </w:rPr>
      </w:pPr>
      <w:r w:rsidRPr="00A4164D">
        <w:rPr>
          <w:rFonts w:asciiTheme="minorHAnsi" w:hAnsiTheme="minorHAnsi"/>
          <w:lang w:eastAsia="de-DE"/>
        </w:rPr>
        <w:br w:type="page"/>
      </w:r>
      <w:bookmarkStart w:id="32" w:name="_Toc419881209"/>
      <w:bookmarkStart w:id="33" w:name="_Toc489870002"/>
      <w:r w:rsidRPr="00A4164D">
        <w:rPr>
          <w:rFonts w:asciiTheme="minorHAnsi" w:hAnsiTheme="minorHAnsi"/>
          <w:lang w:eastAsia="de-DE"/>
        </w:rPr>
        <w:lastRenderedPageBreak/>
        <w:t xml:space="preserve">PART </w:t>
      </w:r>
      <w:r w:rsidR="00BC5C99">
        <w:rPr>
          <w:rFonts w:asciiTheme="minorHAnsi" w:hAnsiTheme="minorHAnsi"/>
          <w:lang w:eastAsia="de-DE"/>
        </w:rPr>
        <w:t>3</w:t>
      </w:r>
      <w:r w:rsidRPr="00A4164D">
        <w:rPr>
          <w:rFonts w:asciiTheme="minorHAnsi" w:hAnsiTheme="minorHAnsi"/>
          <w:lang w:eastAsia="de-DE"/>
        </w:rPr>
        <w:t xml:space="preserve"> – COURSE FRAMEWORK</w:t>
      </w:r>
      <w:bookmarkEnd w:id="32"/>
      <w:bookmarkEnd w:id="33"/>
    </w:p>
    <w:p w:rsidR="001B5743" w:rsidRPr="00A4164D" w:rsidRDefault="001B5743" w:rsidP="001B5743">
      <w:pPr>
        <w:pStyle w:val="Heading1"/>
        <w:keepLines w:val="0"/>
        <w:numPr>
          <w:ilvl w:val="0"/>
          <w:numId w:val="16"/>
        </w:numPr>
        <w:spacing w:before="240" w:line="240" w:lineRule="auto"/>
        <w:rPr>
          <w:rFonts w:asciiTheme="minorHAnsi" w:hAnsiTheme="minorHAnsi"/>
        </w:rPr>
      </w:pPr>
      <w:bookmarkStart w:id="34" w:name="_Toc419881210"/>
      <w:bookmarkStart w:id="35" w:name="_Toc489870003"/>
      <w:r w:rsidRPr="00A4164D">
        <w:rPr>
          <w:rFonts w:asciiTheme="minorHAnsi" w:hAnsiTheme="minorHAnsi"/>
        </w:rPr>
        <w:t>INTRODUCTION</w:t>
      </w:r>
      <w:bookmarkEnd w:id="34"/>
      <w:bookmarkEnd w:id="35"/>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This model course is based on IALA Recommendation </w:t>
      </w:r>
      <w:r w:rsidR="00564E02">
        <w:rPr>
          <w:rFonts w:asciiTheme="minorHAnsi" w:hAnsiTheme="minorHAnsi"/>
          <w:lang w:eastAsia="de-DE"/>
        </w:rPr>
        <w:t>R0141</w:t>
      </w:r>
      <w:r w:rsidRPr="00A4164D">
        <w:rPr>
          <w:rFonts w:asciiTheme="minorHAnsi" w:hAnsiTheme="minorHAnsi"/>
          <w:lang w:eastAsia="de-DE"/>
        </w:rPr>
        <w:t xml:space="preserve">.  Having demonstrated the required level of competence by passing all the modular examinations and other assessments required by the Accredited Training Organisation, participants will be awarded an AtoN </w:t>
      </w:r>
      <w:r w:rsidR="00153801">
        <w:rPr>
          <w:rFonts w:asciiTheme="minorHAnsi" w:hAnsiTheme="minorHAnsi"/>
          <w:lang w:eastAsia="de-DE"/>
        </w:rPr>
        <w:t xml:space="preserve">manager </w:t>
      </w:r>
      <w:r w:rsidR="00564E02">
        <w:rPr>
          <w:rFonts w:asciiTheme="minorHAnsi" w:hAnsiTheme="minorHAnsi"/>
          <w:lang w:eastAsia="de-DE"/>
        </w:rPr>
        <w:t>“</w:t>
      </w:r>
      <w:r w:rsidRPr="00A4164D">
        <w:rPr>
          <w:rFonts w:asciiTheme="minorHAnsi" w:hAnsiTheme="minorHAnsi"/>
          <w:lang w:eastAsia="de-DE"/>
        </w:rPr>
        <w:t>Level 1</w:t>
      </w:r>
      <w:r w:rsidR="00564E02">
        <w:rPr>
          <w:rFonts w:asciiTheme="minorHAnsi" w:hAnsiTheme="minorHAnsi"/>
          <w:lang w:eastAsia="de-DE"/>
        </w:rPr>
        <w:t>”</w:t>
      </w:r>
      <w:r w:rsidRPr="00A4164D">
        <w:rPr>
          <w:rFonts w:asciiTheme="minorHAnsi" w:hAnsiTheme="minorHAnsi"/>
          <w:lang w:eastAsia="de-DE"/>
        </w:rPr>
        <w:t xml:space="preserve"> Certificate.  This will permit them to operate as a manager with</w:t>
      </w:r>
      <w:r w:rsidR="00564E02">
        <w:rPr>
          <w:rFonts w:asciiTheme="minorHAnsi" w:hAnsiTheme="minorHAnsi"/>
          <w:lang w:eastAsia="de-DE"/>
        </w:rPr>
        <w:t>in a national Competent Authority or</w:t>
      </w:r>
      <w:r w:rsidRPr="00A4164D">
        <w:rPr>
          <w:rFonts w:asciiTheme="minorHAnsi" w:hAnsiTheme="minorHAnsi"/>
          <w:lang w:eastAsia="de-DE"/>
        </w:rPr>
        <w:t xml:space="preserve"> an AtoN service provider approved by </w:t>
      </w:r>
      <w:r w:rsidR="00564E02">
        <w:rPr>
          <w:rFonts w:asciiTheme="minorHAnsi" w:hAnsiTheme="minorHAnsi"/>
          <w:lang w:eastAsia="de-DE"/>
        </w:rPr>
        <w:t>that</w:t>
      </w:r>
      <w:r w:rsidRPr="00A4164D">
        <w:rPr>
          <w:rFonts w:asciiTheme="minorHAnsi" w:hAnsiTheme="minorHAnsi"/>
          <w:lang w:eastAsia="de-DE"/>
        </w:rPr>
        <w:t xml:space="preserve"> Competent Authority. This model course is considered to be ‘basic’ training.  It is expected that AtoN service providers will provide professional development for newly certified Level 1 managers through their Quality and Training Management Systems.</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36" w:name="_Toc419881211"/>
      <w:bookmarkStart w:id="37" w:name="_Toc489870004"/>
      <w:r w:rsidRPr="00A4164D">
        <w:rPr>
          <w:rFonts w:asciiTheme="minorHAnsi" w:hAnsiTheme="minorHAnsi"/>
        </w:rPr>
        <w:t>ENTRY LEVEL REQUIREMENTS FOR A LEVEL 1 MANAGER</w:t>
      </w:r>
      <w:bookmarkEnd w:id="36"/>
      <w:bookmarkEnd w:id="37"/>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IALA Recommendation </w:t>
      </w:r>
      <w:r w:rsidR="006512B4">
        <w:rPr>
          <w:rFonts w:asciiTheme="minorHAnsi" w:hAnsiTheme="minorHAnsi"/>
          <w:lang w:eastAsia="de-DE"/>
        </w:rPr>
        <w:t>R0141</w:t>
      </w:r>
      <w:r w:rsidRPr="00A4164D">
        <w:rPr>
          <w:rFonts w:asciiTheme="minorHAnsi" w:hAnsiTheme="minorHAnsi"/>
          <w:lang w:eastAsia="de-DE"/>
        </w:rPr>
        <w:t xml:space="preserve"> makes the assumption that participants selected for this model course would have a professional engineering background or hold a seagoing Master’s Certificate</w:t>
      </w:r>
      <w:r w:rsidR="00B41AD2">
        <w:rPr>
          <w:rFonts w:asciiTheme="minorHAnsi" w:hAnsiTheme="minorHAnsi"/>
          <w:lang w:eastAsia="de-DE"/>
        </w:rPr>
        <w:t xml:space="preserve"> or military equivalent</w:t>
      </w:r>
      <w:r w:rsidRPr="00A4164D">
        <w:rPr>
          <w:rFonts w:asciiTheme="minorHAnsi" w:hAnsiTheme="minorHAnsi"/>
          <w:lang w:eastAsia="de-DE"/>
        </w:rPr>
        <w:t>.  In some regions</w:t>
      </w:r>
      <w:r w:rsidR="00B41AD2">
        <w:rPr>
          <w:rFonts w:asciiTheme="minorHAnsi" w:hAnsiTheme="minorHAnsi"/>
          <w:lang w:eastAsia="de-DE"/>
        </w:rPr>
        <w:t>,</w:t>
      </w:r>
      <w:r w:rsidRPr="00A4164D">
        <w:rPr>
          <w:rFonts w:asciiTheme="minorHAnsi" w:hAnsiTheme="minorHAnsi"/>
          <w:lang w:eastAsia="de-DE"/>
        </w:rPr>
        <w:t xml:space="preserve"> the recruitment pool for potential AtoN managers may not hold personnel with these backgrounds.  It will therefore be for the Accredited Training Organisation, in consultation with the Competent Authority, to determine minimum entry requirements for AtoN Level 1 Manager training.  The following list provides guidance on criteria for selection of participants</w:t>
      </w:r>
      <w:r w:rsidR="00B41AD2">
        <w:rPr>
          <w:rFonts w:asciiTheme="minorHAnsi" w:hAnsiTheme="minorHAnsi"/>
          <w:lang w:eastAsia="de-DE"/>
        </w:rPr>
        <w:t xml:space="preserve"> who should at least </w:t>
      </w:r>
      <w:r w:rsidR="0023606D">
        <w:rPr>
          <w:rFonts w:asciiTheme="minorHAnsi" w:hAnsiTheme="minorHAnsi"/>
          <w:lang w:eastAsia="de-DE"/>
        </w:rPr>
        <w:t>two</w:t>
      </w:r>
      <w:r w:rsidR="00B41AD2">
        <w:rPr>
          <w:rFonts w:asciiTheme="minorHAnsi" w:hAnsiTheme="minorHAnsi"/>
          <w:lang w:eastAsia="de-DE"/>
        </w:rPr>
        <w:t xml:space="preserve"> of the following proven competencies or qualifications</w:t>
      </w:r>
      <w:r w:rsidRPr="00A4164D">
        <w:rPr>
          <w:rFonts w:asciiTheme="minorHAnsi" w:hAnsiTheme="minorHAnsi"/>
          <w:lang w:eastAsia="de-DE"/>
        </w:rPr>
        <w:t>:</w:t>
      </w:r>
    </w:p>
    <w:p w:rsidR="001B5743" w:rsidRPr="00A4164D" w:rsidRDefault="001B5743" w:rsidP="00BF4E14">
      <w:pPr>
        <w:pStyle w:val="ListParagraph"/>
        <w:numPr>
          <w:ilvl w:val="0"/>
          <w:numId w:val="26"/>
        </w:numPr>
        <w:jc w:val="both"/>
      </w:pPr>
      <w:r w:rsidRPr="00A4164D">
        <w:t>Demonstrable competence in English or other approved main language of instruction;</w:t>
      </w:r>
    </w:p>
    <w:p w:rsidR="001B5743" w:rsidRPr="00A4164D" w:rsidRDefault="001B5743" w:rsidP="00BF4E14">
      <w:pPr>
        <w:pStyle w:val="ListParagraph"/>
        <w:numPr>
          <w:ilvl w:val="0"/>
          <w:numId w:val="26"/>
        </w:numPr>
        <w:jc w:val="both"/>
      </w:pPr>
      <w:r w:rsidRPr="00A4164D">
        <w:t>A degree in engineering or related sciences;</w:t>
      </w:r>
    </w:p>
    <w:p w:rsidR="001B5743" w:rsidRPr="00A4164D" w:rsidRDefault="001B5743" w:rsidP="00BF4E14">
      <w:pPr>
        <w:pStyle w:val="ListParagraph"/>
        <w:numPr>
          <w:ilvl w:val="0"/>
          <w:numId w:val="26"/>
        </w:numPr>
        <w:jc w:val="both"/>
      </w:pPr>
      <w:r w:rsidRPr="00A4164D">
        <w:t>A degree from an accredited maritime college;</w:t>
      </w:r>
    </w:p>
    <w:p w:rsidR="001B5743" w:rsidRPr="00A4164D" w:rsidRDefault="001B5743" w:rsidP="00BF4E14">
      <w:pPr>
        <w:pStyle w:val="ListParagraph"/>
        <w:numPr>
          <w:ilvl w:val="0"/>
          <w:numId w:val="26"/>
        </w:numPr>
        <w:jc w:val="both"/>
      </w:pPr>
      <w:r w:rsidRPr="00A4164D">
        <w:t>A seagoing Master’s Certificate or equivalent military naval qualification;</w:t>
      </w:r>
    </w:p>
    <w:p w:rsidR="001B5743" w:rsidRDefault="001B5743" w:rsidP="00BF4E14">
      <w:pPr>
        <w:pStyle w:val="ListParagraph"/>
        <w:numPr>
          <w:ilvl w:val="0"/>
          <w:numId w:val="26"/>
        </w:numPr>
        <w:jc w:val="both"/>
      </w:pPr>
      <w:r w:rsidRPr="00A4164D">
        <w:t>A diploma in an engineering or related science and at least 3 years’ fieldwork experience;</w:t>
      </w:r>
    </w:p>
    <w:p w:rsidR="00112C3A" w:rsidRPr="00A4164D" w:rsidRDefault="00112C3A" w:rsidP="00BF4E14">
      <w:pPr>
        <w:pStyle w:val="ListParagraph"/>
        <w:numPr>
          <w:ilvl w:val="0"/>
          <w:numId w:val="26"/>
        </w:numPr>
        <w:jc w:val="both"/>
      </w:pPr>
      <w:r>
        <w:t>A recognised qualification in a marine-related discipline (e.g. FIG-IHO hydrographic certificate);</w:t>
      </w:r>
    </w:p>
    <w:p w:rsidR="001B5743" w:rsidRPr="00A4164D" w:rsidRDefault="001B5743" w:rsidP="00BF4E14">
      <w:pPr>
        <w:pStyle w:val="ListParagraph"/>
        <w:numPr>
          <w:ilvl w:val="0"/>
          <w:numId w:val="26"/>
        </w:numPr>
        <w:jc w:val="both"/>
      </w:pPr>
      <w:r w:rsidRPr="00A4164D">
        <w:t>Be in possession of IALA AtoN Level 2 Certificates and at least 3 years’ fieldwork experience;</w:t>
      </w:r>
    </w:p>
    <w:p w:rsidR="001B5743" w:rsidRPr="00A4164D" w:rsidRDefault="001B5743" w:rsidP="00BF4E14">
      <w:pPr>
        <w:pStyle w:val="ListParagraph"/>
        <w:numPr>
          <w:ilvl w:val="0"/>
          <w:numId w:val="26"/>
        </w:numPr>
        <w:jc w:val="both"/>
      </w:pPr>
      <w:r w:rsidRPr="00A4164D">
        <w:t>At least 2 years’ work experience with a recognised AtoN service provider in a junior management capacity.</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38" w:name="_Toc419881212"/>
      <w:bookmarkStart w:id="39" w:name="_Toc489870005"/>
      <w:r w:rsidRPr="00A4164D">
        <w:rPr>
          <w:rFonts w:asciiTheme="minorHAnsi" w:hAnsiTheme="minorHAnsi"/>
        </w:rPr>
        <w:t>COURSE INTAKE – LIMITATIONS</w:t>
      </w:r>
      <w:bookmarkEnd w:id="38"/>
      <w:bookmarkEnd w:id="39"/>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Accredited Training Organisation will determine the maximum number of participants that can reasonably acquire the necessary competence during a specific course of instruction.  Experience has shown that given the specialised nature of the syllabus, one </w:t>
      </w:r>
      <w:r w:rsidR="007A0669">
        <w:rPr>
          <w:rFonts w:asciiTheme="minorHAnsi" w:hAnsiTheme="minorHAnsi"/>
          <w:lang w:eastAsia="de-DE"/>
        </w:rPr>
        <w:t>I</w:t>
      </w:r>
      <w:r w:rsidRPr="00A4164D">
        <w:rPr>
          <w:rFonts w:asciiTheme="minorHAnsi" w:hAnsiTheme="minorHAnsi"/>
          <w:lang w:eastAsia="de-DE"/>
        </w:rPr>
        <w:t xml:space="preserve">nstructor should be able to transfer a satisfactory level of understanding to a maximum of 16 participants during a series of </w:t>
      </w:r>
      <w:r w:rsidR="007A0669" w:rsidRPr="00A4164D">
        <w:rPr>
          <w:rFonts w:asciiTheme="minorHAnsi" w:hAnsiTheme="minorHAnsi"/>
          <w:lang w:eastAsia="de-DE"/>
        </w:rPr>
        <w:t>40-minute</w:t>
      </w:r>
      <w:r w:rsidRPr="00A4164D">
        <w:rPr>
          <w:rFonts w:asciiTheme="minorHAnsi" w:hAnsiTheme="minorHAnsi"/>
          <w:lang w:eastAsia="de-DE"/>
        </w:rPr>
        <w:t xml:space="preserve"> lectures.</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course intake may have to be reduced if the level of language comprehension by participants is an issue.  If the majority of participants do not use the main instruction language as their native tongue, class sizes may need to be reduced to between 6 and 10 participants depending on the quality of the </w:t>
      </w:r>
      <w:r w:rsidR="007A0669">
        <w:rPr>
          <w:rFonts w:asciiTheme="minorHAnsi" w:hAnsiTheme="minorHAnsi"/>
          <w:lang w:eastAsia="de-DE"/>
        </w:rPr>
        <w:t>I</w:t>
      </w:r>
      <w:r w:rsidRPr="00A4164D">
        <w:rPr>
          <w:rFonts w:asciiTheme="minorHAnsi" w:hAnsiTheme="minorHAnsi"/>
          <w:lang w:eastAsia="de-DE"/>
        </w:rPr>
        <w:t>nstructor and his or her ability to communicate successfully with the participants.</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40" w:name="_Toc419881213"/>
      <w:bookmarkStart w:id="41" w:name="_Toc489870006"/>
      <w:r w:rsidRPr="00A4164D">
        <w:rPr>
          <w:rFonts w:asciiTheme="minorHAnsi" w:hAnsiTheme="minorHAnsi"/>
        </w:rPr>
        <w:t>TRAINING STAFF REQUIREMENTS</w:t>
      </w:r>
      <w:bookmarkEnd w:id="40"/>
      <w:bookmarkEnd w:id="41"/>
    </w:p>
    <w:p w:rsidR="001B5743" w:rsidRPr="007A0669" w:rsidRDefault="00564E02" w:rsidP="00564E02">
      <w:pPr>
        <w:pStyle w:val="FootnoteText"/>
        <w:ind w:left="0" w:firstLine="0"/>
        <w:rPr>
          <w:rFonts w:asciiTheme="minorHAnsi" w:hAnsiTheme="minorHAnsi"/>
          <w:sz w:val="22"/>
          <w:szCs w:val="22"/>
          <w:lang w:eastAsia="de-DE"/>
        </w:rPr>
      </w:pPr>
      <w:r w:rsidRPr="00564E02">
        <w:rPr>
          <w:rFonts w:asciiTheme="minorHAnsi" w:hAnsiTheme="minorHAnsi"/>
          <w:sz w:val="22"/>
          <w:szCs w:val="22"/>
        </w:rPr>
        <w:t xml:space="preserve">IALA Recommendation </w:t>
      </w:r>
      <w:r>
        <w:rPr>
          <w:rFonts w:asciiTheme="minorHAnsi" w:hAnsiTheme="minorHAnsi"/>
          <w:sz w:val="22"/>
          <w:szCs w:val="22"/>
        </w:rPr>
        <w:t>R0141</w:t>
      </w:r>
      <w:r w:rsidRPr="00564E02">
        <w:rPr>
          <w:rFonts w:asciiTheme="minorHAnsi" w:hAnsiTheme="minorHAnsi"/>
          <w:sz w:val="22"/>
          <w:szCs w:val="22"/>
        </w:rPr>
        <w:t xml:space="preserve"> Article 5.2.2 </w:t>
      </w:r>
      <w:r>
        <w:rPr>
          <w:rFonts w:asciiTheme="minorHAnsi" w:hAnsiTheme="minorHAnsi"/>
          <w:sz w:val="22"/>
          <w:szCs w:val="22"/>
        </w:rPr>
        <w:t xml:space="preserve">states that </w:t>
      </w:r>
      <w:r w:rsidRPr="00564E02">
        <w:rPr>
          <w:rFonts w:asciiTheme="minorHAnsi" w:hAnsiTheme="minorHAnsi"/>
          <w:sz w:val="22"/>
          <w:szCs w:val="22"/>
        </w:rPr>
        <w:t>‘</w:t>
      </w:r>
      <w:r>
        <w:rPr>
          <w:rFonts w:asciiTheme="minorHAnsi" w:hAnsiTheme="minorHAnsi"/>
          <w:sz w:val="22"/>
          <w:szCs w:val="22"/>
        </w:rPr>
        <w:t>C</w:t>
      </w:r>
      <w:r w:rsidRPr="00564E02">
        <w:rPr>
          <w:rFonts w:asciiTheme="minorHAnsi" w:hAnsiTheme="minorHAnsi"/>
          <w:sz w:val="22"/>
          <w:szCs w:val="22"/>
        </w:rPr>
        <w:t xml:space="preserve">ompetent Authorities should ensure that instructors and assessors are appropriately qualified and experienced for the particular training and assessment of competence for which they are given responsibility.  Instructors should hold suitable </w:t>
      </w:r>
      <w:r w:rsidRPr="007A0669">
        <w:rPr>
          <w:rFonts w:asciiTheme="minorHAnsi" w:hAnsiTheme="minorHAnsi"/>
          <w:sz w:val="22"/>
          <w:szCs w:val="22"/>
        </w:rPr>
        <w:t xml:space="preserve">professional qualifications’. </w:t>
      </w:r>
      <w:r w:rsidR="001B5743" w:rsidRPr="007A0669">
        <w:rPr>
          <w:rFonts w:asciiTheme="minorHAnsi" w:hAnsiTheme="minorHAnsi"/>
          <w:sz w:val="22"/>
          <w:szCs w:val="22"/>
          <w:lang w:eastAsia="de-DE"/>
        </w:rPr>
        <w:t>The same should apply to the person responsible for training supervision and the assessment of participants’ competence – the Assessor.</w:t>
      </w:r>
    </w:p>
    <w:p w:rsidR="007A0669" w:rsidRPr="007A0669" w:rsidRDefault="007A0669" w:rsidP="00564E02">
      <w:pPr>
        <w:pStyle w:val="FootnoteText"/>
        <w:ind w:left="0" w:firstLine="0"/>
        <w:rPr>
          <w:rFonts w:asciiTheme="minorHAnsi" w:hAnsiTheme="minorHAnsi"/>
          <w:sz w:val="22"/>
          <w:szCs w:val="22"/>
          <w:lang w:eastAsia="de-DE"/>
        </w:rPr>
      </w:pPr>
    </w:p>
    <w:p w:rsidR="00E14092" w:rsidRDefault="001B5743" w:rsidP="0029694A">
      <w:pPr>
        <w:pStyle w:val="BodyText"/>
        <w:rPr>
          <w:rFonts w:asciiTheme="minorHAnsi" w:hAnsiTheme="minorHAnsi"/>
          <w:lang w:eastAsia="de-DE"/>
        </w:rPr>
      </w:pPr>
      <w:r w:rsidRPr="00A4164D">
        <w:rPr>
          <w:rFonts w:asciiTheme="minorHAnsi" w:hAnsiTheme="minorHAnsi"/>
          <w:lang w:eastAsia="de-DE"/>
        </w:rPr>
        <w:t>Accredited Training Organisations will be accountable to the Competent Authority for ensuring that the instructors and assessors tasked with the conduct of this model course, and any supporting staff, are appropriately qualified and subject to review by approved Quality Management System procedures.  The key factor is that both instructors and assessors should have an appropriate balance of professional and teaching competencies.</w:t>
      </w:r>
    </w:p>
    <w:p w:rsidR="00E14092" w:rsidRDefault="00E14092" w:rsidP="00E14092">
      <w:pPr>
        <w:pStyle w:val="Heading2"/>
        <w:numPr>
          <w:ilvl w:val="1"/>
          <w:numId w:val="14"/>
        </w:numPr>
        <w:rPr>
          <w:lang w:eastAsia="de-DE"/>
        </w:rPr>
      </w:pPr>
      <w:bookmarkStart w:id="42" w:name="_Toc489870007"/>
      <w:r w:rsidRPr="00E14092">
        <w:t>Course instruc</w:t>
      </w:r>
      <w:r>
        <w:rPr>
          <w:lang w:eastAsia="de-DE"/>
        </w:rPr>
        <w:t>tors</w:t>
      </w:r>
      <w:bookmarkEnd w:id="42"/>
    </w:p>
    <w:p w:rsidR="001B5743" w:rsidRPr="00812208" w:rsidRDefault="0029694A" w:rsidP="0029694A">
      <w:pPr>
        <w:pStyle w:val="BodyText"/>
        <w:rPr>
          <w:rFonts w:asciiTheme="minorHAnsi" w:hAnsiTheme="minorHAnsi"/>
          <w:lang w:eastAsia="de-DE"/>
        </w:rPr>
      </w:pPr>
      <w:r>
        <w:rPr>
          <w:rFonts w:asciiTheme="minorHAnsi" w:hAnsiTheme="minorHAnsi"/>
          <w:lang w:eastAsia="de-DE"/>
        </w:rPr>
        <w:t>Course Instructors</w:t>
      </w:r>
      <w:r w:rsidR="00812208">
        <w:rPr>
          <w:rFonts w:asciiTheme="minorHAnsi" w:hAnsiTheme="minorHAnsi"/>
          <w:lang w:eastAsia="de-DE"/>
        </w:rPr>
        <w:t xml:space="preserve"> should meet at least three of the following</w:t>
      </w:r>
      <w:bookmarkStart w:id="43" w:name="_Toc419881214"/>
      <w:r>
        <w:rPr>
          <w:rFonts w:asciiTheme="minorHAnsi" w:hAnsiTheme="minorHAnsi"/>
          <w:lang w:eastAsia="de-DE"/>
        </w:rPr>
        <w:t xml:space="preserve"> criteria. Course Assessors </w:t>
      </w:r>
      <w:bookmarkEnd w:id="43"/>
      <w:r>
        <w:rPr>
          <w:rFonts w:asciiTheme="minorHAnsi" w:hAnsiTheme="minorHAnsi"/>
          <w:lang w:eastAsia="de-DE"/>
        </w:rPr>
        <w:t>should have the required competency as an Instructor, and meet at least one of the criteria in article 4.</w:t>
      </w:r>
      <w:r w:rsidR="00683108">
        <w:rPr>
          <w:rFonts w:asciiTheme="minorHAnsi" w:hAnsiTheme="minorHAnsi"/>
          <w:lang w:eastAsia="de-DE"/>
        </w:rPr>
        <w:t>2</w:t>
      </w:r>
      <w:r>
        <w:rPr>
          <w:rFonts w:asciiTheme="minorHAnsi" w:hAnsiTheme="minorHAnsi"/>
          <w:lang w:eastAsia="de-DE"/>
        </w:rPr>
        <w:t xml:space="preserve"> below.</w:t>
      </w:r>
    </w:p>
    <w:p w:rsidR="001B5743" w:rsidRPr="00A4164D" w:rsidRDefault="001B5743" w:rsidP="00BF4E14">
      <w:pPr>
        <w:pStyle w:val="ListParagraph"/>
        <w:numPr>
          <w:ilvl w:val="0"/>
          <w:numId w:val="27"/>
        </w:numPr>
      </w:pPr>
      <w:r w:rsidRPr="00A4164D">
        <w:t>Fluency in English or other approved main language of instruction;</w:t>
      </w:r>
    </w:p>
    <w:p w:rsidR="001B5743" w:rsidRPr="00A4164D" w:rsidRDefault="001B5743" w:rsidP="00BF4E14">
      <w:pPr>
        <w:pStyle w:val="ListParagraph"/>
        <w:numPr>
          <w:ilvl w:val="0"/>
          <w:numId w:val="27"/>
        </w:numPr>
      </w:pPr>
      <w:r w:rsidRPr="00A4164D">
        <w:t xml:space="preserve">Be in possession of an IALA AtoN Level 1 Certificate and at least 3 years’ </w:t>
      </w:r>
      <w:r w:rsidR="00812208" w:rsidRPr="00A4164D">
        <w:t>management experience</w:t>
      </w:r>
      <w:r w:rsidRPr="00A4164D">
        <w:t xml:space="preserve"> in AtoN service provision;</w:t>
      </w:r>
    </w:p>
    <w:p w:rsidR="001B5743" w:rsidRPr="00A4164D" w:rsidRDefault="001B5743" w:rsidP="00BF4E14">
      <w:pPr>
        <w:pStyle w:val="ListParagraph"/>
        <w:numPr>
          <w:ilvl w:val="0"/>
          <w:numId w:val="27"/>
        </w:numPr>
      </w:pPr>
      <w:r w:rsidRPr="00A4164D">
        <w:t>At least 5 years’ work experience with a recognised AtoN service provider or IALA Industrial Member in a middle management capacity;</w:t>
      </w:r>
    </w:p>
    <w:p w:rsidR="001B5743" w:rsidRPr="00A4164D" w:rsidRDefault="001B5743" w:rsidP="00BF4E14">
      <w:pPr>
        <w:pStyle w:val="ListParagraph"/>
        <w:numPr>
          <w:ilvl w:val="0"/>
          <w:numId w:val="27"/>
        </w:numPr>
      </w:pPr>
      <w:r w:rsidRPr="00A4164D">
        <w:t>Hold a seagoing Master’s Certificate or equivalent military naval qualification (for Module 2A instruction);</w:t>
      </w:r>
    </w:p>
    <w:p w:rsidR="001B5743" w:rsidRPr="00A4164D" w:rsidRDefault="001B5743" w:rsidP="00BF4E14">
      <w:pPr>
        <w:pStyle w:val="ListParagraph"/>
        <w:numPr>
          <w:ilvl w:val="0"/>
          <w:numId w:val="27"/>
        </w:numPr>
      </w:pPr>
      <w:r w:rsidRPr="00A4164D">
        <w:t>Lecturing experience at a recognised nautical or engineering higher education establishment;</w:t>
      </w:r>
    </w:p>
    <w:p w:rsidR="001B5743" w:rsidRPr="00A4164D" w:rsidRDefault="001B5743" w:rsidP="00BF4E14">
      <w:pPr>
        <w:pStyle w:val="ListParagraph"/>
        <w:numPr>
          <w:ilvl w:val="0"/>
          <w:numId w:val="27"/>
        </w:numPr>
      </w:pPr>
      <w:r w:rsidRPr="00A4164D">
        <w:t>Proven professional or technical expertise in a specialist field related to syllabus elements or sub-elements (for example pilotage; dredging; port design or battery technology).</w:t>
      </w:r>
    </w:p>
    <w:p w:rsidR="001B5743" w:rsidRPr="00E14092" w:rsidRDefault="00E14092" w:rsidP="00E14092">
      <w:pPr>
        <w:pStyle w:val="Heading2"/>
        <w:numPr>
          <w:ilvl w:val="0"/>
          <w:numId w:val="0"/>
        </w:numPr>
      </w:pPr>
      <w:bookmarkStart w:id="44" w:name="_Toc419881215"/>
      <w:bookmarkStart w:id="45" w:name="_Toc489870008"/>
      <w:r>
        <w:t xml:space="preserve">4.2 </w:t>
      </w:r>
      <w:r w:rsidR="005729D3">
        <w:t xml:space="preserve">      </w:t>
      </w:r>
      <w:r w:rsidR="001B5743" w:rsidRPr="00E14092">
        <w:t>Course Assessors</w:t>
      </w:r>
      <w:bookmarkEnd w:id="44"/>
      <w:bookmarkEnd w:id="45"/>
      <w:r w:rsidR="001B5743" w:rsidRPr="00E14092">
        <w:t xml:space="preserve"> </w:t>
      </w:r>
    </w:p>
    <w:p w:rsidR="001B5743" w:rsidRPr="00A4164D" w:rsidRDefault="001B5743" w:rsidP="00BF4E14">
      <w:pPr>
        <w:pStyle w:val="ListParagraph"/>
        <w:numPr>
          <w:ilvl w:val="0"/>
          <w:numId w:val="28"/>
        </w:numPr>
      </w:pPr>
      <w:r w:rsidRPr="00A4164D">
        <w:t>At least 3 years’ experience as an approved IALA AtoN Level 1 trainer;</w:t>
      </w:r>
    </w:p>
    <w:p w:rsidR="001B5743" w:rsidRPr="00A4164D" w:rsidRDefault="001B5743" w:rsidP="00BF4E14">
      <w:pPr>
        <w:pStyle w:val="ListParagraph"/>
        <w:numPr>
          <w:ilvl w:val="0"/>
          <w:numId w:val="28"/>
        </w:numPr>
      </w:pPr>
      <w:r w:rsidRPr="00A4164D">
        <w:t>Chair or vice-chair of an IALA Technical Committee;</w:t>
      </w:r>
    </w:p>
    <w:p w:rsidR="001B5743" w:rsidRPr="00A4164D" w:rsidRDefault="00812208" w:rsidP="00BF4E14">
      <w:pPr>
        <w:pStyle w:val="ListParagraph"/>
        <w:numPr>
          <w:ilvl w:val="0"/>
          <w:numId w:val="28"/>
        </w:numPr>
      </w:pPr>
      <w:r>
        <w:t>E</w:t>
      </w:r>
      <w:r w:rsidR="001B5743" w:rsidRPr="00A4164D">
        <w:t>xperts</w:t>
      </w:r>
      <w:r>
        <w:t xml:space="preserve"> endorsed by the Dean of the IALA World-Wide Academy</w:t>
      </w:r>
      <w:r w:rsidR="001B5743" w:rsidRPr="00A4164D">
        <w:t>.</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46" w:name="_Toc419881216"/>
      <w:bookmarkStart w:id="47" w:name="_Toc489870009"/>
      <w:r w:rsidRPr="00A4164D">
        <w:rPr>
          <w:rFonts w:asciiTheme="minorHAnsi" w:hAnsiTheme="minorHAnsi"/>
        </w:rPr>
        <w:t>TEACHING FACILITIES AND EQUIPMENT</w:t>
      </w:r>
      <w:bookmarkEnd w:id="46"/>
      <w:bookmarkEnd w:id="47"/>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assumed that standard lecturing equipment such as white boards and computer-assisted projectors will be provided.  Additional teaching aids and equipment which might be appropriate to specific lectures are listed in the detailed teaching syllabus for each module.  This includes suggestions for external visits where they might be available and appropriate.</w:t>
      </w:r>
    </w:p>
    <w:p w:rsidR="001B5743" w:rsidRPr="00A4164D" w:rsidRDefault="001B5743" w:rsidP="001B5743">
      <w:pPr>
        <w:pStyle w:val="BodyText"/>
        <w:rPr>
          <w:rFonts w:asciiTheme="minorHAnsi" w:hAnsiTheme="minorHAnsi"/>
          <w:lang w:eastAsia="de-DE"/>
        </w:rPr>
      </w:pPr>
    </w:p>
    <w:p w:rsidR="001B5743" w:rsidRPr="00A4164D" w:rsidRDefault="001B5743" w:rsidP="001B5743">
      <w:pPr>
        <w:pStyle w:val="BodyText"/>
        <w:rPr>
          <w:rFonts w:asciiTheme="minorHAnsi" w:hAnsiTheme="minorHAnsi"/>
          <w:lang w:eastAsia="de-DE"/>
        </w:rPr>
      </w:pPr>
    </w:p>
    <w:p w:rsidR="001B5743" w:rsidRPr="00A4164D" w:rsidRDefault="001B5743" w:rsidP="001B5743">
      <w:pPr>
        <w:rPr>
          <w:lang w:eastAsia="de-DE"/>
        </w:rPr>
      </w:pPr>
      <w:r w:rsidRPr="00A4164D">
        <w:rPr>
          <w:lang w:eastAsia="de-DE"/>
        </w:rPr>
        <w:br w:type="page"/>
      </w:r>
    </w:p>
    <w:p w:rsidR="001B5743" w:rsidRPr="00A4164D" w:rsidRDefault="001B5743" w:rsidP="001B5743">
      <w:pPr>
        <w:pStyle w:val="Title"/>
        <w:rPr>
          <w:rFonts w:asciiTheme="minorHAnsi" w:hAnsiTheme="minorHAnsi"/>
        </w:rPr>
      </w:pPr>
      <w:bookmarkStart w:id="48" w:name="_Toc419881217"/>
      <w:bookmarkStart w:id="49" w:name="_Toc489870010"/>
      <w:r w:rsidRPr="00A4164D">
        <w:rPr>
          <w:rFonts w:asciiTheme="minorHAnsi" w:hAnsiTheme="minorHAnsi"/>
        </w:rPr>
        <w:lastRenderedPageBreak/>
        <w:t xml:space="preserve">PART </w:t>
      </w:r>
      <w:r w:rsidR="00BC5C99">
        <w:rPr>
          <w:rFonts w:asciiTheme="minorHAnsi" w:hAnsiTheme="minorHAnsi"/>
        </w:rPr>
        <w:t>4</w:t>
      </w:r>
      <w:r w:rsidRPr="00A4164D">
        <w:rPr>
          <w:rFonts w:asciiTheme="minorHAnsi" w:hAnsiTheme="minorHAnsi"/>
        </w:rPr>
        <w:t xml:space="preserve"> – GUIDELINES FOR INSTRUCTORS</w:t>
      </w:r>
      <w:bookmarkEnd w:id="48"/>
      <w:bookmarkEnd w:id="49"/>
    </w:p>
    <w:p w:rsidR="001B5743" w:rsidRPr="00A4164D" w:rsidRDefault="001B5743" w:rsidP="001B5743">
      <w:pPr>
        <w:pStyle w:val="Heading1"/>
        <w:keepLines w:val="0"/>
        <w:numPr>
          <w:ilvl w:val="0"/>
          <w:numId w:val="17"/>
        </w:numPr>
        <w:spacing w:before="240" w:line="240" w:lineRule="auto"/>
        <w:rPr>
          <w:rFonts w:asciiTheme="minorHAnsi" w:hAnsiTheme="minorHAnsi"/>
        </w:rPr>
      </w:pPr>
      <w:bookmarkStart w:id="50" w:name="_Toc419881218"/>
      <w:bookmarkStart w:id="51" w:name="_Toc489870011"/>
      <w:r w:rsidRPr="00A4164D">
        <w:rPr>
          <w:rFonts w:asciiTheme="minorHAnsi" w:hAnsiTheme="minorHAnsi"/>
        </w:rPr>
        <w:t>INTRODUCTION</w:t>
      </w:r>
      <w:bookmarkEnd w:id="50"/>
      <w:bookmarkEnd w:id="51"/>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AtoN managers are responsible to the Competent Authority for providing an appropriate quantity and quality of aids to navigation services which meet or exceed the obligations set out in the SOLAS Convention, Chapter </w:t>
      </w:r>
      <w:r w:rsidR="0029694A">
        <w:rPr>
          <w:rFonts w:asciiTheme="minorHAnsi" w:hAnsiTheme="minorHAnsi"/>
          <w:lang w:eastAsia="de-DE"/>
        </w:rPr>
        <w:t>V</w:t>
      </w:r>
      <w:r w:rsidRPr="00A4164D">
        <w:rPr>
          <w:rFonts w:asciiTheme="minorHAnsi" w:hAnsiTheme="minorHAnsi"/>
          <w:lang w:eastAsia="de-DE"/>
        </w:rPr>
        <w:t>, Regulation</w:t>
      </w:r>
      <w:r w:rsidR="0029694A">
        <w:rPr>
          <w:rFonts w:asciiTheme="minorHAnsi" w:hAnsiTheme="minorHAnsi"/>
          <w:lang w:eastAsia="de-DE"/>
        </w:rPr>
        <w:t>s</w:t>
      </w:r>
      <w:r w:rsidRPr="00A4164D">
        <w:rPr>
          <w:rFonts w:asciiTheme="minorHAnsi" w:hAnsiTheme="minorHAnsi"/>
          <w:lang w:eastAsia="de-DE"/>
        </w:rPr>
        <w:t xml:space="preserve"> </w:t>
      </w:r>
      <w:r w:rsidR="0029694A">
        <w:rPr>
          <w:rFonts w:asciiTheme="minorHAnsi" w:hAnsiTheme="minorHAnsi"/>
          <w:lang w:eastAsia="de-DE"/>
        </w:rPr>
        <w:t xml:space="preserve">4; 12 (if appropriate) and </w:t>
      </w:r>
      <w:r w:rsidRPr="00A4164D">
        <w:rPr>
          <w:rFonts w:asciiTheme="minorHAnsi" w:hAnsiTheme="minorHAnsi"/>
          <w:lang w:eastAsia="de-DE"/>
        </w:rPr>
        <w:t>13 and other mandatory instruments issued by the Inte</w:t>
      </w:r>
      <w:r w:rsidR="00D13282">
        <w:rPr>
          <w:rFonts w:asciiTheme="minorHAnsi" w:hAnsiTheme="minorHAnsi"/>
          <w:lang w:eastAsia="de-DE"/>
        </w:rPr>
        <w:t>rnational Maritime Organiz</w:t>
      </w:r>
      <w:r w:rsidRPr="00A4164D">
        <w:rPr>
          <w:rFonts w:asciiTheme="minorHAnsi" w:hAnsiTheme="minorHAnsi"/>
          <w:lang w:eastAsia="de-DE"/>
        </w:rPr>
        <w:t>ation.</w:t>
      </w:r>
      <w:r w:rsidR="0029694A">
        <w:rPr>
          <w:rFonts w:asciiTheme="minorHAnsi" w:hAnsiTheme="minorHAnsi"/>
          <w:lang w:eastAsia="de-DE"/>
        </w:rPr>
        <w:t xml:space="preserve"> The opening article of the Annex to IALA Recommendation R0141 sates that:</w:t>
      </w:r>
    </w:p>
    <w:p w:rsidR="001B5743" w:rsidRPr="00A4164D" w:rsidRDefault="001B5743" w:rsidP="001B5743">
      <w:pPr>
        <w:pStyle w:val="BodyText"/>
        <w:rPr>
          <w:rFonts w:asciiTheme="minorHAnsi" w:hAnsiTheme="minorHAnsi"/>
          <w:i/>
          <w:lang w:eastAsia="de-DE"/>
        </w:rPr>
      </w:pPr>
      <w:r w:rsidRPr="00A4164D">
        <w:rPr>
          <w:rFonts w:asciiTheme="minorHAnsi" w:hAnsiTheme="minorHAnsi"/>
          <w:i/>
          <w:lang w:eastAsia="de-DE"/>
        </w:rPr>
        <w:t>The recruitment, selection and training of suitable personnel are a pre-requisite to the provision of professionally qualified personnel capable of contributing to safe and efficient AtoN operations</w:t>
      </w:r>
      <w:r w:rsidR="0029694A" w:rsidRPr="00A4164D">
        <w:rPr>
          <w:rFonts w:asciiTheme="minorHAnsi" w:hAnsiTheme="minorHAnsi"/>
          <w:i/>
          <w:lang w:eastAsia="de-DE"/>
        </w:rPr>
        <w:t>….</w:t>
      </w:r>
      <w:r w:rsidRPr="00A4164D">
        <w:rPr>
          <w:rFonts w:asciiTheme="minorHAnsi" w:hAnsiTheme="minorHAnsi"/>
          <w:i/>
          <w:lang w:eastAsia="de-DE"/>
        </w:rPr>
        <w:t xml:space="preserve"> to ensure that uniform standards of procedures, practices and professional standards are applied world-wide.</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The role of the instructor in this process is vital, particularly as the safety of seafarers and preservation of the marine and coastal environments are at risk if uniform standards are neglected or procedures are not fully understood and applied.  Many sub-elements of this model course are concerned with safety, navigation risk and preservation of the environment.  Instructors should be thoroughly acquainted with both National and International regulations concerning these issues and emphasise these aspects during instruction whenever they arise.</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Technological advances and threats to safe navigation, many of them being addressed by the e-Navigation initiative, are generating changes and strategies to existing equipment and practices.  It is essential that both instructors and assessors keep abreast of new technologies and regulations and amend or update lesson plans as necessary to reflect changes and to add new sub-elements to the detailed teaching syllabus when appropriate.</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52" w:name="_Toc419881219"/>
      <w:bookmarkStart w:id="53" w:name="_Toc489870012"/>
      <w:r w:rsidRPr="00A4164D">
        <w:rPr>
          <w:rFonts w:asciiTheme="minorHAnsi" w:hAnsiTheme="minorHAnsi"/>
        </w:rPr>
        <w:t>CURRICULUM</w:t>
      </w:r>
      <w:bookmarkEnd w:id="52"/>
      <w:bookmarkEnd w:id="53"/>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curriculum for this model course is based on </w:t>
      </w:r>
      <w:r w:rsidR="00B60904">
        <w:rPr>
          <w:rFonts w:asciiTheme="minorHAnsi" w:hAnsiTheme="minorHAnsi"/>
          <w:lang w:eastAsia="de-DE"/>
        </w:rPr>
        <w:t>three</w:t>
      </w:r>
      <w:r w:rsidRPr="00A4164D">
        <w:rPr>
          <w:rFonts w:asciiTheme="minorHAnsi" w:hAnsiTheme="minorHAnsi"/>
          <w:lang w:eastAsia="de-DE"/>
        </w:rPr>
        <w:t xml:space="preserve"> broad module subject headings and sub-headings.  These are shown in Part </w:t>
      </w:r>
      <w:r w:rsidR="00D13282">
        <w:rPr>
          <w:rFonts w:asciiTheme="minorHAnsi" w:hAnsiTheme="minorHAnsi"/>
          <w:lang w:eastAsia="de-DE"/>
        </w:rPr>
        <w:t>5</w:t>
      </w:r>
      <w:r w:rsidRPr="00A4164D">
        <w:rPr>
          <w:rFonts w:asciiTheme="minorHAnsi" w:hAnsiTheme="minorHAnsi"/>
          <w:lang w:eastAsia="de-DE"/>
        </w:rPr>
        <w:t xml:space="preserve"> of this document. Each main module has been broken down into non-prioritised subject elements and sub-elements which show the level of knowledge that the instructor must impart to the course participants in order for them to achieve the specified level of competence.</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levels of competence shown in </w:t>
      </w:r>
      <w:r w:rsidRPr="00A4164D">
        <w:rPr>
          <w:rFonts w:asciiTheme="minorHAnsi" w:hAnsiTheme="minorHAnsi"/>
          <w:lang w:eastAsia="de-DE"/>
        </w:rPr>
        <w:fldChar w:fldCharType="begin"/>
      </w:r>
      <w:r w:rsidRPr="00A4164D">
        <w:rPr>
          <w:rFonts w:asciiTheme="minorHAnsi" w:hAnsiTheme="minorHAnsi"/>
          <w:lang w:eastAsia="de-DE"/>
        </w:rPr>
        <w:instrText xml:space="preserve"> REF _Ref302301665 \r \h  \* MERGEFORMAT </w:instrText>
      </w:r>
      <w:r w:rsidRPr="00A4164D">
        <w:rPr>
          <w:rFonts w:asciiTheme="minorHAnsi" w:hAnsiTheme="minorHAnsi"/>
          <w:lang w:eastAsia="de-DE"/>
        </w:rPr>
      </w:r>
      <w:r w:rsidRPr="00A4164D">
        <w:rPr>
          <w:rFonts w:asciiTheme="minorHAnsi" w:hAnsiTheme="minorHAnsi"/>
          <w:lang w:eastAsia="de-DE"/>
        </w:rPr>
        <w:fldChar w:fldCharType="separate"/>
      </w:r>
      <w:r w:rsidR="004E34AF">
        <w:rPr>
          <w:rFonts w:asciiTheme="minorHAnsi" w:hAnsiTheme="minorHAnsi"/>
          <w:lang w:eastAsia="de-DE"/>
        </w:rPr>
        <w:t>Table 1</w:t>
      </w:r>
      <w:r w:rsidRPr="00A4164D">
        <w:rPr>
          <w:rFonts w:asciiTheme="minorHAnsi" w:hAnsiTheme="minorHAnsi"/>
          <w:lang w:eastAsia="de-DE"/>
        </w:rPr>
        <w:fldChar w:fldCharType="end"/>
      </w:r>
      <w:r w:rsidRPr="00A4164D">
        <w:rPr>
          <w:rFonts w:asciiTheme="minorHAnsi" w:hAnsiTheme="minorHAnsi"/>
          <w:lang w:eastAsia="de-DE"/>
        </w:rPr>
        <w:t xml:space="preserve"> above explain what a successful participant should be capable of doing in the workplace on the completion of the model course.  The objective of each lecture is to ensure that each participant acquires the required level of understanding in each sub-element so that the required learning outcome can be achieved.</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Sub-elements have been grouped into lectures capable of being delivered in 40 minutes under normal circumstances.  Each Training Organisation will determine the optimum lecture length; the sub-elements it covers and over what period lectures will be delivered.  This will depend on whether participants and instructors are available full time or whether work duties and other conflicting activities require lectures to be delivered in groups over an extended period.</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w:t>
      </w:r>
      <w:r w:rsidR="0076357A">
        <w:rPr>
          <w:rFonts w:asciiTheme="minorHAnsi" w:hAnsiTheme="minorHAnsi"/>
          <w:lang w:eastAsia="de-DE"/>
        </w:rPr>
        <w:t xml:space="preserve">Course Assessor </w:t>
      </w:r>
      <w:r w:rsidRPr="00A4164D">
        <w:rPr>
          <w:rFonts w:asciiTheme="minorHAnsi" w:hAnsiTheme="minorHAnsi"/>
          <w:lang w:eastAsia="de-DE"/>
        </w:rPr>
        <w:t xml:space="preserve">should also make an allowance for external visits to National Organisations and Authorities; IALA </w:t>
      </w:r>
      <w:r w:rsidR="00D13282">
        <w:rPr>
          <w:rFonts w:asciiTheme="minorHAnsi" w:hAnsiTheme="minorHAnsi"/>
          <w:lang w:eastAsia="de-DE"/>
        </w:rPr>
        <w:t>training events</w:t>
      </w:r>
      <w:r w:rsidRPr="00A4164D">
        <w:rPr>
          <w:rFonts w:asciiTheme="minorHAnsi" w:hAnsiTheme="minorHAnsi"/>
          <w:lang w:eastAsia="de-DE"/>
        </w:rPr>
        <w:t xml:space="preserve"> and </w:t>
      </w:r>
      <w:r w:rsidR="00D13282">
        <w:rPr>
          <w:rFonts w:asciiTheme="minorHAnsi" w:hAnsiTheme="minorHAnsi"/>
          <w:lang w:eastAsia="de-DE"/>
        </w:rPr>
        <w:t xml:space="preserve">First Aid and </w:t>
      </w:r>
      <w:r w:rsidRPr="00A4164D">
        <w:rPr>
          <w:rFonts w:asciiTheme="minorHAnsi" w:hAnsiTheme="minorHAnsi"/>
          <w:lang w:eastAsia="de-DE"/>
        </w:rPr>
        <w:t xml:space="preserve">team-building instruction.  An example of course planning is shown in </w:t>
      </w:r>
      <w:r w:rsidRPr="00A4164D">
        <w:rPr>
          <w:rFonts w:asciiTheme="minorHAnsi" w:hAnsiTheme="minorHAnsi"/>
          <w:lang w:eastAsia="de-DE"/>
        </w:rPr>
        <w:fldChar w:fldCharType="begin"/>
      </w:r>
      <w:r w:rsidRPr="00A4164D">
        <w:rPr>
          <w:rFonts w:asciiTheme="minorHAnsi" w:hAnsiTheme="minorHAnsi"/>
          <w:lang w:eastAsia="de-DE"/>
        </w:rPr>
        <w:instrText xml:space="preserve"> REF _Ref302301686 \r \h  \* MERGEFORMAT </w:instrText>
      </w:r>
      <w:r w:rsidRPr="00A4164D">
        <w:rPr>
          <w:rFonts w:asciiTheme="minorHAnsi" w:hAnsiTheme="minorHAnsi"/>
          <w:lang w:eastAsia="de-DE"/>
        </w:rPr>
      </w:r>
      <w:r w:rsidRPr="00A4164D">
        <w:rPr>
          <w:rFonts w:asciiTheme="minorHAnsi" w:hAnsiTheme="minorHAnsi"/>
          <w:lang w:eastAsia="de-DE"/>
        </w:rPr>
        <w:fldChar w:fldCharType="separate"/>
      </w:r>
      <w:r w:rsidR="004E34AF">
        <w:rPr>
          <w:rFonts w:asciiTheme="minorHAnsi" w:hAnsiTheme="minorHAnsi"/>
          <w:lang w:eastAsia="de-DE"/>
        </w:rPr>
        <w:t>Table 2</w:t>
      </w:r>
      <w:r w:rsidRPr="00A4164D">
        <w:rPr>
          <w:rFonts w:asciiTheme="minorHAnsi" w:hAnsiTheme="minorHAnsi"/>
          <w:lang w:eastAsia="de-DE"/>
        </w:rPr>
        <w:fldChar w:fldCharType="end"/>
      </w:r>
      <w:r w:rsidRPr="00A4164D">
        <w:rPr>
          <w:rFonts w:asciiTheme="minorHAnsi" w:hAnsiTheme="minorHAnsi"/>
          <w:lang w:eastAsia="de-DE"/>
        </w:rPr>
        <w:t xml:space="preserve"> below.  This assumes the following: full time availability by participants for each Module; </w:t>
      </w:r>
      <w:r w:rsidR="00B60904">
        <w:rPr>
          <w:rFonts w:asciiTheme="minorHAnsi" w:hAnsiTheme="minorHAnsi"/>
          <w:lang w:eastAsia="de-DE"/>
        </w:rPr>
        <w:t>52</w:t>
      </w:r>
      <w:r w:rsidRPr="00A4164D">
        <w:rPr>
          <w:rFonts w:asciiTheme="minorHAnsi" w:hAnsiTheme="minorHAnsi"/>
          <w:lang w:eastAsia="de-DE"/>
        </w:rPr>
        <w:t xml:space="preserve"> forty-minute lectures, each followed by a </w:t>
      </w:r>
      <w:r w:rsidR="00D13282" w:rsidRPr="00A4164D">
        <w:rPr>
          <w:rFonts w:asciiTheme="minorHAnsi" w:hAnsiTheme="minorHAnsi"/>
          <w:lang w:eastAsia="de-DE"/>
        </w:rPr>
        <w:t>10-minute</w:t>
      </w:r>
      <w:r w:rsidRPr="00A4164D">
        <w:rPr>
          <w:rFonts w:asciiTheme="minorHAnsi" w:hAnsiTheme="minorHAnsi"/>
          <w:lang w:eastAsia="de-DE"/>
        </w:rPr>
        <w:t xml:space="preserve"> question session and a </w:t>
      </w:r>
      <w:r w:rsidR="00D13282" w:rsidRPr="00A4164D">
        <w:rPr>
          <w:rFonts w:asciiTheme="minorHAnsi" w:hAnsiTheme="minorHAnsi"/>
          <w:lang w:eastAsia="de-DE"/>
        </w:rPr>
        <w:t>10-minute</w:t>
      </w:r>
      <w:r w:rsidRPr="00A4164D">
        <w:rPr>
          <w:rFonts w:asciiTheme="minorHAnsi" w:hAnsiTheme="minorHAnsi"/>
          <w:lang w:eastAsia="de-DE"/>
        </w:rPr>
        <w:t xml:space="preserve"> break; a </w:t>
      </w:r>
      <w:r w:rsidR="00D13282">
        <w:rPr>
          <w:rFonts w:asciiTheme="minorHAnsi" w:hAnsiTheme="minorHAnsi"/>
          <w:lang w:eastAsia="de-DE"/>
        </w:rPr>
        <w:t xml:space="preserve">half-day’s instruction in First Aid and </w:t>
      </w:r>
      <w:r w:rsidRPr="00A4164D">
        <w:rPr>
          <w:rFonts w:asciiTheme="minorHAnsi" w:hAnsiTheme="minorHAnsi"/>
          <w:lang w:eastAsia="de-DE"/>
        </w:rPr>
        <w:t xml:space="preserve">leadership training; external visits and examinations.  Because some material may be unfamiliar to participants, sufficient time should be given for private study and clarification through tutorials.  It is therefore recommended that no more than 5 lectures are held in any one working day.  It is also recommended that examinations are held at least one day after the final </w:t>
      </w:r>
      <w:r w:rsidRPr="00A4164D">
        <w:rPr>
          <w:rFonts w:asciiTheme="minorHAnsi" w:hAnsiTheme="minorHAnsi"/>
          <w:lang w:eastAsia="de-DE"/>
        </w:rPr>
        <w:lastRenderedPageBreak/>
        <w:t xml:space="preserve">lecture in any module to enable participants to revise adequately.  Guidance on assessment; examinations and re-sits is at </w:t>
      </w:r>
      <w:r w:rsidR="00432571">
        <w:rPr>
          <w:rFonts w:asciiTheme="minorHAnsi" w:hAnsiTheme="minorHAnsi"/>
          <w:lang w:eastAsia="de-DE"/>
        </w:rPr>
        <w:t>Article</w:t>
      </w:r>
      <w:r w:rsidRPr="00A4164D">
        <w:rPr>
          <w:rFonts w:asciiTheme="minorHAnsi" w:hAnsiTheme="minorHAnsi"/>
          <w:lang w:eastAsia="de-DE"/>
        </w:rPr>
        <w:t xml:space="preserve"> </w:t>
      </w:r>
      <w:r w:rsidRPr="00A4164D">
        <w:rPr>
          <w:rFonts w:asciiTheme="minorHAnsi" w:hAnsiTheme="minorHAnsi"/>
          <w:lang w:eastAsia="de-DE"/>
        </w:rPr>
        <w:fldChar w:fldCharType="begin"/>
      </w:r>
      <w:r w:rsidRPr="00A4164D">
        <w:rPr>
          <w:rFonts w:asciiTheme="minorHAnsi" w:hAnsiTheme="minorHAnsi"/>
          <w:lang w:eastAsia="de-DE"/>
        </w:rPr>
        <w:instrText xml:space="preserve"> REF _Ref302301802 \r \h  \* MERGEFORMAT </w:instrText>
      </w:r>
      <w:r w:rsidRPr="00A4164D">
        <w:rPr>
          <w:rFonts w:asciiTheme="minorHAnsi" w:hAnsiTheme="minorHAnsi"/>
          <w:lang w:eastAsia="de-DE"/>
        </w:rPr>
      </w:r>
      <w:r w:rsidRPr="00A4164D">
        <w:rPr>
          <w:rFonts w:asciiTheme="minorHAnsi" w:hAnsiTheme="minorHAnsi"/>
          <w:lang w:eastAsia="de-DE"/>
        </w:rPr>
        <w:fldChar w:fldCharType="separate"/>
      </w:r>
      <w:r w:rsidR="004E34AF">
        <w:rPr>
          <w:rFonts w:asciiTheme="minorHAnsi" w:hAnsiTheme="minorHAnsi"/>
          <w:lang w:eastAsia="de-DE"/>
        </w:rPr>
        <w:t>3</w:t>
      </w:r>
      <w:r w:rsidRPr="00A4164D">
        <w:rPr>
          <w:rFonts w:asciiTheme="minorHAnsi" w:hAnsiTheme="minorHAnsi"/>
          <w:lang w:eastAsia="de-DE"/>
        </w:rPr>
        <w:fldChar w:fldCharType="end"/>
      </w:r>
      <w:r w:rsidRPr="00A4164D">
        <w:rPr>
          <w:rFonts w:asciiTheme="minorHAnsi" w:hAnsiTheme="minorHAnsi"/>
          <w:lang w:eastAsia="de-DE"/>
        </w:rPr>
        <w:t xml:space="preserve"> below.</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Table 2 is intended only as a guideline which Training Organisations may use to determine their own training programme based on participant numbers; availability and entry-level standards determined from the training needs analysis which is explained more fully at </w:t>
      </w:r>
      <w:r w:rsidR="00AF2CD8">
        <w:rPr>
          <w:rFonts w:asciiTheme="minorHAnsi" w:hAnsiTheme="minorHAnsi"/>
          <w:lang w:eastAsia="de-DE"/>
        </w:rPr>
        <w:t>Annex A</w:t>
      </w:r>
      <w:r w:rsidRPr="00A4164D">
        <w:rPr>
          <w:rFonts w:asciiTheme="minorHAnsi" w:hAnsiTheme="minorHAnsi"/>
          <w:lang w:eastAsia="de-DE"/>
        </w:rPr>
        <w:t>.</w:t>
      </w:r>
    </w:p>
    <w:p w:rsidR="001B5743" w:rsidRPr="00A4164D" w:rsidRDefault="001B5743" w:rsidP="001B5743">
      <w:pPr>
        <w:pStyle w:val="Table"/>
        <w:rPr>
          <w:rFonts w:asciiTheme="minorHAnsi" w:hAnsiTheme="minorHAnsi"/>
        </w:rPr>
      </w:pPr>
      <w:bookmarkStart w:id="54" w:name="_Ref302301686"/>
      <w:bookmarkStart w:id="55" w:name="_Toc419881257"/>
      <w:r w:rsidRPr="00A4164D">
        <w:rPr>
          <w:rFonts w:asciiTheme="minorHAnsi" w:hAnsiTheme="minorHAnsi"/>
        </w:rPr>
        <w:t>Example Course Outline Planning Programme</w:t>
      </w:r>
      <w:bookmarkEnd w:id="54"/>
      <w:bookmarkEnd w:id="55"/>
    </w:p>
    <w:tbl>
      <w:tblPr>
        <w:tblStyle w:val="TableGrid"/>
        <w:tblW w:w="9242" w:type="dxa"/>
        <w:tblLayout w:type="fixed"/>
        <w:tblLook w:val="04A0" w:firstRow="1" w:lastRow="0" w:firstColumn="1" w:lastColumn="0" w:noHBand="0" w:noVBand="1"/>
      </w:tblPr>
      <w:tblGrid>
        <w:gridCol w:w="675"/>
        <w:gridCol w:w="851"/>
        <w:gridCol w:w="992"/>
        <w:gridCol w:w="1134"/>
        <w:gridCol w:w="2552"/>
        <w:gridCol w:w="3038"/>
      </w:tblGrid>
      <w:tr w:rsidR="001B5743" w:rsidRPr="00A4164D" w:rsidTr="009062C6">
        <w:tc>
          <w:tcPr>
            <w:tcW w:w="675" w:type="dxa"/>
            <w:tcMar>
              <w:top w:w="28" w:type="dxa"/>
              <w:bottom w:w="28" w:type="dxa"/>
            </w:tcMar>
            <w:vAlign w:val="center"/>
          </w:tcPr>
          <w:p w:rsidR="001B5743" w:rsidRPr="00A4164D" w:rsidRDefault="00866BC9" w:rsidP="009062C6">
            <w:pPr>
              <w:jc w:val="center"/>
              <w:rPr>
                <w:rFonts w:cs="Arial"/>
                <w:b/>
                <w:sz w:val="18"/>
                <w:szCs w:val="18"/>
              </w:rPr>
            </w:pPr>
            <w:proofErr w:type="spellStart"/>
            <w:r>
              <w:rPr>
                <w:rFonts w:cs="Arial"/>
                <w:b/>
                <w:sz w:val="18"/>
                <w:szCs w:val="18"/>
              </w:rPr>
              <w:t>Work</w:t>
            </w:r>
            <w:r w:rsidR="001B5743" w:rsidRPr="00A4164D">
              <w:rPr>
                <w:rFonts w:cs="Arial"/>
                <w:b/>
                <w:sz w:val="18"/>
                <w:szCs w:val="18"/>
              </w:rPr>
              <w:t>Day</w:t>
            </w:r>
            <w:proofErr w:type="spellEnd"/>
          </w:p>
        </w:tc>
        <w:tc>
          <w:tcPr>
            <w:tcW w:w="851"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Module</w:t>
            </w:r>
          </w:p>
        </w:tc>
        <w:tc>
          <w:tcPr>
            <w:tcW w:w="992"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 xml:space="preserve">Lectures (see Part </w:t>
            </w:r>
            <w:r w:rsidR="00657CF5">
              <w:rPr>
                <w:rFonts w:cs="Arial"/>
                <w:b/>
                <w:sz w:val="18"/>
                <w:szCs w:val="18"/>
              </w:rPr>
              <w:t>5</w:t>
            </w:r>
            <w:r w:rsidRPr="00A4164D">
              <w:rPr>
                <w:rFonts w:cs="Arial"/>
                <w:b/>
                <w:sz w:val="18"/>
                <w:szCs w:val="18"/>
              </w:rPr>
              <w:t>)</w:t>
            </w:r>
          </w:p>
        </w:tc>
        <w:tc>
          <w:tcPr>
            <w:tcW w:w="1134"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Instruction hours</w:t>
            </w:r>
          </w:p>
        </w:tc>
        <w:tc>
          <w:tcPr>
            <w:tcW w:w="2552"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Other Activity</w:t>
            </w:r>
          </w:p>
        </w:tc>
        <w:tc>
          <w:tcPr>
            <w:tcW w:w="3038"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Remarks</w:t>
            </w:r>
          </w:p>
        </w:tc>
      </w:tr>
      <w:tr w:rsidR="001B5743" w:rsidRPr="00A4164D" w:rsidTr="009062C6">
        <w:tc>
          <w:tcPr>
            <w:tcW w:w="675"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0</w:t>
            </w:r>
          </w:p>
        </w:tc>
        <w:tc>
          <w:tcPr>
            <w:tcW w:w="851" w:type="dxa"/>
            <w:shd w:val="clear" w:color="auto" w:fill="auto"/>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 xml:space="preserve">1 to </w:t>
            </w:r>
            <w:r w:rsidR="00B60904">
              <w:rPr>
                <w:rFonts w:cs="Arial"/>
                <w:sz w:val="18"/>
                <w:szCs w:val="18"/>
              </w:rPr>
              <w:t>3</w:t>
            </w:r>
          </w:p>
        </w:tc>
        <w:tc>
          <w:tcPr>
            <w:tcW w:w="992" w:type="dxa"/>
            <w:shd w:val="clear" w:color="auto" w:fill="auto"/>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0</w:t>
            </w:r>
          </w:p>
        </w:tc>
        <w:tc>
          <w:tcPr>
            <w:tcW w:w="1134"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0</w:t>
            </w:r>
          </w:p>
        </w:tc>
        <w:tc>
          <w:tcPr>
            <w:tcW w:w="2552" w:type="dxa"/>
            <w:tcMar>
              <w:top w:w="28" w:type="dxa"/>
              <w:bottom w:w="28" w:type="dxa"/>
            </w:tcMar>
          </w:tcPr>
          <w:p w:rsidR="001B5743" w:rsidRPr="00A4164D" w:rsidRDefault="001B5743" w:rsidP="00657CF5">
            <w:pPr>
              <w:spacing w:after="0"/>
              <w:rPr>
                <w:rFonts w:cs="Arial"/>
                <w:sz w:val="18"/>
                <w:szCs w:val="18"/>
              </w:rPr>
            </w:pPr>
            <w:r w:rsidRPr="00A4164D">
              <w:rPr>
                <w:rFonts w:cs="Arial"/>
                <w:sz w:val="18"/>
                <w:szCs w:val="18"/>
              </w:rPr>
              <w:t>Training Needs Analysis</w:t>
            </w:r>
          </w:p>
          <w:p w:rsidR="001B5743" w:rsidRPr="00A4164D" w:rsidRDefault="001B5743" w:rsidP="00657CF5">
            <w:pPr>
              <w:spacing w:after="0"/>
              <w:rPr>
                <w:rFonts w:cs="Arial"/>
                <w:sz w:val="18"/>
                <w:szCs w:val="18"/>
              </w:rPr>
            </w:pPr>
            <w:r w:rsidRPr="00A4164D">
              <w:rPr>
                <w:rFonts w:cs="Arial"/>
                <w:sz w:val="18"/>
                <w:szCs w:val="18"/>
              </w:rPr>
              <w:t>(see Annex A)</w:t>
            </w:r>
          </w:p>
        </w:tc>
        <w:tc>
          <w:tcPr>
            <w:tcW w:w="3038" w:type="dxa"/>
            <w:tcMar>
              <w:top w:w="28" w:type="dxa"/>
              <w:bottom w:w="28" w:type="dxa"/>
            </w:tcMar>
          </w:tcPr>
          <w:p w:rsidR="001B5743" w:rsidRPr="00A4164D" w:rsidRDefault="001B5743" w:rsidP="00657CF5">
            <w:pPr>
              <w:spacing w:after="0"/>
              <w:rPr>
                <w:rFonts w:cs="Arial"/>
                <w:sz w:val="18"/>
                <w:szCs w:val="18"/>
              </w:rPr>
            </w:pPr>
            <w:r w:rsidRPr="00A4164D">
              <w:rPr>
                <w:rFonts w:cs="Arial"/>
                <w:sz w:val="18"/>
                <w:szCs w:val="18"/>
              </w:rPr>
              <w:t>Conducted before course commences</w:t>
            </w:r>
          </w:p>
        </w:tc>
      </w:tr>
      <w:tr w:rsidR="001B5743" w:rsidRPr="00A4164D" w:rsidTr="009062C6">
        <w:tc>
          <w:tcPr>
            <w:tcW w:w="675"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1</w:t>
            </w:r>
          </w:p>
        </w:tc>
        <w:tc>
          <w:tcPr>
            <w:tcW w:w="851" w:type="dxa"/>
            <w:tcMar>
              <w:top w:w="28" w:type="dxa"/>
              <w:bottom w:w="28" w:type="dxa"/>
            </w:tcMar>
          </w:tcPr>
          <w:p w:rsidR="001B5743" w:rsidRPr="00A4164D" w:rsidRDefault="00B60904" w:rsidP="00657CF5">
            <w:pPr>
              <w:spacing w:after="0"/>
              <w:jc w:val="center"/>
              <w:rPr>
                <w:rFonts w:cs="Arial"/>
                <w:sz w:val="18"/>
                <w:szCs w:val="18"/>
              </w:rPr>
            </w:pPr>
            <w:r>
              <w:rPr>
                <w:rFonts w:cs="Arial"/>
                <w:sz w:val="18"/>
                <w:szCs w:val="18"/>
              </w:rPr>
              <w:t>1A</w:t>
            </w:r>
            <w:r w:rsidR="00F839F8">
              <w:rPr>
                <w:rFonts w:cs="Arial"/>
                <w:sz w:val="18"/>
                <w:szCs w:val="18"/>
              </w:rPr>
              <w:t xml:space="preserve">; </w:t>
            </w:r>
            <w:r w:rsidR="007238A5">
              <w:rPr>
                <w:rFonts w:cs="Arial"/>
                <w:sz w:val="18"/>
                <w:szCs w:val="18"/>
              </w:rPr>
              <w:t>1</w:t>
            </w:r>
            <w:r w:rsidR="00F839F8">
              <w:rPr>
                <w:rFonts w:cs="Arial"/>
                <w:sz w:val="18"/>
                <w:szCs w:val="18"/>
              </w:rPr>
              <w:t>B</w:t>
            </w:r>
          </w:p>
        </w:tc>
        <w:tc>
          <w:tcPr>
            <w:tcW w:w="992" w:type="dxa"/>
            <w:tcMar>
              <w:top w:w="28" w:type="dxa"/>
              <w:bottom w:w="28" w:type="dxa"/>
            </w:tcMar>
          </w:tcPr>
          <w:p w:rsidR="001B5743" w:rsidRPr="00A4164D" w:rsidRDefault="00F839F8" w:rsidP="00657CF5">
            <w:pPr>
              <w:spacing w:after="0"/>
              <w:jc w:val="center"/>
              <w:rPr>
                <w:rFonts w:cs="Arial"/>
                <w:sz w:val="18"/>
                <w:szCs w:val="18"/>
              </w:rPr>
            </w:pPr>
            <w:r>
              <w:rPr>
                <w:rFonts w:cs="Arial"/>
                <w:sz w:val="18"/>
                <w:szCs w:val="18"/>
              </w:rPr>
              <w:t>1 to 5</w:t>
            </w:r>
          </w:p>
        </w:tc>
        <w:tc>
          <w:tcPr>
            <w:tcW w:w="1134"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5</w:t>
            </w:r>
          </w:p>
        </w:tc>
        <w:tc>
          <w:tcPr>
            <w:tcW w:w="2552" w:type="dxa"/>
            <w:tcMar>
              <w:top w:w="28" w:type="dxa"/>
              <w:bottom w:w="28" w:type="dxa"/>
            </w:tcMar>
          </w:tcPr>
          <w:p w:rsidR="001B5743" w:rsidRPr="00A4164D" w:rsidRDefault="00F839F8" w:rsidP="00657CF5">
            <w:pPr>
              <w:spacing w:after="0"/>
              <w:rPr>
                <w:rFonts w:cs="Arial"/>
                <w:sz w:val="18"/>
                <w:szCs w:val="18"/>
              </w:rPr>
            </w:pPr>
            <w:r>
              <w:rPr>
                <w:rFonts w:cs="Arial"/>
                <w:sz w:val="18"/>
                <w:szCs w:val="18"/>
              </w:rPr>
              <w:t>Administration and introduction; p</w:t>
            </w:r>
            <w:r w:rsidR="001B5743" w:rsidRPr="00A4164D">
              <w:rPr>
                <w:rFonts w:cs="Arial"/>
                <w:sz w:val="18"/>
                <w:szCs w:val="18"/>
              </w:rPr>
              <w:t xml:space="preserve">lotting exercises </w:t>
            </w:r>
          </w:p>
        </w:tc>
        <w:tc>
          <w:tcPr>
            <w:tcW w:w="3038" w:type="dxa"/>
            <w:tcMar>
              <w:top w:w="28" w:type="dxa"/>
              <w:bottom w:w="28" w:type="dxa"/>
            </w:tcMar>
          </w:tcPr>
          <w:p w:rsidR="001B5743" w:rsidRPr="00A4164D" w:rsidRDefault="001B5743" w:rsidP="00657CF5">
            <w:pPr>
              <w:spacing w:after="0"/>
              <w:rPr>
                <w:rFonts w:cs="Arial"/>
                <w:sz w:val="18"/>
                <w:szCs w:val="18"/>
              </w:rPr>
            </w:pPr>
            <w:r w:rsidRPr="00A4164D">
              <w:rPr>
                <w:rFonts w:cs="Arial"/>
                <w:sz w:val="18"/>
                <w:szCs w:val="18"/>
              </w:rPr>
              <w:t xml:space="preserve">Module </w:t>
            </w:r>
            <w:r w:rsidR="00F839F8">
              <w:rPr>
                <w:rFonts w:cs="Arial"/>
                <w:sz w:val="18"/>
                <w:szCs w:val="18"/>
              </w:rPr>
              <w:t>1B</w:t>
            </w:r>
            <w:r w:rsidRPr="00A4164D">
              <w:rPr>
                <w:rFonts w:cs="Arial"/>
                <w:sz w:val="18"/>
                <w:szCs w:val="18"/>
              </w:rPr>
              <w:t xml:space="preserve"> for participants with a non- nautical background</w:t>
            </w:r>
          </w:p>
        </w:tc>
      </w:tr>
      <w:tr w:rsidR="001B5743" w:rsidRPr="00A4164D" w:rsidTr="009062C6">
        <w:tc>
          <w:tcPr>
            <w:tcW w:w="675"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2</w:t>
            </w:r>
          </w:p>
        </w:tc>
        <w:tc>
          <w:tcPr>
            <w:tcW w:w="851" w:type="dxa"/>
            <w:tcMar>
              <w:top w:w="28" w:type="dxa"/>
              <w:bottom w:w="28" w:type="dxa"/>
            </w:tcMar>
          </w:tcPr>
          <w:p w:rsidR="001B5743" w:rsidRPr="00A4164D" w:rsidRDefault="00B60904" w:rsidP="00657CF5">
            <w:pPr>
              <w:spacing w:after="0"/>
              <w:jc w:val="center"/>
              <w:rPr>
                <w:rFonts w:cs="Arial"/>
                <w:sz w:val="18"/>
                <w:szCs w:val="18"/>
              </w:rPr>
            </w:pPr>
            <w:r>
              <w:rPr>
                <w:rFonts w:cs="Arial"/>
                <w:sz w:val="18"/>
                <w:szCs w:val="18"/>
              </w:rPr>
              <w:t>1B</w:t>
            </w:r>
          </w:p>
        </w:tc>
        <w:tc>
          <w:tcPr>
            <w:tcW w:w="992" w:type="dxa"/>
            <w:tcMar>
              <w:top w:w="28" w:type="dxa"/>
              <w:bottom w:w="28" w:type="dxa"/>
            </w:tcMar>
          </w:tcPr>
          <w:p w:rsidR="001B5743" w:rsidRPr="00A4164D" w:rsidRDefault="00F839F8" w:rsidP="00657CF5">
            <w:pPr>
              <w:spacing w:after="0"/>
              <w:jc w:val="center"/>
              <w:rPr>
                <w:rFonts w:cs="Arial"/>
                <w:sz w:val="18"/>
                <w:szCs w:val="18"/>
              </w:rPr>
            </w:pPr>
            <w:r>
              <w:rPr>
                <w:rFonts w:cs="Arial"/>
                <w:sz w:val="18"/>
                <w:szCs w:val="18"/>
              </w:rPr>
              <w:t>6</w:t>
            </w:r>
            <w:r w:rsidR="001B5743" w:rsidRPr="00A4164D">
              <w:rPr>
                <w:rFonts w:cs="Arial"/>
                <w:sz w:val="18"/>
                <w:szCs w:val="18"/>
              </w:rPr>
              <w:t xml:space="preserve"> to </w:t>
            </w:r>
            <w:r w:rsidR="00FE0A7F">
              <w:rPr>
                <w:rFonts w:cs="Arial"/>
                <w:sz w:val="18"/>
                <w:szCs w:val="18"/>
              </w:rPr>
              <w:t>10</w:t>
            </w:r>
          </w:p>
        </w:tc>
        <w:tc>
          <w:tcPr>
            <w:tcW w:w="1134"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5</w:t>
            </w:r>
          </w:p>
        </w:tc>
        <w:tc>
          <w:tcPr>
            <w:tcW w:w="2552" w:type="dxa"/>
            <w:tcMar>
              <w:top w:w="28" w:type="dxa"/>
              <w:bottom w:w="28" w:type="dxa"/>
            </w:tcMar>
          </w:tcPr>
          <w:p w:rsidR="001B5743" w:rsidRPr="00A4164D" w:rsidRDefault="001B5743" w:rsidP="00657CF5">
            <w:pPr>
              <w:spacing w:after="0"/>
              <w:rPr>
                <w:rFonts w:cs="Arial"/>
                <w:sz w:val="18"/>
                <w:szCs w:val="18"/>
              </w:rPr>
            </w:pPr>
            <w:r w:rsidRPr="00A4164D">
              <w:rPr>
                <w:rFonts w:cs="Arial"/>
                <w:sz w:val="18"/>
                <w:szCs w:val="18"/>
              </w:rPr>
              <w:t>Plotting and chart correction exercises</w:t>
            </w:r>
            <w:r w:rsidR="00FE0A7F">
              <w:rPr>
                <w:rFonts w:cs="Arial"/>
                <w:sz w:val="18"/>
                <w:szCs w:val="18"/>
              </w:rPr>
              <w:t>; tutorials</w:t>
            </w:r>
          </w:p>
        </w:tc>
        <w:tc>
          <w:tcPr>
            <w:tcW w:w="3038" w:type="dxa"/>
            <w:tcMar>
              <w:top w:w="28" w:type="dxa"/>
              <w:bottom w:w="28" w:type="dxa"/>
            </w:tcMar>
          </w:tcPr>
          <w:p w:rsidR="001B5743" w:rsidRPr="00A4164D" w:rsidRDefault="001B5743" w:rsidP="00657CF5">
            <w:pPr>
              <w:spacing w:after="0"/>
              <w:rPr>
                <w:rFonts w:cs="Arial"/>
                <w:sz w:val="18"/>
                <w:szCs w:val="18"/>
              </w:rPr>
            </w:pPr>
            <w:r w:rsidRPr="00A4164D">
              <w:rPr>
                <w:rFonts w:cs="Arial"/>
                <w:sz w:val="18"/>
                <w:szCs w:val="18"/>
              </w:rPr>
              <w:t>Plan visit to National Hydrographic Office</w:t>
            </w:r>
          </w:p>
        </w:tc>
      </w:tr>
      <w:tr w:rsidR="00F839F8" w:rsidRPr="00A4164D" w:rsidTr="009062C6">
        <w:tc>
          <w:tcPr>
            <w:tcW w:w="675" w:type="dxa"/>
            <w:tcMar>
              <w:top w:w="28" w:type="dxa"/>
              <w:bottom w:w="28" w:type="dxa"/>
            </w:tcMar>
          </w:tcPr>
          <w:p w:rsidR="00F839F8" w:rsidRPr="00A4164D" w:rsidRDefault="00F839F8" w:rsidP="00657CF5">
            <w:pPr>
              <w:spacing w:after="0"/>
              <w:jc w:val="center"/>
              <w:rPr>
                <w:rFonts w:cs="Arial"/>
                <w:sz w:val="18"/>
                <w:szCs w:val="18"/>
              </w:rPr>
            </w:pPr>
            <w:r w:rsidRPr="00A4164D">
              <w:rPr>
                <w:rFonts w:cs="Arial"/>
                <w:sz w:val="18"/>
                <w:szCs w:val="18"/>
              </w:rPr>
              <w:t>3</w:t>
            </w:r>
          </w:p>
        </w:tc>
        <w:tc>
          <w:tcPr>
            <w:tcW w:w="851"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 xml:space="preserve">1B; </w:t>
            </w:r>
            <w:r w:rsidR="007238A5">
              <w:rPr>
                <w:rFonts w:cs="Arial"/>
                <w:sz w:val="18"/>
                <w:szCs w:val="18"/>
              </w:rPr>
              <w:t>1</w:t>
            </w:r>
            <w:r>
              <w:rPr>
                <w:rFonts w:cs="Arial"/>
                <w:sz w:val="18"/>
                <w:szCs w:val="18"/>
              </w:rPr>
              <w:t>C</w:t>
            </w:r>
          </w:p>
        </w:tc>
        <w:tc>
          <w:tcPr>
            <w:tcW w:w="992" w:type="dxa"/>
            <w:tcMar>
              <w:top w:w="28" w:type="dxa"/>
              <w:bottom w:w="28" w:type="dxa"/>
            </w:tcMar>
          </w:tcPr>
          <w:p w:rsidR="00F839F8" w:rsidRPr="00A4164D" w:rsidRDefault="00012DF2" w:rsidP="00657CF5">
            <w:pPr>
              <w:spacing w:after="0"/>
              <w:jc w:val="center"/>
              <w:rPr>
                <w:rFonts w:cs="Arial"/>
                <w:sz w:val="18"/>
                <w:szCs w:val="18"/>
              </w:rPr>
            </w:pPr>
            <w:r>
              <w:rPr>
                <w:rFonts w:cs="Arial"/>
                <w:sz w:val="18"/>
                <w:szCs w:val="18"/>
              </w:rPr>
              <w:t>11</w:t>
            </w:r>
            <w:r w:rsidR="00F839F8">
              <w:rPr>
                <w:rFonts w:cs="Arial"/>
                <w:sz w:val="18"/>
                <w:szCs w:val="18"/>
              </w:rPr>
              <w:t xml:space="preserve"> to 1</w:t>
            </w:r>
            <w:r>
              <w:rPr>
                <w:rFonts w:cs="Arial"/>
                <w:sz w:val="18"/>
                <w:szCs w:val="18"/>
              </w:rPr>
              <w:t>4</w:t>
            </w:r>
          </w:p>
        </w:tc>
        <w:tc>
          <w:tcPr>
            <w:tcW w:w="1134" w:type="dxa"/>
            <w:tcMar>
              <w:top w:w="28" w:type="dxa"/>
              <w:bottom w:w="28" w:type="dxa"/>
            </w:tcMar>
          </w:tcPr>
          <w:p w:rsidR="00F839F8" w:rsidRPr="00A4164D" w:rsidRDefault="009B30A4" w:rsidP="00657CF5">
            <w:pPr>
              <w:spacing w:after="0"/>
              <w:jc w:val="center"/>
              <w:rPr>
                <w:rFonts w:cs="Arial"/>
                <w:sz w:val="18"/>
                <w:szCs w:val="18"/>
              </w:rPr>
            </w:pPr>
            <w:r>
              <w:rPr>
                <w:rFonts w:cs="Arial"/>
                <w:sz w:val="18"/>
                <w:szCs w:val="18"/>
              </w:rPr>
              <w:t>4</w:t>
            </w:r>
          </w:p>
        </w:tc>
        <w:tc>
          <w:tcPr>
            <w:tcW w:w="2552" w:type="dxa"/>
            <w:tcMar>
              <w:top w:w="28" w:type="dxa"/>
              <w:bottom w:w="28" w:type="dxa"/>
            </w:tcMar>
          </w:tcPr>
          <w:p w:rsidR="00F839F8" w:rsidRPr="00A4164D" w:rsidRDefault="007072E0" w:rsidP="00657CF5">
            <w:pPr>
              <w:spacing w:after="0"/>
              <w:rPr>
                <w:rFonts w:cs="Arial"/>
                <w:sz w:val="18"/>
                <w:szCs w:val="18"/>
              </w:rPr>
            </w:pPr>
            <w:r>
              <w:rPr>
                <w:rFonts w:cs="Arial"/>
                <w:sz w:val="18"/>
                <w:szCs w:val="18"/>
              </w:rPr>
              <w:t xml:space="preserve">UNCLOS exercise; </w:t>
            </w:r>
            <w:r w:rsidR="009B30A4">
              <w:rPr>
                <w:rFonts w:cs="Arial"/>
                <w:sz w:val="18"/>
                <w:szCs w:val="18"/>
              </w:rPr>
              <w:t>IALA MBS Self-study</w:t>
            </w:r>
          </w:p>
        </w:tc>
        <w:tc>
          <w:tcPr>
            <w:tcW w:w="3038" w:type="dxa"/>
            <w:tcMar>
              <w:top w:w="28" w:type="dxa"/>
              <w:bottom w:w="28" w:type="dxa"/>
            </w:tcMar>
          </w:tcPr>
          <w:p w:rsidR="00F839F8" w:rsidRPr="00A4164D" w:rsidRDefault="00F839F8" w:rsidP="00657CF5">
            <w:pPr>
              <w:spacing w:after="0"/>
              <w:rPr>
                <w:rFonts w:cs="Arial"/>
                <w:sz w:val="18"/>
                <w:szCs w:val="18"/>
              </w:rPr>
            </w:pPr>
          </w:p>
        </w:tc>
      </w:tr>
      <w:tr w:rsidR="00F839F8" w:rsidRPr="00A4164D" w:rsidTr="009062C6">
        <w:tc>
          <w:tcPr>
            <w:tcW w:w="675"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4</w:t>
            </w:r>
          </w:p>
        </w:tc>
        <w:tc>
          <w:tcPr>
            <w:tcW w:w="851"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1B</w:t>
            </w:r>
          </w:p>
        </w:tc>
        <w:tc>
          <w:tcPr>
            <w:tcW w:w="992"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0</w:t>
            </w:r>
          </w:p>
        </w:tc>
        <w:tc>
          <w:tcPr>
            <w:tcW w:w="1134"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0</w:t>
            </w:r>
          </w:p>
        </w:tc>
        <w:tc>
          <w:tcPr>
            <w:tcW w:w="2552" w:type="dxa"/>
            <w:tcMar>
              <w:top w:w="28" w:type="dxa"/>
              <w:bottom w:w="28" w:type="dxa"/>
            </w:tcMar>
          </w:tcPr>
          <w:p w:rsidR="00F839F8" w:rsidRPr="00A4164D" w:rsidRDefault="00F839F8" w:rsidP="00657CF5">
            <w:pPr>
              <w:spacing w:after="0"/>
              <w:rPr>
                <w:rFonts w:cs="Arial"/>
                <w:sz w:val="18"/>
                <w:szCs w:val="18"/>
              </w:rPr>
            </w:pPr>
            <w:r w:rsidRPr="00A4164D">
              <w:rPr>
                <w:rFonts w:cs="Arial"/>
                <w:sz w:val="18"/>
                <w:szCs w:val="18"/>
              </w:rPr>
              <w:t>External visit to port</w:t>
            </w:r>
            <w:r>
              <w:rPr>
                <w:rFonts w:cs="Arial"/>
                <w:sz w:val="18"/>
                <w:szCs w:val="18"/>
              </w:rPr>
              <w:t xml:space="preserve"> and/or AtoN base</w:t>
            </w:r>
          </w:p>
          <w:p w:rsidR="00F839F8" w:rsidRPr="00A4164D" w:rsidRDefault="00F839F8" w:rsidP="00657CF5">
            <w:pPr>
              <w:spacing w:after="0"/>
              <w:rPr>
                <w:rFonts w:cs="Arial"/>
                <w:sz w:val="18"/>
                <w:szCs w:val="18"/>
              </w:rPr>
            </w:pPr>
          </w:p>
        </w:tc>
        <w:tc>
          <w:tcPr>
            <w:tcW w:w="3038" w:type="dxa"/>
            <w:tcMar>
              <w:top w:w="28" w:type="dxa"/>
              <w:bottom w:w="28" w:type="dxa"/>
            </w:tcMar>
          </w:tcPr>
          <w:p w:rsidR="00F839F8" w:rsidRPr="00A4164D" w:rsidRDefault="00F839F8" w:rsidP="00657CF5">
            <w:pPr>
              <w:spacing w:after="0"/>
              <w:rPr>
                <w:rFonts w:cs="Arial"/>
                <w:sz w:val="18"/>
                <w:szCs w:val="18"/>
              </w:rPr>
            </w:pPr>
            <w:r w:rsidRPr="00A4164D">
              <w:rPr>
                <w:rFonts w:cs="Arial"/>
                <w:sz w:val="18"/>
                <w:szCs w:val="18"/>
              </w:rPr>
              <w:t>(one day can be allocated to this visit which would extend the course by a working day)</w:t>
            </w:r>
          </w:p>
        </w:tc>
      </w:tr>
      <w:tr w:rsidR="00F839F8" w:rsidRPr="00A4164D" w:rsidTr="009062C6">
        <w:tc>
          <w:tcPr>
            <w:tcW w:w="675"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5</w:t>
            </w:r>
          </w:p>
        </w:tc>
        <w:tc>
          <w:tcPr>
            <w:tcW w:w="851" w:type="dxa"/>
            <w:tcMar>
              <w:top w:w="28" w:type="dxa"/>
              <w:bottom w:w="28" w:type="dxa"/>
            </w:tcMar>
          </w:tcPr>
          <w:p w:rsidR="00F839F8" w:rsidRPr="00A4164D" w:rsidRDefault="007238A5" w:rsidP="00657CF5">
            <w:pPr>
              <w:spacing w:after="0"/>
              <w:jc w:val="center"/>
              <w:rPr>
                <w:rFonts w:cs="Arial"/>
                <w:sz w:val="18"/>
                <w:szCs w:val="18"/>
              </w:rPr>
            </w:pPr>
            <w:r>
              <w:rPr>
                <w:rFonts w:cs="Arial"/>
                <w:sz w:val="18"/>
                <w:szCs w:val="18"/>
              </w:rPr>
              <w:t>1A; 3</w:t>
            </w:r>
          </w:p>
        </w:tc>
        <w:tc>
          <w:tcPr>
            <w:tcW w:w="992" w:type="dxa"/>
            <w:tcMar>
              <w:top w:w="28" w:type="dxa"/>
              <w:bottom w:w="28" w:type="dxa"/>
            </w:tcMar>
          </w:tcPr>
          <w:p w:rsidR="00F839F8" w:rsidRPr="00A4164D" w:rsidRDefault="007238A5" w:rsidP="00657CF5">
            <w:pPr>
              <w:spacing w:after="0"/>
              <w:jc w:val="center"/>
              <w:rPr>
                <w:rFonts w:cs="Arial"/>
                <w:sz w:val="18"/>
                <w:szCs w:val="18"/>
              </w:rPr>
            </w:pPr>
            <w:r>
              <w:rPr>
                <w:rFonts w:cs="Arial"/>
                <w:sz w:val="18"/>
                <w:szCs w:val="18"/>
              </w:rPr>
              <w:t>-</w:t>
            </w:r>
          </w:p>
        </w:tc>
        <w:tc>
          <w:tcPr>
            <w:tcW w:w="1134"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3</w:t>
            </w:r>
          </w:p>
        </w:tc>
        <w:tc>
          <w:tcPr>
            <w:tcW w:w="2552" w:type="dxa"/>
            <w:tcMar>
              <w:top w:w="28" w:type="dxa"/>
              <w:bottom w:w="28" w:type="dxa"/>
            </w:tcMar>
          </w:tcPr>
          <w:p w:rsidR="00F839F8" w:rsidRDefault="00F839F8" w:rsidP="00657CF5">
            <w:pPr>
              <w:spacing w:after="0"/>
              <w:rPr>
                <w:rFonts w:cs="Arial"/>
                <w:sz w:val="18"/>
                <w:szCs w:val="18"/>
              </w:rPr>
            </w:pPr>
            <w:r>
              <w:rPr>
                <w:rFonts w:cs="Arial"/>
                <w:sz w:val="18"/>
                <w:szCs w:val="18"/>
              </w:rPr>
              <w:t>Visit Competent Authority a.m.</w:t>
            </w:r>
          </w:p>
          <w:p w:rsidR="00F839F8" w:rsidRPr="00A4164D" w:rsidRDefault="00F839F8" w:rsidP="00657CF5">
            <w:pPr>
              <w:spacing w:after="0"/>
              <w:rPr>
                <w:rFonts w:cs="Arial"/>
                <w:sz w:val="18"/>
                <w:szCs w:val="18"/>
              </w:rPr>
            </w:pPr>
            <w:r>
              <w:rPr>
                <w:rFonts w:cs="Arial"/>
                <w:sz w:val="18"/>
                <w:szCs w:val="18"/>
              </w:rPr>
              <w:t>First Aid training p.m.</w:t>
            </w:r>
          </w:p>
        </w:tc>
        <w:tc>
          <w:tcPr>
            <w:tcW w:w="3038" w:type="dxa"/>
            <w:tcMar>
              <w:top w:w="28" w:type="dxa"/>
              <w:bottom w:w="28" w:type="dxa"/>
            </w:tcMar>
          </w:tcPr>
          <w:p w:rsidR="00F839F8" w:rsidRPr="00A4164D" w:rsidRDefault="007238A5" w:rsidP="00657CF5">
            <w:pPr>
              <w:spacing w:after="0"/>
              <w:rPr>
                <w:rFonts w:cs="Arial"/>
                <w:sz w:val="18"/>
                <w:szCs w:val="18"/>
              </w:rPr>
            </w:pPr>
            <w:r>
              <w:rPr>
                <w:rFonts w:cs="Arial"/>
                <w:sz w:val="18"/>
                <w:szCs w:val="18"/>
              </w:rPr>
              <w:t>First Aid training by qualified professional</w:t>
            </w:r>
          </w:p>
        </w:tc>
      </w:tr>
      <w:tr w:rsidR="00F839F8" w:rsidRPr="00A4164D" w:rsidTr="009062C6">
        <w:tc>
          <w:tcPr>
            <w:tcW w:w="675" w:type="dxa"/>
            <w:tcMar>
              <w:top w:w="28" w:type="dxa"/>
              <w:bottom w:w="28" w:type="dxa"/>
            </w:tcMar>
          </w:tcPr>
          <w:p w:rsidR="00F839F8" w:rsidRDefault="00F839F8" w:rsidP="00657CF5">
            <w:pPr>
              <w:spacing w:after="0"/>
              <w:jc w:val="center"/>
              <w:rPr>
                <w:rFonts w:cs="Arial"/>
                <w:sz w:val="18"/>
                <w:szCs w:val="18"/>
              </w:rPr>
            </w:pPr>
            <w:r>
              <w:rPr>
                <w:rFonts w:cs="Arial"/>
                <w:sz w:val="18"/>
                <w:szCs w:val="18"/>
              </w:rPr>
              <w:t>6</w:t>
            </w:r>
          </w:p>
        </w:tc>
        <w:tc>
          <w:tcPr>
            <w:tcW w:w="851" w:type="dxa"/>
            <w:tcMar>
              <w:top w:w="28" w:type="dxa"/>
              <w:bottom w:w="28" w:type="dxa"/>
            </w:tcMar>
          </w:tcPr>
          <w:p w:rsidR="00F839F8" w:rsidRDefault="00F839F8" w:rsidP="00657CF5">
            <w:pPr>
              <w:spacing w:after="0"/>
              <w:jc w:val="center"/>
              <w:rPr>
                <w:rFonts w:cs="Arial"/>
                <w:sz w:val="18"/>
                <w:szCs w:val="18"/>
              </w:rPr>
            </w:pPr>
            <w:r>
              <w:rPr>
                <w:rFonts w:cs="Arial"/>
                <w:sz w:val="18"/>
                <w:szCs w:val="18"/>
              </w:rPr>
              <w:t>1C</w:t>
            </w:r>
          </w:p>
        </w:tc>
        <w:tc>
          <w:tcPr>
            <w:tcW w:w="992"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1</w:t>
            </w:r>
            <w:r w:rsidR="005C59E9">
              <w:rPr>
                <w:rFonts w:cs="Arial"/>
                <w:sz w:val="18"/>
                <w:szCs w:val="18"/>
              </w:rPr>
              <w:t>5</w:t>
            </w:r>
            <w:r>
              <w:rPr>
                <w:rFonts w:cs="Arial"/>
                <w:sz w:val="18"/>
                <w:szCs w:val="18"/>
              </w:rPr>
              <w:t xml:space="preserve"> to 17</w:t>
            </w:r>
          </w:p>
        </w:tc>
        <w:tc>
          <w:tcPr>
            <w:tcW w:w="1134" w:type="dxa"/>
            <w:tcMar>
              <w:top w:w="28" w:type="dxa"/>
              <w:bottom w:w="28" w:type="dxa"/>
            </w:tcMar>
          </w:tcPr>
          <w:p w:rsidR="00F839F8" w:rsidRPr="00A4164D" w:rsidRDefault="005C59E9" w:rsidP="00657CF5">
            <w:pPr>
              <w:spacing w:after="0"/>
              <w:jc w:val="center"/>
              <w:rPr>
                <w:rFonts w:cs="Arial"/>
                <w:sz w:val="18"/>
                <w:szCs w:val="18"/>
              </w:rPr>
            </w:pPr>
            <w:r>
              <w:rPr>
                <w:rFonts w:cs="Arial"/>
                <w:sz w:val="18"/>
                <w:szCs w:val="18"/>
              </w:rPr>
              <w:t>4</w:t>
            </w:r>
          </w:p>
        </w:tc>
        <w:tc>
          <w:tcPr>
            <w:tcW w:w="2552" w:type="dxa"/>
            <w:tcMar>
              <w:top w:w="28" w:type="dxa"/>
              <w:bottom w:w="28" w:type="dxa"/>
            </w:tcMar>
          </w:tcPr>
          <w:p w:rsidR="00F839F8" w:rsidRPr="00A4164D" w:rsidRDefault="005C59E9" w:rsidP="00657CF5">
            <w:pPr>
              <w:spacing w:after="0"/>
              <w:rPr>
                <w:rFonts w:cs="Arial"/>
                <w:sz w:val="18"/>
                <w:szCs w:val="18"/>
              </w:rPr>
            </w:pPr>
            <w:r>
              <w:rPr>
                <w:rFonts w:cs="Arial"/>
                <w:sz w:val="18"/>
                <w:szCs w:val="18"/>
              </w:rPr>
              <w:t>M</w:t>
            </w:r>
            <w:r w:rsidR="00F839F8">
              <w:rPr>
                <w:rFonts w:cs="Arial"/>
                <w:sz w:val="18"/>
                <w:szCs w:val="18"/>
              </w:rPr>
              <w:t>ariners’ role-play exercise</w:t>
            </w:r>
          </w:p>
        </w:tc>
        <w:tc>
          <w:tcPr>
            <w:tcW w:w="3038" w:type="dxa"/>
            <w:tcMar>
              <w:top w:w="28" w:type="dxa"/>
              <w:bottom w:w="28" w:type="dxa"/>
            </w:tcMar>
          </w:tcPr>
          <w:p w:rsidR="00F839F8" w:rsidRPr="00A4164D" w:rsidRDefault="00F839F8" w:rsidP="00657CF5">
            <w:pPr>
              <w:spacing w:after="0"/>
              <w:rPr>
                <w:rFonts w:cs="Arial"/>
                <w:sz w:val="18"/>
                <w:szCs w:val="18"/>
              </w:rPr>
            </w:pPr>
            <w:r>
              <w:rPr>
                <w:rFonts w:cs="Arial"/>
                <w:sz w:val="18"/>
                <w:szCs w:val="18"/>
              </w:rPr>
              <w:t>Master Mariner and Pilot as guest lecturers</w:t>
            </w:r>
          </w:p>
        </w:tc>
      </w:tr>
      <w:tr w:rsidR="00F839F8" w:rsidRPr="00A4164D" w:rsidTr="009062C6">
        <w:tc>
          <w:tcPr>
            <w:tcW w:w="675"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7</w:t>
            </w:r>
          </w:p>
        </w:tc>
        <w:tc>
          <w:tcPr>
            <w:tcW w:w="851"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1</w:t>
            </w:r>
          </w:p>
        </w:tc>
        <w:tc>
          <w:tcPr>
            <w:tcW w:w="992" w:type="dxa"/>
            <w:tcMar>
              <w:top w:w="28" w:type="dxa"/>
              <w:bottom w:w="28" w:type="dxa"/>
            </w:tcMar>
          </w:tcPr>
          <w:p w:rsidR="00F839F8" w:rsidRPr="00A4164D" w:rsidRDefault="00F839F8" w:rsidP="00657CF5">
            <w:pPr>
              <w:spacing w:after="0"/>
              <w:jc w:val="center"/>
              <w:rPr>
                <w:rFonts w:cs="Arial"/>
                <w:sz w:val="18"/>
                <w:szCs w:val="18"/>
              </w:rPr>
            </w:pPr>
            <w:r w:rsidRPr="00A4164D">
              <w:rPr>
                <w:rFonts w:cs="Arial"/>
                <w:sz w:val="18"/>
                <w:szCs w:val="18"/>
              </w:rPr>
              <w:t>0</w:t>
            </w:r>
          </w:p>
        </w:tc>
        <w:tc>
          <w:tcPr>
            <w:tcW w:w="1134" w:type="dxa"/>
            <w:tcMar>
              <w:top w:w="28" w:type="dxa"/>
              <w:bottom w:w="28" w:type="dxa"/>
            </w:tcMar>
          </w:tcPr>
          <w:p w:rsidR="00F839F8" w:rsidRPr="00A4164D" w:rsidRDefault="00F839F8" w:rsidP="00657CF5">
            <w:pPr>
              <w:spacing w:after="0"/>
              <w:jc w:val="center"/>
              <w:rPr>
                <w:rFonts w:cs="Arial"/>
                <w:sz w:val="18"/>
                <w:szCs w:val="18"/>
              </w:rPr>
            </w:pPr>
            <w:r w:rsidRPr="00A4164D">
              <w:rPr>
                <w:rFonts w:cs="Arial"/>
                <w:sz w:val="18"/>
                <w:szCs w:val="18"/>
              </w:rPr>
              <w:t>0</w:t>
            </w:r>
          </w:p>
        </w:tc>
        <w:tc>
          <w:tcPr>
            <w:tcW w:w="2552" w:type="dxa"/>
            <w:tcMar>
              <w:top w:w="28" w:type="dxa"/>
              <w:bottom w:w="28" w:type="dxa"/>
            </w:tcMar>
          </w:tcPr>
          <w:p w:rsidR="00F839F8" w:rsidRPr="00A4164D" w:rsidRDefault="00F839F8" w:rsidP="00657CF5">
            <w:pPr>
              <w:spacing w:after="0"/>
              <w:rPr>
                <w:rFonts w:cs="Arial"/>
                <w:sz w:val="18"/>
                <w:szCs w:val="18"/>
              </w:rPr>
            </w:pPr>
            <w:r w:rsidRPr="00A4164D">
              <w:rPr>
                <w:rFonts w:cs="Arial"/>
                <w:sz w:val="18"/>
                <w:szCs w:val="18"/>
              </w:rPr>
              <w:t xml:space="preserve">Module </w:t>
            </w:r>
            <w:r w:rsidR="00D15ABE">
              <w:rPr>
                <w:rFonts w:cs="Arial"/>
                <w:sz w:val="18"/>
                <w:szCs w:val="18"/>
              </w:rPr>
              <w:t>1 e</w:t>
            </w:r>
            <w:r w:rsidRPr="00A4164D">
              <w:rPr>
                <w:rFonts w:cs="Arial"/>
                <w:sz w:val="18"/>
                <w:szCs w:val="18"/>
              </w:rPr>
              <w:t>xam (see Part D.3)</w:t>
            </w:r>
          </w:p>
        </w:tc>
        <w:tc>
          <w:tcPr>
            <w:tcW w:w="3038" w:type="dxa"/>
            <w:tcMar>
              <w:top w:w="28" w:type="dxa"/>
              <w:bottom w:w="28" w:type="dxa"/>
            </w:tcMar>
          </w:tcPr>
          <w:p w:rsidR="00F839F8" w:rsidRPr="00A4164D" w:rsidRDefault="00F839F8" w:rsidP="00657CF5">
            <w:pPr>
              <w:spacing w:after="0"/>
              <w:rPr>
                <w:rFonts w:cs="Arial"/>
                <w:sz w:val="18"/>
                <w:szCs w:val="18"/>
              </w:rPr>
            </w:pPr>
            <w:r w:rsidRPr="00A4164D">
              <w:rPr>
                <w:rFonts w:cs="Arial"/>
                <w:sz w:val="18"/>
                <w:szCs w:val="18"/>
              </w:rPr>
              <w:t xml:space="preserve">Participants who fail should not proceed until Certificate </w:t>
            </w:r>
            <w:r>
              <w:rPr>
                <w:rFonts w:cs="Arial"/>
                <w:sz w:val="18"/>
                <w:szCs w:val="18"/>
              </w:rPr>
              <w:t xml:space="preserve">is </w:t>
            </w:r>
            <w:r w:rsidRPr="00A4164D">
              <w:rPr>
                <w:rFonts w:cs="Arial"/>
                <w:sz w:val="18"/>
                <w:szCs w:val="18"/>
              </w:rPr>
              <w:t>awarded</w:t>
            </w:r>
          </w:p>
        </w:tc>
      </w:tr>
      <w:tr w:rsidR="00F839F8" w:rsidRPr="00A4164D" w:rsidTr="009062C6">
        <w:tc>
          <w:tcPr>
            <w:tcW w:w="675"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7</w:t>
            </w:r>
          </w:p>
        </w:tc>
        <w:tc>
          <w:tcPr>
            <w:tcW w:w="851"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2</w:t>
            </w:r>
            <w:r w:rsidRPr="00A4164D">
              <w:rPr>
                <w:rFonts w:cs="Arial"/>
                <w:sz w:val="18"/>
                <w:szCs w:val="18"/>
              </w:rPr>
              <w:t>A</w:t>
            </w:r>
          </w:p>
        </w:tc>
        <w:tc>
          <w:tcPr>
            <w:tcW w:w="992"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18 and 19</w:t>
            </w:r>
          </w:p>
        </w:tc>
        <w:tc>
          <w:tcPr>
            <w:tcW w:w="1134" w:type="dxa"/>
            <w:tcMar>
              <w:top w:w="28" w:type="dxa"/>
              <w:bottom w:w="28" w:type="dxa"/>
            </w:tcMar>
          </w:tcPr>
          <w:p w:rsidR="00F839F8" w:rsidRPr="00A4164D" w:rsidRDefault="00F839F8" w:rsidP="00657CF5">
            <w:pPr>
              <w:spacing w:after="0"/>
              <w:jc w:val="center"/>
              <w:rPr>
                <w:rFonts w:cs="Arial"/>
                <w:sz w:val="18"/>
                <w:szCs w:val="18"/>
              </w:rPr>
            </w:pPr>
            <w:r w:rsidRPr="00A4164D">
              <w:rPr>
                <w:rFonts w:cs="Arial"/>
                <w:sz w:val="18"/>
                <w:szCs w:val="18"/>
              </w:rPr>
              <w:t>3</w:t>
            </w:r>
          </w:p>
        </w:tc>
        <w:tc>
          <w:tcPr>
            <w:tcW w:w="2552" w:type="dxa"/>
            <w:tcMar>
              <w:top w:w="28" w:type="dxa"/>
              <w:bottom w:w="28" w:type="dxa"/>
            </w:tcMar>
          </w:tcPr>
          <w:p w:rsidR="00F839F8" w:rsidRPr="00A4164D" w:rsidRDefault="00F839F8" w:rsidP="00657CF5">
            <w:pPr>
              <w:spacing w:after="0"/>
              <w:rPr>
                <w:rFonts w:cs="Arial"/>
                <w:sz w:val="18"/>
                <w:szCs w:val="18"/>
              </w:rPr>
            </w:pPr>
            <w:r w:rsidRPr="00A4164D">
              <w:rPr>
                <w:rFonts w:cs="Arial"/>
                <w:sz w:val="18"/>
                <w:szCs w:val="18"/>
              </w:rPr>
              <w:t>Use of light range if available</w:t>
            </w:r>
          </w:p>
        </w:tc>
        <w:tc>
          <w:tcPr>
            <w:tcW w:w="3038" w:type="dxa"/>
            <w:tcMar>
              <w:top w:w="28" w:type="dxa"/>
              <w:bottom w:w="28" w:type="dxa"/>
            </w:tcMar>
          </w:tcPr>
          <w:p w:rsidR="00F839F8" w:rsidRPr="00A4164D" w:rsidRDefault="00F839F8" w:rsidP="00657CF5">
            <w:pPr>
              <w:spacing w:after="0"/>
              <w:jc w:val="center"/>
              <w:rPr>
                <w:rFonts w:cs="Arial"/>
                <w:sz w:val="18"/>
                <w:szCs w:val="18"/>
              </w:rPr>
            </w:pPr>
          </w:p>
        </w:tc>
      </w:tr>
      <w:tr w:rsidR="00F839F8" w:rsidRPr="00A4164D" w:rsidTr="009062C6">
        <w:tc>
          <w:tcPr>
            <w:tcW w:w="675"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8</w:t>
            </w:r>
          </w:p>
        </w:tc>
        <w:tc>
          <w:tcPr>
            <w:tcW w:w="851"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2</w:t>
            </w:r>
            <w:r w:rsidR="00F839F8" w:rsidRPr="00A4164D">
              <w:rPr>
                <w:rFonts w:cs="Arial"/>
                <w:sz w:val="18"/>
                <w:szCs w:val="18"/>
              </w:rPr>
              <w:t>A</w:t>
            </w:r>
          </w:p>
        </w:tc>
        <w:tc>
          <w:tcPr>
            <w:tcW w:w="992"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 xml:space="preserve">20 to </w:t>
            </w:r>
            <w:r w:rsidR="000275FC">
              <w:rPr>
                <w:rFonts w:cs="Arial"/>
                <w:sz w:val="18"/>
                <w:szCs w:val="18"/>
              </w:rPr>
              <w:t>24; 26</w:t>
            </w:r>
          </w:p>
        </w:tc>
        <w:tc>
          <w:tcPr>
            <w:tcW w:w="1134" w:type="dxa"/>
            <w:tcMar>
              <w:top w:w="28" w:type="dxa"/>
              <w:bottom w:w="28" w:type="dxa"/>
            </w:tcMar>
          </w:tcPr>
          <w:p w:rsidR="00F839F8" w:rsidRPr="00A4164D" w:rsidRDefault="00F839F8" w:rsidP="00657CF5">
            <w:pPr>
              <w:spacing w:after="0"/>
              <w:jc w:val="center"/>
              <w:rPr>
                <w:rFonts w:cs="Arial"/>
                <w:sz w:val="18"/>
                <w:szCs w:val="18"/>
              </w:rPr>
            </w:pPr>
            <w:r w:rsidRPr="00A4164D">
              <w:rPr>
                <w:rFonts w:cs="Arial"/>
                <w:sz w:val="18"/>
                <w:szCs w:val="18"/>
              </w:rPr>
              <w:t>5</w:t>
            </w:r>
          </w:p>
        </w:tc>
        <w:tc>
          <w:tcPr>
            <w:tcW w:w="2552" w:type="dxa"/>
            <w:tcMar>
              <w:top w:w="28" w:type="dxa"/>
              <w:bottom w:w="28" w:type="dxa"/>
            </w:tcMar>
          </w:tcPr>
          <w:p w:rsidR="00F839F8" w:rsidRPr="00A4164D" w:rsidRDefault="00F839F8" w:rsidP="00657CF5">
            <w:pPr>
              <w:spacing w:after="0"/>
              <w:rPr>
                <w:rFonts w:cs="Arial"/>
                <w:sz w:val="18"/>
                <w:szCs w:val="18"/>
              </w:rPr>
            </w:pPr>
          </w:p>
        </w:tc>
        <w:tc>
          <w:tcPr>
            <w:tcW w:w="3038" w:type="dxa"/>
            <w:tcMar>
              <w:top w:w="28" w:type="dxa"/>
              <w:bottom w:w="28" w:type="dxa"/>
            </w:tcMar>
          </w:tcPr>
          <w:p w:rsidR="00F839F8" w:rsidRPr="00A4164D" w:rsidRDefault="00F839F8" w:rsidP="00657CF5">
            <w:pPr>
              <w:spacing w:after="0"/>
              <w:rPr>
                <w:rFonts w:cs="Arial"/>
                <w:sz w:val="18"/>
                <w:szCs w:val="18"/>
              </w:rPr>
            </w:pPr>
          </w:p>
        </w:tc>
      </w:tr>
      <w:tr w:rsidR="00F839F8" w:rsidRPr="00A4164D" w:rsidTr="009062C6">
        <w:tc>
          <w:tcPr>
            <w:tcW w:w="675"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9</w:t>
            </w:r>
          </w:p>
        </w:tc>
        <w:tc>
          <w:tcPr>
            <w:tcW w:w="851"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2B</w:t>
            </w:r>
          </w:p>
        </w:tc>
        <w:tc>
          <w:tcPr>
            <w:tcW w:w="992" w:type="dxa"/>
            <w:tcMar>
              <w:top w:w="28" w:type="dxa"/>
              <w:bottom w:w="28" w:type="dxa"/>
            </w:tcMar>
          </w:tcPr>
          <w:p w:rsidR="00F839F8" w:rsidRPr="00A4164D" w:rsidRDefault="00AC7D6B" w:rsidP="00657CF5">
            <w:pPr>
              <w:spacing w:after="0"/>
              <w:jc w:val="center"/>
              <w:rPr>
                <w:rFonts w:cs="Arial"/>
                <w:sz w:val="18"/>
                <w:szCs w:val="18"/>
              </w:rPr>
            </w:pPr>
            <w:r>
              <w:rPr>
                <w:rFonts w:cs="Arial"/>
                <w:sz w:val="18"/>
                <w:szCs w:val="18"/>
              </w:rPr>
              <w:t>25; 27 to 29</w:t>
            </w:r>
          </w:p>
        </w:tc>
        <w:tc>
          <w:tcPr>
            <w:tcW w:w="1134" w:type="dxa"/>
            <w:tcMar>
              <w:top w:w="28" w:type="dxa"/>
              <w:bottom w:w="28" w:type="dxa"/>
            </w:tcMar>
          </w:tcPr>
          <w:p w:rsidR="00F839F8" w:rsidRPr="00A4164D" w:rsidRDefault="00F839F8" w:rsidP="00657CF5">
            <w:pPr>
              <w:spacing w:after="0"/>
              <w:jc w:val="center"/>
              <w:rPr>
                <w:rFonts w:cs="Arial"/>
                <w:sz w:val="18"/>
                <w:szCs w:val="18"/>
              </w:rPr>
            </w:pPr>
            <w:r w:rsidRPr="00A4164D">
              <w:rPr>
                <w:rFonts w:cs="Arial"/>
                <w:sz w:val="18"/>
                <w:szCs w:val="18"/>
              </w:rPr>
              <w:t>5</w:t>
            </w:r>
          </w:p>
        </w:tc>
        <w:tc>
          <w:tcPr>
            <w:tcW w:w="2552" w:type="dxa"/>
            <w:tcMar>
              <w:top w:w="28" w:type="dxa"/>
              <w:bottom w:w="28" w:type="dxa"/>
            </w:tcMar>
          </w:tcPr>
          <w:p w:rsidR="00F839F8" w:rsidRPr="00A4164D" w:rsidRDefault="00AC7D6B" w:rsidP="00657CF5">
            <w:pPr>
              <w:spacing w:after="0"/>
              <w:rPr>
                <w:rFonts w:cs="Arial"/>
                <w:sz w:val="18"/>
                <w:szCs w:val="18"/>
              </w:rPr>
            </w:pPr>
            <w:r w:rsidRPr="00A4164D">
              <w:rPr>
                <w:rFonts w:cs="Arial"/>
                <w:sz w:val="18"/>
                <w:szCs w:val="18"/>
              </w:rPr>
              <w:t>Sector light and leading line planning exercise</w:t>
            </w:r>
          </w:p>
        </w:tc>
        <w:tc>
          <w:tcPr>
            <w:tcW w:w="3038" w:type="dxa"/>
            <w:tcMar>
              <w:top w:w="28" w:type="dxa"/>
              <w:bottom w:w="28" w:type="dxa"/>
            </w:tcMar>
          </w:tcPr>
          <w:p w:rsidR="00F839F8" w:rsidRPr="00A4164D" w:rsidRDefault="00F839F8" w:rsidP="00657CF5">
            <w:pPr>
              <w:spacing w:after="0"/>
              <w:rPr>
                <w:rFonts w:cs="Arial"/>
                <w:sz w:val="18"/>
                <w:szCs w:val="18"/>
              </w:rPr>
            </w:pPr>
            <w:r w:rsidRPr="00A4164D">
              <w:rPr>
                <w:rFonts w:cs="Arial"/>
                <w:sz w:val="18"/>
                <w:szCs w:val="18"/>
              </w:rPr>
              <w:t>Revision and tutorials</w:t>
            </w:r>
          </w:p>
        </w:tc>
      </w:tr>
      <w:tr w:rsidR="00F839F8" w:rsidRPr="00A4164D" w:rsidTr="009062C6">
        <w:tc>
          <w:tcPr>
            <w:tcW w:w="675"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10</w:t>
            </w:r>
          </w:p>
        </w:tc>
        <w:tc>
          <w:tcPr>
            <w:tcW w:w="851"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2C</w:t>
            </w:r>
          </w:p>
        </w:tc>
        <w:tc>
          <w:tcPr>
            <w:tcW w:w="992" w:type="dxa"/>
            <w:tcMar>
              <w:top w:w="28" w:type="dxa"/>
              <w:bottom w:w="28" w:type="dxa"/>
            </w:tcMar>
          </w:tcPr>
          <w:p w:rsidR="00F839F8" w:rsidRPr="00A4164D" w:rsidRDefault="00450AB5" w:rsidP="00657CF5">
            <w:pPr>
              <w:spacing w:after="0"/>
              <w:jc w:val="center"/>
              <w:rPr>
                <w:rFonts w:cs="Arial"/>
                <w:sz w:val="18"/>
                <w:szCs w:val="18"/>
              </w:rPr>
            </w:pPr>
            <w:r>
              <w:rPr>
                <w:rFonts w:cs="Arial"/>
                <w:sz w:val="18"/>
                <w:szCs w:val="18"/>
              </w:rPr>
              <w:t>30-35</w:t>
            </w:r>
          </w:p>
        </w:tc>
        <w:tc>
          <w:tcPr>
            <w:tcW w:w="1134"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5</w:t>
            </w:r>
          </w:p>
        </w:tc>
        <w:tc>
          <w:tcPr>
            <w:tcW w:w="2552" w:type="dxa"/>
            <w:tcMar>
              <w:top w:w="28" w:type="dxa"/>
              <w:bottom w:w="28" w:type="dxa"/>
            </w:tcMar>
          </w:tcPr>
          <w:p w:rsidR="00450AB5" w:rsidRDefault="00AC7D6B" w:rsidP="00AC7D6B">
            <w:pPr>
              <w:spacing w:after="0"/>
              <w:rPr>
                <w:rFonts w:cs="Arial"/>
                <w:sz w:val="18"/>
                <w:szCs w:val="18"/>
              </w:rPr>
            </w:pPr>
            <w:r w:rsidRPr="00A4164D">
              <w:rPr>
                <w:rFonts w:cs="Arial"/>
                <w:sz w:val="18"/>
                <w:szCs w:val="18"/>
              </w:rPr>
              <w:t xml:space="preserve">Module </w:t>
            </w:r>
            <w:r>
              <w:rPr>
                <w:rFonts w:cs="Arial"/>
                <w:sz w:val="18"/>
                <w:szCs w:val="18"/>
              </w:rPr>
              <w:t>1</w:t>
            </w:r>
            <w:r w:rsidRPr="00A4164D">
              <w:rPr>
                <w:rFonts w:cs="Arial"/>
                <w:sz w:val="18"/>
                <w:szCs w:val="18"/>
              </w:rPr>
              <w:t xml:space="preserve"> re-sit exam if required</w:t>
            </w:r>
          </w:p>
          <w:p w:rsidR="00F839F8" w:rsidRPr="00A4164D" w:rsidRDefault="00AC7D6B" w:rsidP="00450AB5">
            <w:pPr>
              <w:spacing w:after="0"/>
              <w:rPr>
                <w:rFonts w:cs="Arial"/>
                <w:sz w:val="18"/>
                <w:szCs w:val="18"/>
              </w:rPr>
            </w:pPr>
            <w:r>
              <w:rPr>
                <w:rFonts w:cs="Arial"/>
                <w:sz w:val="18"/>
                <w:szCs w:val="18"/>
              </w:rPr>
              <w:t xml:space="preserve"> e-Navigation forum </w:t>
            </w:r>
          </w:p>
        </w:tc>
        <w:tc>
          <w:tcPr>
            <w:tcW w:w="3038" w:type="dxa"/>
            <w:tcMar>
              <w:top w:w="28" w:type="dxa"/>
              <w:bottom w:w="28" w:type="dxa"/>
            </w:tcMar>
          </w:tcPr>
          <w:p w:rsidR="00F839F8" w:rsidRPr="00A4164D" w:rsidRDefault="00F839F8" w:rsidP="00657CF5">
            <w:pPr>
              <w:spacing w:after="0"/>
              <w:rPr>
                <w:rFonts w:cs="Arial"/>
                <w:sz w:val="18"/>
                <w:szCs w:val="18"/>
              </w:rPr>
            </w:pPr>
          </w:p>
        </w:tc>
      </w:tr>
      <w:tr w:rsidR="00F839F8" w:rsidRPr="00A4164D" w:rsidTr="009062C6">
        <w:tc>
          <w:tcPr>
            <w:tcW w:w="675"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11</w:t>
            </w:r>
          </w:p>
        </w:tc>
        <w:tc>
          <w:tcPr>
            <w:tcW w:w="851"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2C</w:t>
            </w:r>
          </w:p>
        </w:tc>
        <w:tc>
          <w:tcPr>
            <w:tcW w:w="992" w:type="dxa"/>
            <w:tcMar>
              <w:top w:w="28" w:type="dxa"/>
              <w:bottom w:w="28" w:type="dxa"/>
            </w:tcMar>
          </w:tcPr>
          <w:p w:rsidR="00F839F8" w:rsidRPr="00A4164D" w:rsidRDefault="007B3A78" w:rsidP="00657CF5">
            <w:pPr>
              <w:spacing w:after="0"/>
              <w:jc w:val="center"/>
              <w:rPr>
                <w:rFonts w:cs="Arial"/>
                <w:sz w:val="18"/>
                <w:szCs w:val="18"/>
              </w:rPr>
            </w:pPr>
            <w:r>
              <w:rPr>
                <w:rFonts w:cs="Arial"/>
                <w:sz w:val="18"/>
                <w:szCs w:val="18"/>
              </w:rPr>
              <w:t>36</w:t>
            </w:r>
          </w:p>
        </w:tc>
        <w:tc>
          <w:tcPr>
            <w:tcW w:w="1134" w:type="dxa"/>
            <w:tcMar>
              <w:top w:w="28" w:type="dxa"/>
              <w:bottom w:w="28" w:type="dxa"/>
            </w:tcMar>
          </w:tcPr>
          <w:p w:rsidR="00F839F8" w:rsidRPr="00A4164D" w:rsidRDefault="00450AB5" w:rsidP="00657CF5">
            <w:pPr>
              <w:spacing w:after="0"/>
              <w:jc w:val="center"/>
              <w:rPr>
                <w:rFonts w:cs="Arial"/>
                <w:sz w:val="18"/>
                <w:szCs w:val="18"/>
              </w:rPr>
            </w:pPr>
            <w:r>
              <w:rPr>
                <w:rFonts w:cs="Arial"/>
                <w:sz w:val="18"/>
                <w:szCs w:val="18"/>
              </w:rPr>
              <w:t>2</w:t>
            </w:r>
          </w:p>
        </w:tc>
        <w:tc>
          <w:tcPr>
            <w:tcW w:w="2552" w:type="dxa"/>
            <w:tcMar>
              <w:top w:w="28" w:type="dxa"/>
              <w:bottom w:w="28" w:type="dxa"/>
            </w:tcMar>
          </w:tcPr>
          <w:p w:rsidR="00F839F8" w:rsidRDefault="00D15ABE" w:rsidP="00657CF5">
            <w:pPr>
              <w:spacing w:after="0"/>
              <w:rPr>
                <w:rFonts w:cs="Arial"/>
                <w:sz w:val="18"/>
                <w:szCs w:val="18"/>
              </w:rPr>
            </w:pPr>
            <w:r>
              <w:rPr>
                <w:rFonts w:cs="Arial"/>
                <w:sz w:val="18"/>
                <w:szCs w:val="18"/>
              </w:rPr>
              <w:t>Visit to VTS centre a.m.</w:t>
            </w:r>
          </w:p>
          <w:p w:rsidR="00D15ABE" w:rsidRPr="00A4164D" w:rsidRDefault="00D15ABE" w:rsidP="00657CF5">
            <w:pPr>
              <w:spacing w:after="0"/>
              <w:rPr>
                <w:rFonts w:cs="Arial"/>
                <w:sz w:val="18"/>
                <w:szCs w:val="18"/>
              </w:rPr>
            </w:pPr>
            <w:r>
              <w:rPr>
                <w:rFonts w:cs="Arial"/>
                <w:sz w:val="18"/>
                <w:szCs w:val="18"/>
              </w:rPr>
              <w:t>Leadership exercise p.m.</w:t>
            </w:r>
          </w:p>
        </w:tc>
        <w:tc>
          <w:tcPr>
            <w:tcW w:w="3038" w:type="dxa"/>
            <w:tcMar>
              <w:top w:w="28" w:type="dxa"/>
              <w:bottom w:w="28" w:type="dxa"/>
            </w:tcMar>
          </w:tcPr>
          <w:p w:rsidR="00F839F8" w:rsidRPr="00A4164D" w:rsidRDefault="00F839F8" w:rsidP="00657CF5">
            <w:pPr>
              <w:spacing w:after="0"/>
              <w:rPr>
                <w:rFonts w:cs="Arial"/>
                <w:sz w:val="18"/>
                <w:szCs w:val="18"/>
              </w:rPr>
            </w:pPr>
          </w:p>
        </w:tc>
      </w:tr>
      <w:tr w:rsidR="00F839F8" w:rsidRPr="00A4164D" w:rsidTr="009062C6">
        <w:tc>
          <w:tcPr>
            <w:tcW w:w="675"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12</w:t>
            </w:r>
          </w:p>
        </w:tc>
        <w:tc>
          <w:tcPr>
            <w:tcW w:w="851"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 xml:space="preserve"> 2D</w:t>
            </w:r>
            <w:r w:rsidR="00F85521">
              <w:rPr>
                <w:rFonts w:cs="Arial"/>
                <w:sz w:val="18"/>
                <w:szCs w:val="18"/>
              </w:rPr>
              <w:t>; E</w:t>
            </w:r>
          </w:p>
        </w:tc>
        <w:tc>
          <w:tcPr>
            <w:tcW w:w="992"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3</w:t>
            </w:r>
            <w:r w:rsidR="007B3A78">
              <w:rPr>
                <w:rFonts w:cs="Arial"/>
                <w:sz w:val="18"/>
                <w:szCs w:val="18"/>
              </w:rPr>
              <w:t>7</w:t>
            </w:r>
            <w:r>
              <w:rPr>
                <w:rFonts w:cs="Arial"/>
                <w:sz w:val="18"/>
                <w:szCs w:val="18"/>
              </w:rPr>
              <w:t xml:space="preserve"> to </w:t>
            </w:r>
            <w:r w:rsidR="003A1D49">
              <w:rPr>
                <w:rFonts w:cs="Arial"/>
                <w:sz w:val="18"/>
                <w:szCs w:val="18"/>
              </w:rPr>
              <w:t>40</w:t>
            </w:r>
          </w:p>
        </w:tc>
        <w:tc>
          <w:tcPr>
            <w:tcW w:w="1134" w:type="dxa"/>
            <w:tcMar>
              <w:top w:w="28" w:type="dxa"/>
              <w:bottom w:w="28" w:type="dxa"/>
            </w:tcMar>
          </w:tcPr>
          <w:p w:rsidR="00F839F8" w:rsidRPr="00A4164D" w:rsidRDefault="00D15ABE" w:rsidP="00657CF5">
            <w:pPr>
              <w:spacing w:after="0"/>
              <w:jc w:val="center"/>
              <w:rPr>
                <w:rFonts w:cs="Arial"/>
                <w:sz w:val="18"/>
                <w:szCs w:val="18"/>
              </w:rPr>
            </w:pPr>
            <w:r>
              <w:rPr>
                <w:rFonts w:cs="Arial"/>
                <w:sz w:val="18"/>
                <w:szCs w:val="18"/>
              </w:rPr>
              <w:t>5</w:t>
            </w:r>
          </w:p>
        </w:tc>
        <w:tc>
          <w:tcPr>
            <w:tcW w:w="2552" w:type="dxa"/>
            <w:tcMar>
              <w:top w:w="28" w:type="dxa"/>
              <w:bottom w:w="28" w:type="dxa"/>
            </w:tcMar>
          </w:tcPr>
          <w:p w:rsidR="00F839F8" w:rsidRPr="00A4164D" w:rsidRDefault="00D15ABE" w:rsidP="00657CF5">
            <w:pPr>
              <w:spacing w:after="0"/>
              <w:rPr>
                <w:rFonts w:cs="Arial"/>
                <w:sz w:val="18"/>
                <w:szCs w:val="18"/>
              </w:rPr>
            </w:pPr>
            <w:r>
              <w:rPr>
                <w:rFonts w:cs="Arial"/>
                <w:sz w:val="18"/>
                <w:szCs w:val="18"/>
              </w:rPr>
              <w:t>historic lighthouse conservation exercise</w:t>
            </w:r>
            <w:r w:rsidR="003A1D49">
              <w:rPr>
                <w:rFonts w:cs="Arial"/>
                <w:sz w:val="18"/>
                <w:szCs w:val="18"/>
              </w:rPr>
              <w:t>; Power budget exercise</w:t>
            </w:r>
          </w:p>
        </w:tc>
        <w:tc>
          <w:tcPr>
            <w:tcW w:w="3038" w:type="dxa"/>
            <w:tcMar>
              <w:top w:w="28" w:type="dxa"/>
              <w:bottom w:w="28" w:type="dxa"/>
            </w:tcMar>
          </w:tcPr>
          <w:p w:rsidR="00F839F8" w:rsidRPr="00A4164D" w:rsidRDefault="003A1D49" w:rsidP="00657CF5">
            <w:pPr>
              <w:spacing w:after="0"/>
              <w:rPr>
                <w:rFonts w:cs="Arial"/>
                <w:sz w:val="18"/>
                <w:szCs w:val="18"/>
              </w:rPr>
            </w:pPr>
            <w:r w:rsidRPr="00A4164D">
              <w:rPr>
                <w:rFonts w:cs="Arial"/>
                <w:sz w:val="18"/>
                <w:szCs w:val="18"/>
              </w:rPr>
              <w:t>Revision and tutorials</w:t>
            </w:r>
          </w:p>
        </w:tc>
      </w:tr>
      <w:tr w:rsidR="00F85521" w:rsidRPr="00A4164D" w:rsidTr="009062C6">
        <w:tc>
          <w:tcPr>
            <w:tcW w:w="675"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13</w:t>
            </w:r>
          </w:p>
        </w:tc>
        <w:tc>
          <w:tcPr>
            <w:tcW w:w="851"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3A</w:t>
            </w:r>
          </w:p>
        </w:tc>
        <w:tc>
          <w:tcPr>
            <w:tcW w:w="992"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41 to 43</w:t>
            </w:r>
          </w:p>
        </w:tc>
        <w:tc>
          <w:tcPr>
            <w:tcW w:w="1134"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3</w:t>
            </w:r>
          </w:p>
        </w:tc>
        <w:tc>
          <w:tcPr>
            <w:tcW w:w="2552" w:type="dxa"/>
            <w:tcMar>
              <w:top w:w="28" w:type="dxa"/>
              <w:bottom w:w="28" w:type="dxa"/>
            </w:tcMar>
          </w:tcPr>
          <w:p w:rsidR="00F85521" w:rsidRPr="00A4164D" w:rsidRDefault="00F85521" w:rsidP="00F85521">
            <w:pPr>
              <w:spacing w:after="0"/>
              <w:rPr>
                <w:rFonts w:cs="Arial"/>
                <w:sz w:val="18"/>
                <w:szCs w:val="18"/>
              </w:rPr>
            </w:pPr>
            <w:r>
              <w:rPr>
                <w:rFonts w:cs="Arial"/>
                <w:sz w:val="18"/>
                <w:szCs w:val="18"/>
              </w:rPr>
              <w:t>Module 2 exam; Stakeholder exercise</w:t>
            </w:r>
          </w:p>
        </w:tc>
        <w:tc>
          <w:tcPr>
            <w:tcW w:w="3038" w:type="dxa"/>
            <w:tcMar>
              <w:top w:w="28" w:type="dxa"/>
              <w:bottom w:w="28" w:type="dxa"/>
            </w:tcMar>
          </w:tcPr>
          <w:p w:rsidR="00F85521" w:rsidRPr="00A4164D" w:rsidRDefault="00F85521" w:rsidP="00F85521">
            <w:pPr>
              <w:spacing w:after="0"/>
              <w:rPr>
                <w:rFonts w:cs="Arial"/>
                <w:sz w:val="18"/>
                <w:szCs w:val="18"/>
              </w:rPr>
            </w:pPr>
          </w:p>
        </w:tc>
      </w:tr>
      <w:tr w:rsidR="00F85521" w:rsidRPr="00A4164D" w:rsidTr="009062C6">
        <w:tc>
          <w:tcPr>
            <w:tcW w:w="675"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14</w:t>
            </w:r>
          </w:p>
        </w:tc>
        <w:tc>
          <w:tcPr>
            <w:tcW w:w="851"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3A</w:t>
            </w:r>
          </w:p>
        </w:tc>
        <w:tc>
          <w:tcPr>
            <w:tcW w:w="992"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 xml:space="preserve">44 </w:t>
            </w:r>
          </w:p>
        </w:tc>
        <w:tc>
          <w:tcPr>
            <w:tcW w:w="1134"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3</w:t>
            </w:r>
          </w:p>
        </w:tc>
        <w:tc>
          <w:tcPr>
            <w:tcW w:w="2552" w:type="dxa"/>
            <w:tcMar>
              <w:top w:w="28" w:type="dxa"/>
              <w:bottom w:w="28" w:type="dxa"/>
            </w:tcMar>
          </w:tcPr>
          <w:p w:rsidR="00F85521" w:rsidRPr="00A4164D" w:rsidRDefault="00F85521" w:rsidP="00F85521">
            <w:pPr>
              <w:spacing w:after="0"/>
              <w:rPr>
                <w:rFonts w:cs="Arial"/>
                <w:sz w:val="18"/>
                <w:szCs w:val="18"/>
              </w:rPr>
            </w:pPr>
            <w:r>
              <w:rPr>
                <w:rFonts w:cs="Arial"/>
                <w:sz w:val="18"/>
                <w:szCs w:val="18"/>
              </w:rPr>
              <w:t>Simple risk management exercise</w:t>
            </w:r>
          </w:p>
        </w:tc>
        <w:tc>
          <w:tcPr>
            <w:tcW w:w="3038" w:type="dxa"/>
            <w:tcMar>
              <w:top w:w="28" w:type="dxa"/>
              <w:bottom w:w="28" w:type="dxa"/>
            </w:tcMar>
          </w:tcPr>
          <w:p w:rsidR="00F85521" w:rsidRPr="00A4164D" w:rsidRDefault="00F85521" w:rsidP="00F85521">
            <w:pPr>
              <w:spacing w:after="0"/>
              <w:rPr>
                <w:rFonts w:cs="Arial"/>
                <w:sz w:val="18"/>
                <w:szCs w:val="18"/>
              </w:rPr>
            </w:pPr>
          </w:p>
        </w:tc>
      </w:tr>
      <w:tr w:rsidR="00F85521" w:rsidRPr="00A4164D" w:rsidTr="009062C6">
        <w:tc>
          <w:tcPr>
            <w:tcW w:w="675" w:type="dxa"/>
            <w:tcMar>
              <w:top w:w="28" w:type="dxa"/>
              <w:bottom w:w="28" w:type="dxa"/>
            </w:tcMar>
          </w:tcPr>
          <w:p w:rsidR="00F85521" w:rsidRPr="00A4164D" w:rsidRDefault="00F85521" w:rsidP="00F85521">
            <w:pPr>
              <w:spacing w:after="0"/>
              <w:jc w:val="center"/>
              <w:rPr>
                <w:rFonts w:cs="Arial"/>
                <w:sz w:val="18"/>
                <w:szCs w:val="18"/>
              </w:rPr>
            </w:pPr>
            <w:r>
              <w:rPr>
                <w:rFonts w:cs="Arial"/>
                <w:sz w:val="18"/>
                <w:szCs w:val="18"/>
              </w:rPr>
              <w:t>15</w:t>
            </w:r>
          </w:p>
        </w:tc>
        <w:tc>
          <w:tcPr>
            <w:tcW w:w="851" w:type="dxa"/>
            <w:tcMar>
              <w:top w:w="28" w:type="dxa"/>
              <w:bottom w:w="28" w:type="dxa"/>
            </w:tcMar>
          </w:tcPr>
          <w:p w:rsidR="00F85521" w:rsidRPr="00A4164D" w:rsidRDefault="00C53B3A" w:rsidP="00F85521">
            <w:pPr>
              <w:spacing w:after="0"/>
              <w:jc w:val="center"/>
              <w:rPr>
                <w:rFonts w:cs="Arial"/>
                <w:sz w:val="18"/>
                <w:szCs w:val="18"/>
              </w:rPr>
            </w:pPr>
            <w:r>
              <w:rPr>
                <w:rFonts w:cs="Arial"/>
                <w:sz w:val="18"/>
                <w:szCs w:val="18"/>
              </w:rPr>
              <w:t>2</w:t>
            </w:r>
          </w:p>
        </w:tc>
        <w:tc>
          <w:tcPr>
            <w:tcW w:w="992" w:type="dxa"/>
            <w:tcMar>
              <w:top w:w="28" w:type="dxa"/>
              <w:bottom w:w="28" w:type="dxa"/>
            </w:tcMar>
          </w:tcPr>
          <w:p w:rsidR="00F85521" w:rsidRPr="00A4164D" w:rsidRDefault="00C53B3A" w:rsidP="00F85521">
            <w:pPr>
              <w:spacing w:after="0"/>
              <w:jc w:val="center"/>
              <w:rPr>
                <w:rFonts w:cs="Arial"/>
                <w:sz w:val="18"/>
                <w:szCs w:val="18"/>
              </w:rPr>
            </w:pPr>
            <w:r>
              <w:rPr>
                <w:rFonts w:cs="Arial"/>
                <w:sz w:val="18"/>
                <w:szCs w:val="18"/>
              </w:rPr>
              <w:t>0</w:t>
            </w:r>
          </w:p>
        </w:tc>
        <w:tc>
          <w:tcPr>
            <w:tcW w:w="1134" w:type="dxa"/>
            <w:tcMar>
              <w:top w:w="28" w:type="dxa"/>
              <w:bottom w:w="28" w:type="dxa"/>
            </w:tcMar>
          </w:tcPr>
          <w:p w:rsidR="00F85521" w:rsidRPr="00A4164D" w:rsidRDefault="004E34AF" w:rsidP="00F85521">
            <w:pPr>
              <w:spacing w:after="0"/>
              <w:jc w:val="center"/>
              <w:rPr>
                <w:rFonts w:cs="Arial"/>
                <w:sz w:val="18"/>
                <w:szCs w:val="18"/>
              </w:rPr>
            </w:pPr>
            <w:r>
              <w:rPr>
                <w:rFonts w:cs="Arial"/>
                <w:sz w:val="18"/>
                <w:szCs w:val="18"/>
              </w:rPr>
              <w:t>0</w:t>
            </w:r>
          </w:p>
        </w:tc>
        <w:tc>
          <w:tcPr>
            <w:tcW w:w="2552" w:type="dxa"/>
            <w:tcMar>
              <w:top w:w="28" w:type="dxa"/>
              <w:bottom w:w="28" w:type="dxa"/>
            </w:tcMar>
          </w:tcPr>
          <w:p w:rsidR="00F85521" w:rsidRPr="00A4164D" w:rsidRDefault="00F85521" w:rsidP="00F85521">
            <w:pPr>
              <w:spacing w:after="0"/>
              <w:rPr>
                <w:rFonts w:cs="Arial"/>
                <w:sz w:val="18"/>
                <w:szCs w:val="18"/>
              </w:rPr>
            </w:pPr>
            <w:r>
              <w:rPr>
                <w:rFonts w:cs="Arial"/>
                <w:sz w:val="18"/>
                <w:szCs w:val="18"/>
              </w:rPr>
              <w:t>Module 2 resit exam if required</w:t>
            </w:r>
          </w:p>
        </w:tc>
        <w:tc>
          <w:tcPr>
            <w:tcW w:w="3038" w:type="dxa"/>
            <w:tcMar>
              <w:top w:w="28" w:type="dxa"/>
              <w:bottom w:w="28" w:type="dxa"/>
            </w:tcMar>
          </w:tcPr>
          <w:p w:rsidR="00F85521" w:rsidRPr="00A4164D" w:rsidRDefault="00C53B3A" w:rsidP="00F85521">
            <w:pPr>
              <w:spacing w:after="0"/>
              <w:rPr>
                <w:rFonts w:cs="Arial"/>
                <w:sz w:val="18"/>
                <w:szCs w:val="18"/>
              </w:rPr>
            </w:pPr>
            <w:r>
              <w:rPr>
                <w:rFonts w:cs="Arial"/>
                <w:sz w:val="18"/>
                <w:szCs w:val="18"/>
              </w:rPr>
              <w:t>Tutorials if required</w:t>
            </w:r>
          </w:p>
        </w:tc>
      </w:tr>
      <w:tr w:rsidR="006B7506" w:rsidRPr="00A4164D" w:rsidTr="009062C6">
        <w:tc>
          <w:tcPr>
            <w:tcW w:w="675" w:type="dxa"/>
            <w:tcMar>
              <w:top w:w="28" w:type="dxa"/>
              <w:bottom w:w="28" w:type="dxa"/>
            </w:tcMar>
          </w:tcPr>
          <w:p w:rsidR="006B7506" w:rsidRDefault="006B7506" w:rsidP="006B7506">
            <w:pPr>
              <w:spacing w:after="0"/>
              <w:jc w:val="center"/>
              <w:rPr>
                <w:rFonts w:cs="Arial"/>
                <w:sz w:val="18"/>
                <w:szCs w:val="18"/>
              </w:rPr>
            </w:pPr>
            <w:r>
              <w:rPr>
                <w:rFonts w:cs="Arial"/>
                <w:sz w:val="18"/>
                <w:szCs w:val="18"/>
              </w:rPr>
              <w:t>16</w:t>
            </w:r>
          </w:p>
        </w:tc>
        <w:tc>
          <w:tcPr>
            <w:tcW w:w="851" w:type="dxa"/>
            <w:tcMar>
              <w:top w:w="28" w:type="dxa"/>
              <w:bottom w:w="28" w:type="dxa"/>
            </w:tcMar>
          </w:tcPr>
          <w:p w:rsidR="006B7506" w:rsidRDefault="006B7506" w:rsidP="006B7506">
            <w:pPr>
              <w:spacing w:after="0"/>
              <w:jc w:val="center"/>
              <w:rPr>
                <w:rFonts w:cs="Arial"/>
                <w:sz w:val="18"/>
                <w:szCs w:val="18"/>
              </w:rPr>
            </w:pPr>
            <w:r>
              <w:rPr>
                <w:rFonts w:cs="Arial"/>
                <w:sz w:val="18"/>
                <w:szCs w:val="18"/>
              </w:rPr>
              <w:t>3A</w:t>
            </w:r>
          </w:p>
        </w:tc>
        <w:tc>
          <w:tcPr>
            <w:tcW w:w="992" w:type="dxa"/>
            <w:tcMar>
              <w:top w:w="28" w:type="dxa"/>
              <w:bottom w:w="28" w:type="dxa"/>
            </w:tcMar>
          </w:tcPr>
          <w:p w:rsidR="006B7506" w:rsidRDefault="006B7506" w:rsidP="006B7506">
            <w:pPr>
              <w:spacing w:after="0"/>
              <w:jc w:val="center"/>
              <w:rPr>
                <w:rFonts w:cs="Arial"/>
                <w:sz w:val="18"/>
                <w:szCs w:val="18"/>
              </w:rPr>
            </w:pPr>
            <w:r>
              <w:rPr>
                <w:rFonts w:cs="Arial"/>
                <w:sz w:val="18"/>
                <w:szCs w:val="18"/>
              </w:rPr>
              <w:t>4</w:t>
            </w:r>
            <w:r w:rsidR="00C53B3A">
              <w:rPr>
                <w:rFonts w:cs="Arial"/>
                <w:sz w:val="18"/>
                <w:szCs w:val="18"/>
              </w:rPr>
              <w:t>5</w:t>
            </w:r>
            <w:r>
              <w:rPr>
                <w:rFonts w:cs="Arial"/>
                <w:sz w:val="18"/>
                <w:szCs w:val="18"/>
              </w:rPr>
              <w:t xml:space="preserve"> to 4</w:t>
            </w:r>
            <w:r w:rsidR="00C53B3A">
              <w:rPr>
                <w:rFonts w:cs="Arial"/>
                <w:sz w:val="18"/>
                <w:szCs w:val="18"/>
              </w:rPr>
              <w:t>8</w:t>
            </w:r>
          </w:p>
        </w:tc>
        <w:tc>
          <w:tcPr>
            <w:tcW w:w="1134" w:type="dxa"/>
            <w:tcMar>
              <w:top w:w="28" w:type="dxa"/>
              <w:bottom w:w="28" w:type="dxa"/>
            </w:tcMar>
          </w:tcPr>
          <w:p w:rsidR="006B7506" w:rsidRDefault="006B7506" w:rsidP="006B7506">
            <w:pPr>
              <w:spacing w:after="0"/>
              <w:jc w:val="center"/>
              <w:rPr>
                <w:rFonts w:cs="Arial"/>
                <w:sz w:val="18"/>
                <w:szCs w:val="18"/>
              </w:rPr>
            </w:pPr>
            <w:r>
              <w:rPr>
                <w:rFonts w:cs="Arial"/>
                <w:sz w:val="18"/>
                <w:szCs w:val="18"/>
              </w:rPr>
              <w:t>5</w:t>
            </w:r>
          </w:p>
        </w:tc>
        <w:tc>
          <w:tcPr>
            <w:tcW w:w="2552" w:type="dxa"/>
            <w:tcMar>
              <w:top w:w="28" w:type="dxa"/>
              <w:bottom w:w="28" w:type="dxa"/>
            </w:tcMar>
          </w:tcPr>
          <w:p w:rsidR="006B7506" w:rsidRDefault="006B7506" w:rsidP="006B7506">
            <w:pPr>
              <w:spacing w:after="0"/>
              <w:rPr>
                <w:rFonts w:cs="Arial"/>
                <w:sz w:val="18"/>
                <w:szCs w:val="18"/>
              </w:rPr>
            </w:pPr>
            <w:r>
              <w:rPr>
                <w:rFonts w:cs="Arial"/>
                <w:sz w:val="18"/>
                <w:szCs w:val="18"/>
              </w:rPr>
              <w:t>IALA category availability exercise</w:t>
            </w:r>
          </w:p>
        </w:tc>
        <w:tc>
          <w:tcPr>
            <w:tcW w:w="3038" w:type="dxa"/>
            <w:tcMar>
              <w:top w:w="28" w:type="dxa"/>
              <w:bottom w:w="28" w:type="dxa"/>
            </w:tcMar>
          </w:tcPr>
          <w:p w:rsidR="006B7506" w:rsidRPr="00A4164D" w:rsidRDefault="006B7506" w:rsidP="006B7506">
            <w:pPr>
              <w:spacing w:after="0"/>
              <w:rPr>
                <w:rFonts w:cs="Arial"/>
                <w:sz w:val="18"/>
                <w:szCs w:val="18"/>
              </w:rPr>
            </w:pPr>
          </w:p>
        </w:tc>
      </w:tr>
      <w:tr w:rsidR="006B7506" w:rsidRPr="00A4164D" w:rsidTr="009062C6">
        <w:tc>
          <w:tcPr>
            <w:tcW w:w="675" w:type="dxa"/>
            <w:tcMar>
              <w:top w:w="28" w:type="dxa"/>
              <w:bottom w:w="28" w:type="dxa"/>
            </w:tcMar>
          </w:tcPr>
          <w:p w:rsidR="006B7506" w:rsidRPr="00A4164D" w:rsidRDefault="006B7506" w:rsidP="006B7506">
            <w:pPr>
              <w:spacing w:after="0"/>
              <w:jc w:val="center"/>
              <w:rPr>
                <w:rFonts w:cs="Arial"/>
                <w:sz w:val="18"/>
                <w:szCs w:val="18"/>
              </w:rPr>
            </w:pPr>
            <w:r>
              <w:rPr>
                <w:rFonts w:cs="Arial"/>
                <w:sz w:val="18"/>
                <w:szCs w:val="18"/>
              </w:rPr>
              <w:t>17</w:t>
            </w:r>
          </w:p>
        </w:tc>
        <w:tc>
          <w:tcPr>
            <w:tcW w:w="851" w:type="dxa"/>
            <w:tcMar>
              <w:top w:w="28" w:type="dxa"/>
              <w:bottom w:w="28" w:type="dxa"/>
            </w:tcMar>
          </w:tcPr>
          <w:p w:rsidR="006B7506" w:rsidRPr="00A4164D" w:rsidRDefault="006B7506" w:rsidP="006B7506">
            <w:pPr>
              <w:spacing w:after="0"/>
              <w:jc w:val="center"/>
              <w:rPr>
                <w:rFonts w:cs="Arial"/>
                <w:sz w:val="18"/>
                <w:szCs w:val="18"/>
              </w:rPr>
            </w:pPr>
            <w:r>
              <w:rPr>
                <w:rFonts w:cs="Arial"/>
                <w:sz w:val="18"/>
                <w:szCs w:val="18"/>
              </w:rPr>
              <w:t>3B</w:t>
            </w:r>
          </w:p>
        </w:tc>
        <w:tc>
          <w:tcPr>
            <w:tcW w:w="992" w:type="dxa"/>
            <w:tcMar>
              <w:top w:w="28" w:type="dxa"/>
              <w:bottom w:w="28" w:type="dxa"/>
            </w:tcMar>
          </w:tcPr>
          <w:p w:rsidR="006B7506" w:rsidRPr="00A4164D" w:rsidRDefault="008C56FA" w:rsidP="006B7506">
            <w:pPr>
              <w:spacing w:after="0"/>
              <w:jc w:val="center"/>
              <w:rPr>
                <w:rFonts w:cs="Arial"/>
                <w:sz w:val="18"/>
                <w:szCs w:val="18"/>
              </w:rPr>
            </w:pPr>
            <w:r>
              <w:rPr>
                <w:rFonts w:cs="Arial"/>
                <w:sz w:val="18"/>
                <w:szCs w:val="18"/>
              </w:rPr>
              <w:t>49 to 53</w:t>
            </w:r>
          </w:p>
        </w:tc>
        <w:tc>
          <w:tcPr>
            <w:tcW w:w="1134" w:type="dxa"/>
            <w:tcMar>
              <w:top w:w="28" w:type="dxa"/>
              <w:bottom w:w="28" w:type="dxa"/>
            </w:tcMar>
          </w:tcPr>
          <w:p w:rsidR="006B7506" w:rsidRPr="00A4164D" w:rsidRDefault="006B7506" w:rsidP="006B7506">
            <w:pPr>
              <w:spacing w:after="0"/>
              <w:jc w:val="center"/>
              <w:rPr>
                <w:rFonts w:cs="Arial"/>
                <w:sz w:val="18"/>
                <w:szCs w:val="18"/>
              </w:rPr>
            </w:pPr>
            <w:r>
              <w:rPr>
                <w:rFonts w:cs="Arial"/>
                <w:sz w:val="18"/>
                <w:szCs w:val="18"/>
              </w:rPr>
              <w:t>5</w:t>
            </w:r>
          </w:p>
        </w:tc>
        <w:tc>
          <w:tcPr>
            <w:tcW w:w="2552" w:type="dxa"/>
            <w:tcMar>
              <w:top w:w="28" w:type="dxa"/>
              <w:bottom w:w="28" w:type="dxa"/>
            </w:tcMar>
          </w:tcPr>
          <w:p w:rsidR="006B7506" w:rsidRPr="00A4164D" w:rsidRDefault="006B7506" w:rsidP="006B7506">
            <w:pPr>
              <w:spacing w:after="0"/>
              <w:rPr>
                <w:rFonts w:cs="Arial"/>
                <w:sz w:val="18"/>
                <w:szCs w:val="18"/>
              </w:rPr>
            </w:pPr>
            <w:r>
              <w:rPr>
                <w:rFonts w:cs="Arial"/>
                <w:sz w:val="18"/>
                <w:szCs w:val="18"/>
              </w:rPr>
              <w:t>AtoN funding exercise</w:t>
            </w:r>
          </w:p>
        </w:tc>
        <w:tc>
          <w:tcPr>
            <w:tcW w:w="3038" w:type="dxa"/>
            <w:tcMar>
              <w:top w:w="28" w:type="dxa"/>
              <w:bottom w:w="28" w:type="dxa"/>
            </w:tcMar>
          </w:tcPr>
          <w:p w:rsidR="006B7506" w:rsidRPr="00A4164D" w:rsidRDefault="006B7506" w:rsidP="006B7506">
            <w:pPr>
              <w:spacing w:after="0"/>
              <w:rPr>
                <w:rFonts w:cs="Arial"/>
                <w:sz w:val="18"/>
                <w:szCs w:val="18"/>
              </w:rPr>
            </w:pPr>
          </w:p>
        </w:tc>
      </w:tr>
    </w:tbl>
    <w:p w:rsidR="002F04AA" w:rsidRDefault="002F04AA">
      <w:r>
        <w:br w:type="page"/>
      </w:r>
    </w:p>
    <w:tbl>
      <w:tblPr>
        <w:tblStyle w:val="TableGrid"/>
        <w:tblW w:w="9242" w:type="dxa"/>
        <w:tblLayout w:type="fixed"/>
        <w:tblLook w:val="04A0" w:firstRow="1" w:lastRow="0" w:firstColumn="1" w:lastColumn="0" w:noHBand="0" w:noVBand="1"/>
      </w:tblPr>
      <w:tblGrid>
        <w:gridCol w:w="675"/>
        <w:gridCol w:w="851"/>
        <w:gridCol w:w="992"/>
        <w:gridCol w:w="1134"/>
        <w:gridCol w:w="2552"/>
        <w:gridCol w:w="3038"/>
      </w:tblGrid>
      <w:tr w:rsidR="002F04AA" w:rsidRPr="00A4164D" w:rsidTr="004D50A8">
        <w:tc>
          <w:tcPr>
            <w:tcW w:w="675" w:type="dxa"/>
            <w:tcMar>
              <w:top w:w="28" w:type="dxa"/>
              <w:bottom w:w="28" w:type="dxa"/>
            </w:tcMar>
            <w:vAlign w:val="center"/>
          </w:tcPr>
          <w:p w:rsidR="002F04AA" w:rsidRPr="00A4164D" w:rsidRDefault="002F04AA" w:rsidP="002F04AA">
            <w:pPr>
              <w:jc w:val="center"/>
              <w:rPr>
                <w:rFonts w:cs="Arial"/>
                <w:b/>
                <w:sz w:val="18"/>
                <w:szCs w:val="18"/>
              </w:rPr>
            </w:pPr>
            <w:r w:rsidRPr="00A4164D">
              <w:rPr>
                <w:rFonts w:cs="Arial"/>
                <w:b/>
                <w:sz w:val="18"/>
                <w:szCs w:val="18"/>
              </w:rPr>
              <w:lastRenderedPageBreak/>
              <w:t>Day</w:t>
            </w:r>
          </w:p>
        </w:tc>
        <w:tc>
          <w:tcPr>
            <w:tcW w:w="851" w:type="dxa"/>
            <w:tcMar>
              <w:top w:w="28" w:type="dxa"/>
              <w:bottom w:w="28" w:type="dxa"/>
            </w:tcMar>
            <w:vAlign w:val="center"/>
          </w:tcPr>
          <w:p w:rsidR="002F04AA" w:rsidRPr="00A4164D" w:rsidRDefault="002F04AA" w:rsidP="002F04AA">
            <w:pPr>
              <w:jc w:val="center"/>
              <w:rPr>
                <w:rFonts w:cs="Arial"/>
                <w:b/>
                <w:sz w:val="18"/>
                <w:szCs w:val="18"/>
              </w:rPr>
            </w:pPr>
            <w:r w:rsidRPr="00A4164D">
              <w:rPr>
                <w:rFonts w:cs="Arial"/>
                <w:b/>
                <w:sz w:val="18"/>
                <w:szCs w:val="18"/>
              </w:rPr>
              <w:t>Module</w:t>
            </w:r>
          </w:p>
        </w:tc>
        <w:tc>
          <w:tcPr>
            <w:tcW w:w="992" w:type="dxa"/>
            <w:tcMar>
              <w:top w:w="28" w:type="dxa"/>
              <w:bottom w:w="28" w:type="dxa"/>
            </w:tcMar>
            <w:vAlign w:val="center"/>
          </w:tcPr>
          <w:p w:rsidR="002F04AA" w:rsidRPr="00A4164D" w:rsidRDefault="002F04AA" w:rsidP="002F04AA">
            <w:pPr>
              <w:jc w:val="center"/>
              <w:rPr>
                <w:rFonts w:cs="Arial"/>
                <w:b/>
                <w:sz w:val="18"/>
                <w:szCs w:val="18"/>
              </w:rPr>
            </w:pPr>
            <w:r w:rsidRPr="00A4164D">
              <w:rPr>
                <w:rFonts w:cs="Arial"/>
                <w:b/>
                <w:sz w:val="18"/>
                <w:szCs w:val="18"/>
              </w:rPr>
              <w:t>Lectures (see Part E)</w:t>
            </w:r>
          </w:p>
        </w:tc>
        <w:tc>
          <w:tcPr>
            <w:tcW w:w="1134" w:type="dxa"/>
            <w:tcMar>
              <w:top w:w="28" w:type="dxa"/>
              <w:bottom w:w="28" w:type="dxa"/>
            </w:tcMar>
            <w:vAlign w:val="center"/>
          </w:tcPr>
          <w:p w:rsidR="002F04AA" w:rsidRPr="00A4164D" w:rsidRDefault="002F04AA" w:rsidP="002F04AA">
            <w:pPr>
              <w:jc w:val="center"/>
              <w:rPr>
                <w:rFonts w:cs="Arial"/>
                <w:b/>
                <w:sz w:val="18"/>
                <w:szCs w:val="18"/>
              </w:rPr>
            </w:pPr>
            <w:r w:rsidRPr="00A4164D">
              <w:rPr>
                <w:rFonts w:cs="Arial"/>
                <w:b/>
                <w:sz w:val="18"/>
                <w:szCs w:val="18"/>
              </w:rPr>
              <w:t>Instruction hours</w:t>
            </w:r>
          </w:p>
        </w:tc>
        <w:tc>
          <w:tcPr>
            <w:tcW w:w="2552" w:type="dxa"/>
            <w:tcMar>
              <w:top w:w="28" w:type="dxa"/>
              <w:bottom w:w="28" w:type="dxa"/>
            </w:tcMar>
            <w:vAlign w:val="center"/>
          </w:tcPr>
          <w:p w:rsidR="002F04AA" w:rsidRPr="00A4164D" w:rsidRDefault="002F04AA" w:rsidP="002F04AA">
            <w:pPr>
              <w:jc w:val="center"/>
              <w:rPr>
                <w:rFonts w:cs="Arial"/>
                <w:b/>
                <w:sz w:val="18"/>
                <w:szCs w:val="18"/>
              </w:rPr>
            </w:pPr>
            <w:r w:rsidRPr="00A4164D">
              <w:rPr>
                <w:rFonts w:cs="Arial"/>
                <w:b/>
                <w:sz w:val="18"/>
                <w:szCs w:val="18"/>
              </w:rPr>
              <w:t>Other Activity</w:t>
            </w:r>
          </w:p>
        </w:tc>
        <w:tc>
          <w:tcPr>
            <w:tcW w:w="3038" w:type="dxa"/>
            <w:tcMar>
              <w:top w:w="28" w:type="dxa"/>
              <w:bottom w:w="28" w:type="dxa"/>
            </w:tcMar>
            <w:vAlign w:val="center"/>
          </w:tcPr>
          <w:p w:rsidR="002F04AA" w:rsidRPr="00A4164D" w:rsidRDefault="002F04AA" w:rsidP="002F04AA">
            <w:pPr>
              <w:jc w:val="center"/>
              <w:rPr>
                <w:rFonts w:cs="Arial"/>
                <w:b/>
                <w:sz w:val="18"/>
                <w:szCs w:val="18"/>
              </w:rPr>
            </w:pPr>
            <w:r w:rsidRPr="00A4164D">
              <w:rPr>
                <w:rFonts w:cs="Arial"/>
                <w:b/>
                <w:sz w:val="18"/>
                <w:szCs w:val="18"/>
              </w:rPr>
              <w:t>Remarks</w:t>
            </w:r>
          </w:p>
        </w:tc>
      </w:tr>
      <w:tr w:rsidR="00F839F8" w:rsidRPr="00A4164D" w:rsidTr="009062C6">
        <w:tc>
          <w:tcPr>
            <w:tcW w:w="675"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18</w:t>
            </w:r>
          </w:p>
        </w:tc>
        <w:tc>
          <w:tcPr>
            <w:tcW w:w="851"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3</w:t>
            </w:r>
          </w:p>
        </w:tc>
        <w:tc>
          <w:tcPr>
            <w:tcW w:w="992"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0</w:t>
            </w:r>
          </w:p>
        </w:tc>
        <w:tc>
          <w:tcPr>
            <w:tcW w:w="1134" w:type="dxa"/>
            <w:tcMar>
              <w:top w:w="28" w:type="dxa"/>
              <w:bottom w:w="28" w:type="dxa"/>
            </w:tcMar>
          </w:tcPr>
          <w:p w:rsidR="00F839F8" w:rsidRPr="00A4164D" w:rsidRDefault="008C56FA" w:rsidP="00657CF5">
            <w:pPr>
              <w:spacing w:after="0"/>
              <w:jc w:val="center"/>
              <w:rPr>
                <w:rFonts w:cs="Arial"/>
                <w:sz w:val="18"/>
                <w:szCs w:val="18"/>
              </w:rPr>
            </w:pPr>
            <w:r>
              <w:rPr>
                <w:rFonts w:cs="Arial"/>
                <w:sz w:val="18"/>
                <w:szCs w:val="18"/>
              </w:rPr>
              <w:t>1</w:t>
            </w:r>
          </w:p>
        </w:tc>
        <w:tc>
          <w:tcPr>
            <w:tcW w:w="2552" w:type="dxa"/>
            <w:tcMar>
              <w:top w:w="28" w:type="dxa"/>
              <w:bottom w:w="28" w:type="dxa"/>
            </w:tcMar>
          </w:tcPr>
          <w:p w:rsidR="00F839F8" w:rsidRPr="00A4164D" w:rsidRDefault="002F04AA" w:rsidP="00657CF5">
            <w:pPr>
              <w:spacing w:after="0"/>
              <w:rPr>
                <w:rFonts w:cs="Arial"/>
                <w:sz w:val="18"/>
                <w:szCs w:val="18"/>
              </w:rPr>
            </w:pPr>
            <w:r>
              <w:rPr>
                <w:rFonts w:cs="Arial"/>
                <w:sz w:val="18"/>
                <w:szCs w:val="18"/>
              </w:rPr>
              <w:t>Module 3 exam; major planning task starts on completion</w:t>
            </w:r>
          </w:p>
        </w:tc>
        <w:tc>
          <w:tcPr>
            <w:tcW w:w="3038" w:type="dxa"/>
            <w:tcMar>
              <w:top w:w="28" w:type="dxa"/>
              <w:bottom w:w="28" w:type="dxa"/>
            </w:tcMar>
          </w:tcPr>
          <w:p w:rsidR="00F839F8" w:rsidRPr="00A4164D" w:rsidRDefault="00F839F8" w:rsidP="00657CF5">
            <w:pPr>
              <w:spacing w:after="0"/>
              <w:rPr>
                <w:rFonts w:cs="Arial"/>
                <w:sz w:val="18"/>
                <w:szCs w:val="18"/>
              </w:rPr>
            </w:pPr>
          </w:p>
        </w:tc>
      </w:tr>
      <w:tr w:rsidR="00F839F8" w:rsidRPr="00A4164D" w:rsidTr="009062C6">
        <w:tc>
          <w:tcPr>
            <w:tcW w:w="675"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19</w:t>
            </w:r>
          </w:p>
        </w:tc>
        <w:tc>
          <w:tcPr>
            <w:tcW w:w="851"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1 to 3</w:t>
            </w:r>
          </w:p>
        </w:tc>
        <w:tc>
          <w:tcPr>
            <w:tcW w:w="992"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0</w:t>
            </w:r>
          </w:p>
        </w:tc>
        <w:tc>
          <w:tcPr>
            <w:tcW w:w="1134"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0</w:t>
            </w:r>
          </w:p>
        </w:tc>
        <w:tc>
          <w:tcPr>
            <w:tcW w:w="2552" w:type="dxa"/>
            <w:tcMar>
              <w:top w:w="28" w:type="dxa"/>
              <w:bottom w:w="28" w:type="dxa"/>
            </w:tcMar>
          </w:tcPr>
          <w:p w:rsidR="00F839F8" w:rsidRPr="00A4164D" w:rsidRDefault="002F04AA" w:rsidP="00657CF5">
            <w:pPr>
              <w:spacing w:after="0"/>
              <w:rPr>
                <w:rFonts w:cs="Arial"/>
                <w:sz w:val="18"/>
                <w:szCs w:val="18"/>
              </w:rPr>
            </w:pPr>
            <w:r>
              <w:rPr>
                <w:rFonts w:cs="Arial"/>
                <w:sz w:val="18"/>
                <w:szCs w:val="18"/>
              </w:rPr>
              <w:t>Major planning task. Module 3 viva exam if required</w:t>
            </w:r>
          </w:p>
        </w:tc>
        <w:tc>
          <w:tcPr>
            <w:tcW w:w="3038" w:type="dxa"/>
            <w:tcMar>
              <w:top w:w="28" w:type="dxa"/>
              <w:bottom w:w="28" w:type="dxa"/>
            </w:tcMar>
          </w:tcPr>
          <w:p w:rsidR="00F839F8" w:rsidRPr="00A4164D" w:rsidRDefault="002F04AA" w:rsidP="00657CF5">
            <w:pPr>
              <w:spacing w:after="0"/>
              <w:rPr>
                <w:rFonts w:cs="Arial"/>
                <w:sz w:val="18"/>
                <w:szCs w:val="18"/>
              </w:rPr>
            </w:pPr>
            <w:r>
              <w:rPr>
                <w:rFonts w:cs="Arial"/>
                <w:sz w:val="18"/>
                <w:szCs w:val="18"/>
              </w:rPr>
              <w:t>Groups of 3 or 4 participants</w:t>
            </w:r>
          </w:p>
        </w:tc>
      </w:tr>
      <w:tr w:rsidR="00F839F8" w:rsidRPr="00A4164D" w:rsidTr="009062C6">
        <w:tc>
          <w:tcPr>
            <w:tcW w:w="675"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20</w:t>
            </w:r>
          </w:p>
        </w:tc>
        <w:tc>
          <w:tcPr>
            <w:tcW w:w="851"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w:t>
            </w:r>
          </w:p>
        </w:tc>
        <w:tc>
          <w:tcPr>
            <w:tcW w:w="992"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0</w:t>
            </w:r>
          </w:p>
        </w:tc>
        <w:tc>
          <w:tcPr>
            <w:tcW w:w="1134" w:type="dxa"/>
            <w:tcMar>
              <w:top w:w="28" w:type="dxa"/>
              <w:bottom w:w="28" w:type="dxa"/>
            </w:tcMar>
          </w:tcPr>
          <w:p w:rsidR="00F839F8" w:rsidRPr="00A4164D" w:rsidRDefault="002F04AA" w:rsidP="00657CF5">
            <w:pPr>
              <w:spacing w:after="0"/>
              <w:jc w:val="center"/>
              <w:rPr>
                <w:rFonts w:cs="Arial"/>
                <w:sz w:val="18"/>
                <w:szCs w:val="18"/>
              </w:rPr>
            </w:pPr>
            <w:r>
              <w:rPr>
                <w:rFonts w:cs="Arial"/>
                <w:sz w:val="18"/>
                <w:szCs w:val="18"/>
              </w:rPr>
              <w:t>0</w:t>
            </w:r>
          </w:p>
        </w:tc>
        <w:tc>
          <w:tcPr>
            <w:tcW w:w="2552" w:type="dxa"/>
            <w:tcMar>
              <w:top w:w="28" w:type="dxa"/>
              <w:bottom w:w="28" w:type="dxa"/>
            </w:tcMar>
          </w:tcPr>
          <w:p w:rsidR="00F839F8" w:rsidRPr="00A4164D" w:rsidRDefault="002F04AA" w:rsidP="00657CF5">
            <w:pPr>
              <w:spacing w:after="0"/>
              <w:rPr>
                <w:rFonts w:cs="Arial"/>
                <w:sz w:val="18"/>
                <w:szCs w:val="18"/>
              </w:rPr>
            </w:pPr>
            <w:r>
              <w:rPr>
                <w:rFonts w:cs="Arial"/>
                <w:sz w:val="18"/>
                <w:szCs w:val="18"/>
              </w:rPr>
              <w:t>Group presentations of planning task. Closing ceremony</w:t>
            </w:r>
          </w:p>
        </w:tc>
        <w:tc>
          <w:tcPr>
            <w:tcW w:w="3038" w:type="dxa"/>
            <w:tcMar>
              <w:top w:w="28" w:type="dxa"/>
              <w:bottom w:w="28" w:type="dxa"/>
            </w:tcMar>
          </w:tcPr>
          <w:p w:rsidR="00F839F8" w:rsidRPr="00A4164D" w:rsidRDefault="002F04AA" w:rsidP="00657CF5">
            <w:pPr>
              <w:spacing w:after="0"/>
              <w:rPr>
                <w:rFonts w:cs="Arial"/>
                <w:sz w:val="18"/>
                <w:szCs w:val="18"/>
              </w:rPr>
            </w:pPr>
            <w:r>
              <w:rPr>
                <w:rFonts w:cs="Arial"/>
                <w:sz w:val="18"/>
                <w:szCs w:val="18"/>
              </w:rPr>
              <w:t>Award of certificates</w:t>
            </w:r>
          </w:p>
        </w:tc>
      </w:tr>
      <w:tr w:rsidR="00F839F8" w:rsidRPr="00A4164D" w:rsidTr="009062C6">
        <w:tc>
          <w:tcPr>
            <w:tcW w:w="2518" w:type="dxa"/>
            <w:gridSpan w:val="3"/>
            <w:tcMar>
              <w:top w:w="28" w:type="dxa"/>
              <w:bottom w:w="28" w:type="dxa"/>
            </w:tcMar>
          </w:tcPr>
          <w:p w:rsidR="00F839F8" w:rsidRPr="00A4164D" w:rsidRDefault="00F839F8" w:rsidP="00657CF5">
            <w:pPr>
              <w:spacing w:after="0"/>
              <w:jc w:val="center"/>
              <w:rPr>
                <w:rFonts w:cs="Arial"/>
                <w:b/>
                <w:sz w:val="18"/>
                <w:szCs w:val="18"/>
              </w:rPr>
            </w:pPr>
            <w:r w:rsidRPr="00A4164D">
              <w:rPr>
                <w:rFonts w:cs="Arial"/>
                <w:b/>
                <w:sz w:val="18"/>
                <w:szCs w:val="18"/>
              </w:rPr>
              <w:t>4 working weeks</w:t>
            </w:r>
            <w:r w:rsidR="008A4CAC">
              <w:rPr>
                <w:rFonts w:cs="Arial"/>
                <w:b/>
                <w:sz w:val="18"/>
                <w:szCs w:val="18"/>
              </w:rPr>
              <w:t xml:space="preserve"> (3 weekends)</w:t>
            </w:r>
          </w:p>
        </w:tc>
        <w:tc>
          <w:tcPr>
            <w:tcW w:w="1134" w:type="dxa"/>
            <w:tcMar>
              <w:top w:w="28" w:type="dxa"/>
              <w:bottom w:w="28" w:type="dxa"/>
            </w:tcMar>
          </w:tcPr>
          <w:p w:rsidR="00F839F8" w:rsidRPr="00A4164D" w:rsidRDefault="00F839F8" w:rsidP="00657CF5">
            <w:pPr>
              <w:spacing w:after="0"/>
              <w:jc w:val="center"/>
              <w:rPr>
                <w:rFonts w:cs="Arial"/>
                <w:sz w:val="18"/>
                <w:szCs w:val="18"/>
              </w:rPr>
            </w:pPr>
            <w:r w:rsidRPr="00A4164D">
              <w:rPr>
                <w:rFonts w:cs="Arial"/>
                <w:b/>
                <w:sz w:val="18"/>
                <w:szCs w:val="18"/>
              </w:rPr>
              <w:t>6</w:t>
            </w:r>
            <w:r w:rsidR="004E34AF">
              <w:rPr>
                <w:rFonts w:cs="Arial"/>
                <w:b/>
                <w:sz w:val="18"/>
                <w:szCs w:val="18"/>
              </w:rPr>
              <w:t>3</w:t>
            </w:r>
          </w:p>
        </w:tc>
        <w:tc>
          <w:tcPr>
            <w:tcW w:w="2552" w:type="dxa"/>
            <w:tcMar>
              <w:top w:w="28" w:type="dxa"/>
              <w:bottom w:w="28" w:type="dxa"/>
            </w:tcMar>
          </w:tcPr>
          <w:p w:rsidR="00F839F8" w:rsidRPr="00A4164D" w:rsidRDefault="00F839F8" w:rsidP="00657CF5">
            <w:pPr>
              <w:spacing w:after="0"/>
              <w:rPr>
                <w:rFonts w:cs="Arial"/>
                <w:sz w:val="18"/>
                <w:szCs w:val="18"/>
              </w:rPr>
            </w:pPr>
          </w:p>
        </w:tc>
        <w:tc>
          <w:tcPr>
            <w:tcW w:w="3038" w:type="dxa"/>
            <w:tcMar>
              <w:top w:w="28" w:type="dxa"/>
              <w:bottom w:w="28" w:type="dxa"/>
            </w:tcMar>
          </w:tcPr>
          <w:p w:rsidR="00F839F8" w:rsidRPr="00A4164D" w:rsidRDefault="00F839F8" w:rsidP="00657CF5">
            <w:pPr>
              <w:spacing w:after="0"/>
              <w:rPr>
                <w:rFonts w:cs="Arial"/>
                <w:sz w:val="18"/>
                <w:szCs w:val="18"/>
              </w:rPr>
            </w:pPr>
          </w:p>
        </w:tc>
      </w:tr>
    </w:tbl>
    <w:p w:rsidR="002F04AA" w:rsidRPr="00444C80" w:rsidRDefault="002F04AA" w:rsidP="001B5743">
      <w:pPr>
        <w:pStyle w:val="BodyText"/>
        <w:rPr>
          <w:rFonts w:asciiTheme="minorHAnsi" w:hAnsiTheme="minorHAnsi"/>
          <w:szCs w:val="22"/>
          <w:lang w:eastAsia="en-GB"/>
        </w:rPr>
      </w:pPr>
    </w:p>
    <w:p w:rsidR="00444C80" w:rsidRDefault="00444C80" w:rsidP="00454DF6">
      <w:pPr>
        <w:jc w:val="both"/>
      </w:pPr>
      <w:r w:rsidRPr="00444C80">
        <w:t>T</w:t>
      </w:r>
      <w:r>
        <w:t>he t</w:t>
      </w:r>
      <w:r w:rsidRPr="00444C80">
        <w:t xml:space="preserve">otal time </w:t>
      </w:r>
      <w:r>
        <w:t xml:space="preserve">listed in Table 2 is that </w:t>
      </w:r>
      <w:r w:rsidRPr="00444C80">
        <w:t xml:space="preserve">allocated to participant instruction.  </w:t>
      </w:r>
      <w:r>
        <w:t>It</w:t>
      </w:r>
      <w:r w:rsidRPr="00444C80">
        <w:t xml:space="preserve"> does not include time for</w:t>
      </w:r>
      <w:r>
        <w:t xml:space="preserve"> </w:t>
      </w:r>
      <w:r w:rsidRPr="00444C80">
        <w:t>the team building exercise, examination preparation or tutorials.</w:t>
      </w:r>
    </w:p>
    <w:p w:rsidR="001B5743" w:rsidRDefault="001B5743" w:rsidP="00454DF6">
      <w:pPr>
        <w:jc w:val="both"/>
        <w:rPr>
          <w:lang w:eastAsia="en-GB"/>
        </w:rPr>
      </w:pPr>
      <w:r w:rsidRPr="00444C80">
        <w:rPr>
          <w:lang w:eastAsia="en-GB"/>
        </w:rPr>
        <w:t>The course Assessor should</w:t>
      </w:r>
      <w:r w:rsidRPr="00A4164D">
        <w:rPr>
          <w:lang w:eastAsia="en-GB"/>
        </w:rPr>
        <w:t xml:space="preserve"> be involved actively in course planning and its conduct.  Participants who encounter difficulties with any elements of the syllabus should be identified by regular discussions with instructors and analysis of examination results.  Additional time should be allocated for tutorials so that every participant who is willing to gain the required competence has every opportunity to do so.</w:t>
      </w:r>
    </w:p>
    <w:p w:rsidR="00480C1E" w:rsidRPr="00A4164D" w:rsidRDefault="00480C1E" w:rsidP="00454DF6">
      <w:pPr>
        <w:jc w:val="both"/>
        <w:rPr>
          <w:lang w:eastAsia="en-GB"/>
        </w:rPr>
      </w:pPr>
      <w:r>
        <w:rPr>
          <w:lang w:eastAsia="en-GB"/>
        </w:rPr>
        <w:t xml:space="preserve">The inclusion of daily revision quizzes covering knowledge gained during each module have been found to be very beneficial to the participant learning process. </w:t>
      </w:r>
      <w:r w:rsidR="00227480">
        <w:rPr>
          <w:lang w:eastAsia="en-GB"/>
        </w:rPr>
        <w:t xml:space="preserve">Course Assessors may care to include such quizzes when developing the programme. A generic outline programme, including all aspects of the </w:t>
      </w:r>
      <w:r w:rsidR="00F23C2E">
        <w:rPr>
          <w:lang w:eastAsia="en-GB"/>
        </w:rPr>
        <w:t>4-week</w:t>
      </w:r>
      <w:r w:rsidR="00227480">
        <w:rPr>
          <w:lang w:eastAsia="en-GB"/>
        </w:rPr>
        <w:t xml:space="preserve"> model course has been developed by the IALA World-Wide Academy and will be supplied to any Accredited Training Organisation on request.</w:t>
      </w:r>
    </w:p>
    <w:p w:rsidR="001B5743" w:rsidRPr="00A4164D" w:rsidRDefault="001B5743" w:rsidP="00454DF6">
      <w:pPr>
        <w:jc w:val="both"/>
        <w:rPr>
          <w:lang w:eastAsia="en-GB"/>
        </w:rPr>
      </w:pPr>
      <w:r w:rsidRPr="00A4164D">
        <w:rPr>
          <w:lang w:eastAsia="en-GB"/>
        </w:rPr>
        <w:t>In order to ensure quality management, improvement to the standard of lectures should be obtained through satisfaction feedback from participants based on ISO 9001 principles.  Examination results should also be analysed by the course Assessor to determine whether the questions test competency to the required standard.  If all participants achieve high scores, the questions may not be sufficiently testing.  If all participants fall short of the required standard, the quality of the instruction and content is likely to be below standard too!</w:t>
      </w:r>
    </w:p>
    <w:p w:rsidR="001B5743" w:rsidRPr="00A4164D" w:rsidRDefault="001B5743" w:rsidP="00454DF6">
      <w:pPr>
        <w:pStyle w:val="Heading1"/>
        <w:keepLines w:val="0"/>
        <w:numPr>
          <w:ilvl w:val="0"/>
          <w:numId w:val="14"/>
        </w:numPr>
        <w:spacing w:before="240" w:line="240" w:lineRule="auto"/>
        <w:jc w:val="both"/>
        <w:rPr>
          <w:rFonts w:asciiTheme="minorHAnsi" w:hAnsiTheme="minorHAnsi"/>
        </w:rPr>
      </w:pPr>
      <w:bookmarkStart w:id="56" w:name="_Ref302301802"/>
      <w:bookmarkStart w:id="57" w:name="_Toc419881220"/>
      <w:bookmarkStart w:id="58" w:name="_Toc489870013"/>
      <w:r w:rsidRPr="00A4164D">
        <w:rPr>
          <w:rFonts w:asciiTheme="minorHAnsi" w:hAnsiTheme="minorHAnsi"/>
        </w:rPr>
        <w:t>EVALUATION AND ASSESSMENT</w:t>
      </w:r>
      <w:bookmarkEnd w:id="56"/>
      <w:bookmarkEnd w:id="57"/>
      <w:bookmarkEnd w:id="58"/>
    </w:p>
    <w:p w:rsidR="001B5743" w:rsidRPr="00A4164D" w:rsidRDefault="001B5743" w:rsidP="00454DF6">
      <w:pPr>
        <w:jc w:val="both"/>
        <w:rPr>
          <w:lang w:eastAsia="en-GB"/>
        </w:rPr>
      </w:pPr>
      <w:r w:rsidRPr="00A4164D">
        <w:rPr>
          <w:lang w:eastAsia="en-GB"/>
        </w:rPr>
        <w:t>The principle method of evaluating whether participants have acquired the required level of competence on this model course is by formal written examinations.  Each Accredited Training Organisation will, in consultation with the Competent Authority, determine the most appropriate form of examination.  It should be borne in mind that Level 1 managers will be dealing with the safety of mariners.  Examinations should therefore be testing with answers generally provided from memory.  The following points provide guidance on the style and content of examinations which ATOs may find helpful in determining the most appropriate in their circumstances:</w:t>
      </w:r>
    </w:p>
    <w:p w:rsidR="001B5743" w:rsidRPr="00A4164D" w:rsidRDefault="001B5743" w:rsidP="00BF4E14">
      <w:pPr>
        <w:pStyle w:val="ListParagraph"/>
        <w:numPr>
          <w:ilvl w:val="0"/>
          <w:numId w:val="29"/>
        </w:numPr>
        <w:jc w:val="both"/>
      </w:pPr>
      <w:r w:rsidRPr="00A4164D">
        <w:t xml:space="preserve">Examinations for each module or groups of modules should be conducted within a maximum time limit of between </w:t>
      </w:r>
      <w:r w:rsidR="00444C80">
        <w:t>5</w:t>
      </w:r>
      <w:r w:rsidRPr="00A4164D">
        <w:t>0 and 60 minutes depending on the number of questions;</w:t>
      </w:r>
    </w:p>
    <w:p w:rsidR="001B5743" w:rsidRPr="00A4164D" w:rsidRDefault="001B5743" w:rsidP="00BF4E14">
      <w:pPr>
        <w:pStyle w:val="ListParagraph"/>
        <w:numPr>
          <w:ilvl w:val="0"/>
          <w:numId w:val="29"/>
        </w:numPr>
        <w:jc w:val="both"/>
      </w:pPr>
      <w:r w:rsidRPr="00A4164D">
        <w:t>A period to read the question paper before the examination time commences can be allocated, especially if the native language of participants is not the formal language of instruction;</w:t>
      </w:r>
    </w:p>
    <w:p w:rsidR="001B5743" w:rsidRPr="00A4164D" w:rsidRDefault="001B5743" w:rsidP="00BF4E14">
      <w:pPr>
        <w:pStyle w:val="ListParagraph"/>
        <w:numPr>
          <w:ilvl w:val="0"/>
          <w:numId w:val="29"/>
        </w:numPr>
        <w:jc w:val="both"/>
      </w:pPr>
      <w:r w:rsidRPr="00A4164D">
        <w:t>The questions should be short, clear and written in the formal language of instruction;</w:t>
      </w:r>
    </w:p>
    <w:p w:rsidR="001B5743" w:rsidRPr="00A4164D" w:rsidRDefault="001B5743" w:rsidP="00BF4E14">
      <w:pPr>
        <w:pStyle w:val="ListParagraph"/>
        <w:numPr>
          <w:ilvl w:val="0"/>
          <w:numId w:val="29"/>
        </w:numPr>
        <w:jc w:val="both"/>
      </w:pPr>
      <w:r w:rsidRPr="00A4164D">
        <w:t>Questions can either be multiple choice from 4 possible answers; require short written (few-word) answers, or a combination of both;</w:t>
      </w:r>
    </w:p>
    <w:p w:rsidR="001B5743" w:rsidRPr="00A4164D" w:rsidRDefault="001B5743" w:rsidP="00BF4E14">
      <w:pPr>
        <w:pStyle w:val="ListParagraph"/>
        <w:numPr>
          <w:ilvl w:val="0"/>
          <w:numId w:val="29"/>
        </w:numPr>
        <w:jc w:val="both"/>
      </w:pPr>
      <w:r w:rsidRPr="00A4164D">
        <w:lastRenderedPageBreak/>
        <w:t>The difficulty of each question should be based on the level of competence required from the participant in that subject.  For example</w:t>
      </w:r>
      <w:r w:rsidR="004D50A8">
        <w:t>,</w:t>
      </w:r>
      <w:r w:rsidRPr="00A4164D">
        <w:t xml:space="preserve"> a question on the IALA Maritime Buoyage System should be more searching than one on the Law of the Sea;</w:t>
      </w:r>
    </w:p>
    <w:p w:rsidR="001B5743" w:rsidRPr="00A4164D" w:rsidRDefault="001B5743" w:rsidP="00BF4E14">
      <w:pPr>
        <w:pStyle w:val="ListParagraph"/>
        <w:numPr>
          <w:ilvl w:val="0"/>
          <w:numId w:val="29"/>
        </w:numPr>
        <w:jc w:val="both"/>
      </w:pPr>
      <w:r w:rsidRPr="00A4164D">
        <w:t>Lectures should end with key learning points and only what has been taught should be examined;</w:t>
      </w:r>
    </w:p>
    <w:p w:rsidR="001B5743" w:rsidRPr="00A4164D" w:rsidRDefault="001B5743" w:rsidP="00BF4E14">
      <w:pPr>
        <w:pStyle w:val="ListParagraph"/>
        <w:numPr>
          <w:ilvl w:val="0"/>
          <w:numId w:val="29"/>
        </w:numPr>
        <w:jc w:val="both"/>
      </w:pPr>
      <w:r w:rsidRPr="00A4164D">
        <w:t>The questions asked of one course of participants should be changed for the next course.</w:t>
      </w:r>
    </w:p>
    <w:p w:rsidR="001B5743" w:rsidRPr="00A4164D" w:rsidRDefault="001B5743" w:rsidP="00454DF6">
      <w:pPr>
        <w:pStyle w:val="BodyText"/>
        <w:rPr>
          <w:rFonts w:asciiTheme="minorHAnsi" w:hAnsiTheme="minorHAnsi"/>
          <w:lang w:eastAsia="en-GB"/>
        </w:rPr>
      </w:pPr>
      <w:r w:rsidRPr="00A4164D">
        <w:rPr>
          <w:rFonts w:asciiTheme="minorHAnsi" w:hAnsiTheme="minorHAnsi"/>
          <w:lang w:eastAsia="en-GB"/>
        </w:rPr>
        <w:t xml:space="preserve">Each </w:t>
      </w:r>
      <w:r w:rsidR="004D50A8">
        <w:rPr>
          <w:rFonts w:asciiTheme="minorHAnsi" w:hAnsiTheme="minorHAnsi"/>
          <w:lang w:eastAsia="en-GB"/>
        </w:rPr>
        <w:t>Training Organisation</w:t>
      </w:r>
      <w:r w:rsidRPr="00A4164D">
        <w:rPr>
          <w:rFonts w:asciiTheme="minorHAnsi" w:hAnsiTheme="minorHAnsi"/>
          <w:lang w:eastAsia="en-GB"/>
        </w:rPr>
        <w:t xml:space="preserve"> will determine the pass mark for each examination paper.  The guiding principle should be that a participant being considered for the award of an AtoN Level 1 Certificate is likely to </w:t>
      </w:r>
      <w:r w:rsidR="00310F1C">
        <w:rPr>
          <w:rFonts w:asciiTheme="minorHAnsi" w:hAnsiTheme="minorHAnsi"/>
          <w:lang w:eastAsia="en-GB"/>
        </w:rPr>
        <w:t xml:space="preserve">be </w:t>
      </w:r>
      <w:r w:rsidRPr="00A4164D">
        <w:rPr>
          <w:rFonts w:asciiTheme="minorHAnsi" w:hAnsiTheme="minorHAnsi"/>
          <w:lang w:eastAsia="en-GB"/>
        </w:rPr>
        <w:t>involved actively in the junior management of AtoN service provision and will consolidate his or her basic knowledge though additional on-the-job and career development training.  A participant who just fails to meet the pass mark despite active participation in the course may well develop into a satisfactory manager within the Organisation and should be given the opportunity to demonstrate his or her potential at a formal aural ‘viva’ examination.</w:t>
      </w:r>
    </w:p>
    <w:p w:rsidR="001B5743" w:rsidRPr="00A4164D" w:rsidRDefault="001B5743" w:rsidP="00454DF6">
      <w:pPr>
        <w:pStyle w:val="BodyText"/>
        <w:rPr>
          <w:rFonts w:asciiTheme="minorHAnsi" w:hAnsiTheme="minorHAnsi"/>
          <w:lang w:eastAsia="en-GB"/>
        </w:rPr>
      </w:pPr>
      <w:r w:rsidRPr="00A4164D">
        <w:rPr>
          <w:rFonts w:asciiTheme="minorHAnsi" w:hAnsiTheme="minorHAnsi"/>
          <w:lang w:eastAsia="en-GB"/>
        </w:rPr>
        <w:t>The following guidelines are proposed for consideration by ATOs:</w:t>
      </w:r>
    </w:p>
    <w:p w:rsidR="001B5743" w:rsidRPr="00A4164D" w:rsidRDefault="001B5743" w:rsidP="00BF4E14">
      <w:pPr>
        <w:pStyle w:val="ListParagraph"/>
        <w:numPr>
          <w:ilvl w:val="0"/>
          <w:numId w:val="30"/>
        </w:numPr>
        <w:jc w:val="both"/>
      </w:pPr>
      <w:r w:rsidRPr="00A4164D">
        <w:t>The standard pass mark in each examination is 50% equivalent to a satisfactory (Level 2) degree of understanding;</w:t>
      </w:r>
    </w:p>
    <w:p w:rsidR="001B5743" w:rsidRDefault="001B5743" w:rsidP="00BF4E14">
      <w:pPr>
        <w:pStyle w:val="ListParagraph"/>
        <w:numPr>
          <w:ilvl w:val="0"/>
          <w:numId w:val="30"/>
        </w:numPr>
        <w:jc w:val="both"/>
      </w:pPr>
      <w:r w:rsidRPr="00A4164D">
        <w:t xml:space="preserve">Participants who fail a competency test by less than 10% will be subject to an aural (‘viva’) examination </w:t>
      </w:r>
      <w:r w:rsidR="004D50A8" w:rsidRPr="00A4164D">
        <w:t xml:space="preserve">the day following the written examination </w:t>
      </w:r>
      <w:r w:rsidRPr="00A4164D">
        <w:t xml:space="preserve">by </w:t>
      </w:r>
      <w:r w:rsidR="004D50A8">
        <w:t xml:space="preserve">an Instructor and </w:t>
      </w:r>
      <w:r w:rsidRPr="00A4164D">
        <w:t>the Course Assessor</w:t>
      </w:r>
      <w:r w:rsidR="004D50A8">
        <w:t xml:space="preserve"> acting as an adjudicator</w:t>
      </w:r>
      <w:r w:rsidRPr="00A4164D">
        <w:t>.  Participants who fail the competency test by more than 10% or who do not demonstrate a satisfactory competence at a ‘viva’ interview will not be awarded a Level 1 Certificate.  Further training may be required and failed participants will be required to re-sit another written competency test at a time to be decided by the Training Organisation.</w:t>
      </w:r>
    </w:p>
    <w:p w:rsidR="003968AE" w:rsidRDefault="00CD0A57" w:rsidP="00454DF6">
      <w:pPr>
        <w:jc w:val="both"/>
      </w:pPr>
      <w:r>
        <w:t>As part of its TMS, t</w:t>
      </w:r>
      <w:r w:rsidR="004D50A8">
        <w:t xml:space="preserve">he IALA World-Wide Academy has developed a data-bank of questions </w:t>
      </w:r>
      <w:r>
        <w:t xml:space="preserve">in English </w:t>
      </w:r>
      <w:r w:rsidR="004D50A8">
        <w:t>suitable for examinations in the content of this model course. The Academy will also prepare examination question and answer papers</w:t>
      </w:r>
      <w:r>
        <w:t xml:space="preserve"> from its data-bank for use by Accredited Training Organisations with which it has signed a Memorandum of Understanding. All other Training Organisations will be expected to develop their own question and answer examinations.</w:t>
      </w:r>
    </w:p>
    <w:p w:rsidR="004D50A8" w:rsidRPr="00A4164D" w:rsidRDefault="003968AE" w:rsidP="00454DF6">
      <w:pPr>
        <w:jc w:val="both"/>
      </w:pPr>
      <w:r>
        <w:t xml:space="preserve">The proposed total marks in the three tests of competence is 170 (60 each for Modules 1 and 2 and 50 for Module 3). </w:t>
      </w:r>
      <w:r w:rsidR="00CD0A57">
        <w:t xml:space="preserve"> </w:t>
      </w:r>
      <w:r>
        <w:t xml:space="preserve">Accredited Training Organisations may care to consider allocating an additional 30 possible marks (maximum 10 per participant as a group mark in the final planning task and a maximum of 20 marks for individual participants in the planning task). This would bring the total marks available to 200. The average mark of all participants who complete the full syllabus can be determined as a Key Performance Indicator for the Training Organisation and its Instructors).  </w:t>
      </w:r>
    </w:p>
    <w:p w:rsidR="001B5743" w:rsidRPr="00A4164D" w:rsidRDefault="001B5743" w:rsidP="001B5743">
      <w:pPr>
        <w:rPr>
          <w:lang w:eastAsia="en-GB"/>
        </w:rPr>
      </w:pPr>
    </w:p>
    <w:p w:rsidR="001B5743" w:rsidRPr="00A4164D" w:rsidRDefault="001B5743" w:rsidP="001B5743">
      <w:pPr>
        <w:rPr>
          <w:lang w:eastAsia="en-GB"/>
        </w:rPr>
      </w:pPr>
      <w:r w:rsidRPr="00A4164D">
        <w:rPr>
          <w:lang w:eastAsia="en-GB"/>
        </w:rPr>
        <w:br w:type="page"/>
      </w:r>
    </w:p>
    <w:p w:rsidR="001B5743" w:rsidRPr="00BC5C99" w:rsidRDefault="001B5743" w:rsidP="00BC5C99">
      <w:pPr>
        <w:pStyle w:val="Title"/>
      </w:pPr>
      <w:bookmarkStart w:id="59" w:name="_Toc419881221"/>
      <w:bookmarkStart w:id="60" w:name="_Toc489870014"/>
      <w:r w:rsidRPr="00BC5C99">
        <w:lastRenderedPageBreak/>
        <w:t xml:space="preserve">PART </w:t>
      </w:r>
      <w:r w:rsidR="00BC5C99" w:rsidRPr="00BC5C99">
        <w:t>5</w:t>
      </w:r>
      <w:r w:rsidRPr="00BC5C99">
        <w:t xml:space="preserve"> – COURSE MODULES</w:t>
      </w:r>
      <w:bookmarkEnd w:id="59"/>
      <w:bookmarkEnd w:id="60"/>
    </w:p>
    <w:p w:rsidR="001B5743" w:rsidRPr="00A4164D" w:rsidRDefault="001B5743" w:rsidP="001B5743">
      <w:pPr>
        <w:pStyle w:val="BodyText"/>
        <w:rPr>
          <w:rFonts w:asciiTheme="minorHAnsi" w:hAnsiTheme="minorHAnsi"/>
          <w:szCs w:val="22"/>
          <w:lang w:eastAsia="en-GB"/>
        </w:rPr>
      </w:pPr>
      <w:r w:rsidRPr="00A4164D">
        <w:rPr>
          <w:rFonts w:asciiTheme="minorHAnsi" w:hAnsiTheme="minorHAnsi"/>
          <w:szCs w:val="22"/>
          <w:lang w:eastAsia="en-GB"/>
        </w:rPr>
        <w:t xml:space="preserve">This model course comprises </w:t>
      </w:r>
      <w:r w:rsidR="00B1061B">
        <w:rPr>
          <w:rFonts w:asciiTheme="minorHAnsi" w:hAnsiTheme="minorHAnsi"/>
          <w:szCs w:val="22"/>
          <w:lang w:eastAsia="en-GB"/>
        </w:rPr>
        <w:t>three</w:t>
      </w:r>
      <w:r w:rsidRPr="00A4164D">
        <w:rPr>
          <w:rFonts w:asciiTheme="minorHAnsi" w:hAnsiTheme="minorHAnsi"/>
          <w:szCs w:val="22"/>
          <w:lang w:eastAsia="en-GB"/>
        </w:rPr>
        <w:t xml:space="preserve"> main modules covering the key subject headings listed in Recommendation </w:t>
      </w:r>
      <w:r w:rsidR="00B1061B">
        <w:rPr>
          <w:rFonts w:asciiTheme="minorHAnsi" w:hAnsiTheme="minorHAnsi"/>
          <w:szCs w:val="22"/>
          <w:lang w:eastAsia="en-GB"/>
        </w:rPr>
        <w:t>R0</w:t>
      </w:r>
      <w:r w:rsidRPr="00A4164D">
        <w:rPr>
          <w:rFonts w:asciiTheme="minorHAnsi" w:hAnsiTheme="minorHAnsi"/>
          <w:szCs w:val="22"/>
          <w:lang w:eastAsia="en-GB"/>
        </w:rPr>
        <w:t xml:space="preserve">141.  </w:t>
      </w:r>
      <w:r w:rsidR="00B1061B">
        <w:rPr>
          <w:rFonts w:asciiTheme="minorHAnsi" w:hAnsiTheme="minorHAnsi"/>
          <w:szCs w:val="22"/>
          <w:lang w:eastAsia="en-GB"/>
        </w:rPr>
        <w:t>These</w:t>
      </w:r>
      <w:r w:rsidRPr="00A4164D">
        <w:rPr>
          <w:rFonts w:asciiTheme="minorHAnsi" w:hAnsiTheme="minorHAnsi"/>
          <w:szCs w:val="22"/>
          <w:lang w:eastAsia="en-GB"/>
        </w:rPr>
        <w:t xml:space="preserve"> modules are sub-divided giving a total of 1</w:t>
      </w:r>
      <w:r w:rsidR="00C25AC0">
        <w:rPr>
          <w:rFonts w:asciiTheme="minorHAnsi" w:hAnsiTheme="minorHAnsi"/>
          <w:szCs w:val="22"/>
          <w:lang w:eastAsia="en-GB"/>
        </w:rPr>
        <w:t xml:space="preserve">1 </w:t>
      </w:r>
      <w:r w:rsidRPr="00A4164D">
        <w:rPr>
          <w:rFonts w:asciiTheme="minorHAnsi" w:hAnsiTheme="minorHAnsi"/>
          <w:szCs w:val="22"/>
          <w:lang w:eastAsia="en-GB"/>
        </w:rPr>
        <w:t>modules in all.</w:t>
      </w:r>
    </w:p>
    <w:p w:rsidR="001B5743" w:rsidRPr="00A4164D" w:rsidRDefault="001B5743" w:rsidP="001B5743">
      <w:pPr>
        <w:pStyle w:val="BodyText"/>
        <w:rPr>
          <w:rFonts w:asciiTheme="minorHAnsi" w:hAnsiTheme="minorHAnsi"/>
          <w:szCs w:val="22"/>
          <w:lang w:eastAsia="en-GB"/>
        </w:rPr>
      </w:pPr>
      <w:r w:rsidRPr="00A4164D">
        <w:rPr>
          <w:rFonts w:asciiTheme="minorHAnsi" w:hAnsiTheme="minorHAnsi"/>
          <w:szCs w:val="22"/>
          <w:lang w:eastAsia="en-GB"/>
        </w:rPr>
        <w:t xml:space="preserve">Table 2 in Part </w:t>
      </w:r>
      <w:r w:rsidR="00BC5C99">
        <w:rPr>
          <w:rFonts w:asciiTheme="minorHAnsi" w:hAnsiTheme="minorHAnsi"/>
          <w:szCs w:val="22"/>
          <w:lang w:eastAsia="en-GB"/>
        </w:rPr>
        <w:t>4</w:t>
      </w:r>
      <w:r w:rsidRPr="00A4164D">
        <w:rPr>
          <w:rFonts w:asciiTheme="minorHAnsi" w:hAnsiTheme="minorHAnsi"/>
          <w:szCs w:val="22"/>
          <w:lang w:eastAsia="en-GB"/>
        </w:rPr>
        <w:t xml:space="preserve"> above gives an example of how the whole syllabus might be covered in </w:t>
      </w:r>
      <w:r w:rsidR="00B1061B">
        <w:rPr>
          <w:rFonts w:asciiTheme="minorHAnsi" w:hAnsiTheme="minorHAnsi"/>
          <w:szCs w:val="22"/>
          <w:lang w:eastAsia="en-GB"/>
        </w:rPr>
        <w:t>fifty-</w:t>
      </w:r>
      <w:r w:rsidR="00A23E5D">
        <w:rPr>
          <w:rFonts w:asciiTheme="minorHAnsi" w:hAnsiTheme="minorHAnsi"/>
          <w:szCs w:val="22"/>
          <w:lang w:eastAsia="en-GB"/>
        </w:rPr>
        <w:t>three</w:t>
      </w:r>
      <w:r w:rsidRPr="00A4164D">
        <w:rPr>
          <w:rFonts w:asciiTheme="minorHAnsi" w:hAnsiTheme="minorHAnsi"/>
          <w:szCs w:val="22"/>
          <w:lang w:eastAsia="en-GB"/>
        </w:rPr>
        <w:t xml:space="preserve"> </w:t>
      </w:r>
      <w:r w:rsidR="00B1061B" w:rsidRPr="00A4164D">
        <w:rPr>
          <w:rFonts w:asciiTheme="minorHAnsi" w:hAnsiTheme="minorHAnsi"/>
          <w:szCs w:val="22"/>
          <w:lang w:eastAsia="en-GB"/>
        </w:rPr>
        <w:t>40-minute</w:t>
      </w:r>
      <w:r w:rsidRPr="00A4164D">
        <w:rPr>
          <w:rFonts w:asciiTheme="minorHAnsi" w:hAnsiTheme="minorHAnsi"/>
          <w:szCs w:val="22"/>
          <w:lang w:eastAsia="en-GB"/>
        </w:rPr>
        <w:t xml:space="preserve"> lectures; one </w:t>
      </w:r>
      <w:r w:rsidR="00B1061B">
        <w:rPr>
          <w:rFonts w:asciiTheme="minorHAnsi" w:hAnsiTheme="minorHAnsi"/>
          <w:szCs w:val="22"/>
          <w:lang w:eastAsia="en-GB"/>
        </w:rPr>
        <w:t>three</w:t>
      </w:r>
      <w:r w:rsidR="00B1061B" w:rsidRPr="00A4164D">
        <w:rPr>
          <w:rFonts w:asciiTheme="minorHAnsi" w:hAnsiTheme="minorHAnsi"/>
          <w:szCs w:val="22"/>
          <w:lang w:eastAsia="en-GB"/>
        </w:rPr>
        <w:t>-hour</w:t>
      </w:r>
      <w:r w:rsidRPr="00A4164D">
        <w:rPr>
          <w:rFonts w:asciiTheme="minorHAnsi" w:hAnsiTheme="minorHAnsi"/>
          <w:szCs w:val="22"/>
          <w:lang w:eastAsia="en-GB"/>
        </w:rPr>
        <w:t xml:space="preserve"> period of First Aid instruction; </w:t>
      </w:r>
      <w:r w:rsidR="00B1061B">
        <w:rPr>
          <w:rFonts w:asciiTheme="minorHAnsi" w:hAnsiTheme="minorHAnsi"/>
          <w:szCs w:val="22"/>
          <w:lang w:eastAsia="en-GB"/>
        </w:rPr>
        <w:t xml:space="preserve">a leadership training session; </w:t>
      </w:r>
      <w:r w:rsidRPr="00A4164D">
        <w:rPr>
          <w:rFonts w:asciiTheme="minorHAnsi" w:hAnsiTheme="minorHAnsi"/>
          <w:szCs w:val="22"/>
          <w:lang w:eastAsia="en-GB"/>
        </w:rPr>
        <w:t xml:space="preserve">associated exercises and external visits spread over four working weeks.  </w:t>
      </w:r>
      <w:r w:rsidRPr="00A4164D">
        <w:rPr>
          <w:rFonts w:asciiTheme="minorHAnsi" w:hAnsiTheme="minorHAnsi"/>
          <w:szCs w:val="22"/>
          <w:lang w:eastAsia="en-GB"/>
        </w:rPr>
        <w:fldChar w:fldCharType="begin"/>
      </w:r>
      <w:r w:rsidRPr="00A4164D">
        <w:rPr>
          <w:rFonts w:asciiTheme="minorHAnsi" w:hAnsiTheme="minorHAnsi"/>
          <w:szCs w:val="22"/>
          <w:lang w:eastAsia="en-GB"/>
        </w:rPr>
        <w:instrText xml:space="preserve"> REF _Ref302302087 \r \h  \* MERGEFORMAT </w:instrText>
      </w:r>
      <w:r w:rsidRPr="00A4164D">
        <w:rPr>
          <w:rFonts w:asciiTheme="minorHAnsi" w:hAnsiTheme="minorHAnsi"/>
          <w:szCs w:val="22"/>
          <w:lang w:eastAsia="en-GB"/>
        </w:rPr>
      </w:r>
      <w:r w:rsidRPr="00A4164D">
        <w:rPr>
          <w:rFonts w:asciiTheme="minorHAnsi" w:hAnsiTheme="minorHAnsi"/>
          <w:szCs w:val="22"/>
          <w:lang w:eastAsia="en-GB"/>
        </w:rPr>
        <w:fldChar w:fldCharType="separate"/>
      </w:r>
      <w:r w:rsidR="004E34AF">
        <w:rPr>
          <w:rFonts w:asciiTheme="minorHAnsi" w:hAnsiTheme="minorHAnsi"/>
          <w:szCs w:val="22"/>
          <w:lang w:eastAsia="en-GB"/>
        </w:rPr>
        <w:t>Table 3</w:t>
      </w:r>
      <w:r w:rsidRPr="00A4164D">
        <w:rPr>
          <w:rFonts w:asciiTheme="minorHAnsi" w:hAnsiTheme="minorHAnsi"/>
          <w:szCs w:val="22"/>
          <w:lang w:eastAsia="en-GB"/>
        </w:rPr>
        <w:fldChar w:fldCharType="end"/>
      </w:r>
      <w:r w:rsidRPr="00A4164D">
        <w:rPr>
          <w:rFonts w:asciiTheme="minorHAnsi" w:hAnsiTheme="minorHAnsi"/>
          <w:szCs w:val="22"/>
          <w:lang w:eastAsia="en-GB"/>
        </w:rPr>
        <w:t xml:space="preserve"> below shows the outline of the model course.  This is followed by an introduction and subject framework for each module broken down into a detailed teaching syllabus for each sub-element.</w:t>
      </w:r>
    </w:p>
    <w:p w:rsidR="001B5743" w:rsidRPr="00A4164D" w:rsidRDefault="001B5743" w:rsidP="001B5743">
      <w:pPr>
        <w:pStyle w:val="BodyText"/>
        <w:rPr>
          <w:rFonts w:asciiTheme="minorHAnsi" w:hAnsiTheme="minorHAnsi"/>
          <w:szCs w:val="22"/>
          <w:lang w:eastAsia="en-GB"/>
        </w:rPr>
      </w:pPr>
      <w:r w:rsidRPr="00A4164D">
        <w:rPr>
          <w:rFonts w:asciiTheme="minorHAnsi" w:hAnsiTheme="minorHAnsi"/>
          <w:szCs w:val="22"/>
          <w:lang w:eastAsia="en-GB"/>
        </w:rPr>
        <w:t xml:space="preserve">The Training Organisation will determine the most appropriate order of lecture delivery for each course following the training needs analysis of participants (see </w:t>
      </w:r>
      <w:r w:rsidRPr="00A4164D">
        <w:rPr>
          <w:rFonts w:asciiTheme="minorHAnsi" w:hAnsiTheme="minorHAnsi"/>
          <w:szCs w:val="22"/>
          <w:lang w:eastAsia="en-GB"/>
        </w:rPr>
        <w:fldChar w:fldCharType="begin"/>
      </w:r>
      <w:r w:rsidRPr="00A4164D">
        <w:rPr>
          <w:rFonts w:asciiTheme="minorHAnsi" w:hAnsiTheme="minorHAnsi"/>
          <w:szCs w:val="22"/>
          <w:lang w:eastAsia="en-GB"/>
        </w:rPr>
        <w:instrText xml:space="preserve"> REF _Ref302302106 \r \h  \* MERGEFORMAT </w:instrText>
      </w:r>
      <w:r w:rsidRPr="00A4164D">
        <w:rPr>
          <w:rFonts w:asciiTheme="minorHAnsi" w:hAnsiTheme="minorHAnsi"/>
          <w:szCs w:val="22"/>
          <w:lang w:eastAsia="en-GB"/>
        </w:rPr>
      </w:r>
      <w:r w:rsidRPr="00A4164D">
        <w:rPr>
          <w:rFonts w:asciiTheme="minorHAnsi" w:hAnsiTheme="minorHAnsi"/>
          <w:szCs w:val="22"/>
          <w:lang w:eastAsia="en-GB"/>
        </w:rPr>
        <w:fldChar w:fldCharType="separate"/>
      </w:r>
      <w:r w:rsidR="004E34AF">
        <w:rPr>
          <w:rFonts w:asciiTheme="minorHAnsi" w:hAnsiTheme="minorHAnsi"/>
          <w:szCs w:val="22"/>
          <w:lang w:eastAsia="en-GB"/>
        </w:rPr>
        <w:t>ANNEX A</w:t>
      </w:r>
      <w:r w:rsidRPr="00A4164D">
        <w:rPr>
          <w:rFonts w:asciiTheme="minorHAnsi" w:hAnsiTheme="minorHAnsi"/>
          <w:szCs w:val="22"/>
          <w:lang w:eastAsia="en-GB"/>
        </w:rPr>
        <w:fldChar w:fldCharType="end"/>
      </w:r>
      <w:r w:rsidRPr="00A4164D">
        <w:rPr>
          <w:rFonts w:asciiTheme="minorHAnsi" w:hAnsiTheme="minorHAnsi"/>
          <w:szCs w:val="22"/>
          <w:lang w:eastAsia="en-GB"/>
        </w:rPr>
        <w:t>).</w:t>
      </w:r>
    </w:p>
    <w:p w:rsidR="001B5743" w:rsidRPr="00A4164D" w:rsidRDefault="001B5743" w:rsidP="001B5743">
      <w:pPr>
        <w:pStyle w:val="Table"/>
        <w:rPr>
          <w:rFonts w:asciiTheme="minorHAnsi" w:hAnsiTheme="minorHAnsi"/>
          <w:szCs w:val="22"/>
        </w:rPr>
      </w:pPr>
      <w:bookmarkStart w:id="61" w:name="_Ref302302087"/>
      <w:bookmarkStart w:id="62" w:name="_Toc419881258"/>
      <w:r w:rsidRPr="00A4164D">
        <w:rPr>
          <w:rFonts w:asciiTheme="minorHAnsi" w:hAnsiTheme="minorHAnsi"/>
          <w:szCs w:val="22"/>
        </w:rPr>
        <w:t>Model Course Outline</w:t>
      </w:r>
      <w:bookmarkEnd w:id="61"/>
      <w:bookmarkEnd w:id="62"/>
    </w:p>
    <w:tbl>
      <w:tblPr>
        <w:tblStyle w:val="TableGrid"/>
        <w:tblW w:w="0" w:type="auto"/>
        <w:tblLayout w:type="fixed"/>
        <w:tblLook w:val="04A0" w:firstRow="1" w:lastRow="0" w:firstColumn="1" w:lastColumn="0" w:noHBand="0" w:noVBand="1"/>
      </w:tblPr>
      <w:tblGrid>
        <w:gridCol w:w="988"/>
        <w:gridCol w:w="2835"/>
        <w:gridCol w:w="992"/>
        <w:gridCol w:w="3260"/>
        <w:gridCol w:w="1269"/>
      </w:tblGrid>
      <w:tr w:rsidR="001B5743" w:rsidRPr="00A4164D" w:rsidTr="00667784">
        <w:tc>
          <w:tcPr>
            <w:tcW w:w="988" w:type="dxa"/>
            <w:tcMar>
              <w:top w:w="57" w:type="dxa"/>
              <w:bottom w:w="57" w:type="dxa"/>
            </w:tcMar>
            <w:vAlign w:val="center"/>
          </w:tcPr>
          <w:p w:rsidR="001B5743" w:rsidRPr="00A4164D" w:rsidRDefault="001B5743" w:rsidP="00667784">
            <w:pPr>
              <w:spacing w:after="0"/>
              <w:jc w:val="center"/>
              <w:rPr>
                <w:rFonts w:cs="Arial"/>
                <w:b/>
              </w:rPr>
            </w:pPr>
            <w:r w:rsidRPr="00A4164D">
              <w:rPr>
                <w:rFonts w:cs="Arial"/>
                <w:b/>
              </w:rPr>
              <w:t>Module</w:t>
            </w:r>
          </w:p>
        </w:tc>
        <w:tc>
          <w:tcPr>
            <w:tcW w:w="2835" w:type="dxa"/>
            <w:tcMar>
              <w:top w:w="57" w:type="dxa"/>
              <w:bottom w:w="57" w:type="dxa"/>
            </w:tcMar>
            <w:vAlign w:val="center"/>
          </w:tcPr>
          <w:p w:rsidR="001B5743" w:rsidRPr="00A4164D" w:rsidRDefault="001B5743" w:rsidP="00667784">
            <w:pPr>
              <w:spacing w:after="0"/>
              <w:jc w:val="center"/>
              <w:rPr>
                <w:rFonts w:cs="Arial"/>
                <w:b/>
              </w:rPr>
            </w:pPr>
            <w:r w:rsidRPr="00A4164D">
              <w:rPr>
                <w:rFonts w:cs="Arial"/>
                <w:b/>
              </w:rPr>
              <w:t>Subject</w:t>
            </w:r>
          </w:p>
        </w:tc>
        <w:tc>
          <w:tcPr>
            <w:tcW w:w="992" w:type="dxa"/>
            <w:tcMar>
              <w:top w:w="57" w:type="dxa"/>
              <w:bottom w:w="57" w:type="dxa"/>
            </w:tcMar>
            <w:vAlign w:val="center"/>
          </w:tcPr>
          <w:p w:rsidR="001B5743" w:rsidRPr="00A4164D" w:rsidRDefault="001B5743" w:rsidP="00667784">
            <w:pPr>
              <w:spacing w:after="0"/>
              <w:jc w:val="center"/>
              <w:rPr>
                <w:rFonts w:cs="Arial"/>
                <w:b/>
              </w:rPr>
            </w:pPr>
            <w:r w:rsidRPr="00A4164D">
              <w:rPr>
                <w:rFonts w:cs="Arial"/>
                <w:b/>
              </w:rPr>
              <w:t>Lectures</w:t>
            </w:r>
          </w:p>
        </w:tc>
        <w:tc>
          <w:tcPr>
            <w:tcW w:w="3260" w:type="dxa"/>
            <w:tcMar>
              <w:top w:w="57" w:type="dxa"/>
              <w:bottom w:w="57" w:type="dxa"/>
            </w:tcMar>
            <w:vAlign w:val="center"/>
          </w:tcPr>
          <w:p w:rsidR="001B5743" w:rsidRPr="00A4164D" w:rsidRDefault="001B5743" w:rsidP="00667784">
            <w:pPr>
              <w:spacing w:after="0"/>
              <w:jc w:val="center"/>
              <w:rPr>
                <w:rFonts w:cs="Arial"/>
                <w:b/>
              </w:rPr>
            </w:pPr>
            <w:r w:rsidRPr="00A4164D">
              <w:rPr>
                <w:rFonts w:cs="Arial"/>
                <w:b/>
              </w:rPr>
              <w:t>Exercises</w:t>
            </w:r>
          </w:p>
        </w:tc>
        <w:tc>
          <w:tcPr>
            <w:tcW w:w="1269" w:type="dxa"/>
            <w:tcMar>
              <w:top w:w="57" w:type="dxa"/>
              <w:bottom w:w="57" w:type="dxa"/>
            </w:tcMar>
            <w:vAlign w:val="center"/>
          </w:tcPr>
          <w:p w:rsidR="001B5743" w:rsidRPr="00A4164D" w:rsidRDefault="001B5743" w:rsidP="00667784">
            <w:pPr>
              <w:spacing w:after="0"/>
              <w:jc w:val="center"/>
              <w:rPr>
                <w:rFonts w:cs="Arial"/>
                <w:b/>
              </w:rPr>
            </w:pPr>
            <w:r w:rsidRPr="00A4164D">
              <w:rPr>
                <w:rFonts w:cs="Arial"/>
                <w:b/>
              </w:rPr>
              <w:t>Instruction Hours</w:t>
            </w:r>
          </w:p>
        </w:tc>
      </w:tr>
      <w:tr w:rsidR="001B5743" w:rsidRPr="00A4164D" w:rsidTr="00667784">
        <w:tc>
          <w:tcPr>
            <w:tcW w:w="988" w:type="dxa"/>
            <w:tcMar>
              <w:top w:w="57" w:type="dxa"/>
              <w:bottom w:w="57" w:type="dxa"/>
            </w:tcMar>
          </w:tcPr>
          <w:p w:rsidR="001B5743" w:rsidRPr="00A4164D" w:rsidRDefault="001B5743" w:rsidP="00667784">
            <w:pPr>
              <w:spacing w:after="0"/>
              <w:jc w:val="center"/>
              <w:rPr>
                <w:rFonts w:cs="Arial"/>
              </w:rPr>
            </w:pPr>
            <w:r w:rsidRPr="00A4164D">
              <w:rPr>
                <w:rFonts w:cs="Arial"/>
              </w:rPr>
              <w:t>1</w:t>
            </w:r>
            <w:r w:rsidR="00B1061B">
              <w:rPr>
                <w:rFonts w:cs="Arial"/>
              </w:rPr>
              <w:t>A</w:t>
            </w:r>
          </w:p>
        </w:tc>
        <w:tc>
          <w:tcPr>
            <w:tcW w:w="2835" w:type="dxa"/>
            <w:tcMar>
              <w:top w:w="57" w:type="dxa"/>
              <w:bottom w:w="57" w:type="dxa"/>
            </w:tcMar>
          </w:tcPr>
          <w:p w:rsidR="001B5743" w:rsidRPr="00A4164D" w:rsidRDefault="00B1061B" w:rsidP="00667784">
            <w:pPr>
              <w:spacing w:after="0"/>
              <w:rPr>
                <w:rFonts w:cs="Arial"/>
              </w:rPr>
            </w:pPr>
            <w:r>
              <w:rPr>
                <w:rFonts w:cs="Arial"/>
              </w:rPr>
              <w:t xml:space="preserve">IALA and other </w:t>
            </w:r>
            <w:r w:rsidR="001B5743" w:rsidRPr="00A4164D">
              <w:rPr>
                <w:rFonts w:cs="Arial"/>
              </w:rPr>
              <w:t xml:space="preserve">International Organisations </w:t>
            </w:r>
          </w:p>
        </w:tc>
        <w:tc>
          <w:tcPr>
            <w:tcW w:w="992" w:type="dxa"/>
            <w:tcMar>
              <w:top w:w="57" w:type="dxa"/>
              <w:bottom w:w="57" w:type="dxa"/>
            </w:tcMar>
          </w:tcPr>
          <w:p w:rsidR="001B5743" w:rsidRPr="00A4164D" w:rsidRDefault="001B5743" w:rsidP="00667784">
            <w:pPr>
              <w:spacing w:after="0"/>
              <w:rPr>
                <w:rFonts w:cs="Arial"/>
              </w:rPr>
            </w:pPr>
            <w:r w:rsidRPr="00A4164D">
              <w:rPr>
                <w:rFonts w:cs="Arial"/>
              </w:rPr>
              <w:t xml:space="preserve">1; </w:t>
            </w:r>
            <w:r w:rsidR="00B1061B">
              <w:rPr>
                <w:rFonts w:cs="Arial"/>
              </w:rPr>
              <w:t>2</w:t>
            </w:r>
          </w:p>
        </w:tc>
        <w:tc>
          <w:tcPr>
            <w:tcW w:w="3260" w:type="dxa"/>
            <w:tcMar>
              <w:top w:w="57" w:type="dxa"/>
              <w:bottom w:w="57" w:type="dxa"/>
            </w:tcMar>
          </w:tcPr>
          <w:p w:rsidR="001B5743" w:rsidRPr="00A4164D" w:rsidRDefault="001B5743" w:rsidP="00667784">
            <w:pPr>
              <w:spacing w:after="0"/>
              <w:rPr>
                <w:rFonts w:cs="Arial"/>
              </w:rPr>
            </w:pPr>
          </w:p>
        </w:tc>
        <w:tc>
          <w:tcPr>
            <w:tcW w:w="1269" w:type="dxa"/>
            <w:tcMar>
              <w:top w:w="57" w:type="dxa"/>
              <w:bottom w:w="57" w:type="dxa"/>
            </w:tcMar>
          </w:tcPr>
          <w:p w:rsidR="001B5743" w:rsidRPr="00A4164D" w:rsidRDefault="00B1061B" w:rsidP="00667784">
            <w:pPr>
              <w:spacing w:after="0"/>
              <w:jc w:val="center"/>
              <w:rPr>
                <w:rFonts w:cs="Arial"/>
              </w:rPr>
            </w:pPr>
            <w:r>
              <w:rPr>
                <w:rFonts w:cs="Arial"/>
              </w:rPr>
              <w:t>2</w:t>
            </w:r>
          </w:p>
        </w:tc>
      </w:tr>
      <w:tr w:rsidR="001B5743" w:rsidRPr="00A4164D" w:rsidTr="00667784">
        <w:tc>
          <w:tcPr>
            <w:tcW w:w="988" w:type="dxa"/>
            <w:tcMar>
              <w:top w:w="57" w:type="dxa"/>
              <w:bottom w:w="57" w:type="dxa"/>
            </w:tcMar>
          </w:tcPr>
          <w:p w:rsidR="001B5743" w:rsidRPr="00A4164D" w:rsidRDefault="00B1061B" w:rsidP="00667784">
            <w:pPr>
              <w:spacing w:after="0"/>
              <w:jc w:val="center"/>
              <w:rPr>
                <w:rFonts w:cs="Arial"/>
              </w:rPr>
            </w:pPr>
            <w:r>
              <w:rPr>
                <w:rFonts w:cs="Arial"/>
              </w:rPr>
              <w:t>1B</w:t>
            </w:r>
          </w:p>
        </w:tc>
        <w:tc>
          <w:tcPr>
            <w:tcW w:w="2835" w:type="dxa"/>
            <w:tcMar>
              <w:top w:w="57" w:type="dxa"/>
              <w:bottom w:w="57" w:type="dxa"/>
            </w:tcMar>
          </w:tcPr>
          <w:p w:rsidR="001B5743" w:rsidRPr="00A4164D" w:rsidRDefault="00B1061B" w:rsidP="00667784">
            <w:pPr>
              <w:spacing w:after="0"/>
              <w:rPr>
                <w:rFonts w:cs="Arial"/>
              </w:rPr>
            </w:pPr>
            <w:r>
              <w:rPr>
                <w:rFonts w:cs="Arial"/>
              </w:rPr>
              <w:t>Basic Nautical Knowledge</w:t>
            </w:r>
          </w:p>
        </w:tc>
        <w:tc>
          <w:tcPr>
            <w:tcW w:w="992" w:type="dxa"/>
            <w:tcMar>
              <w:top w:w="57" w:type="dxa"/>
              <w:bottom w:w="57" w:type="dxa"/>
            </w:tcMar>
          </w:tcPr>
          <w:p w:rsidR="001B5743" w:rsidRPr="00A4164D" w:rsidRDefault="00B1061B" w:rsidP="00667784">
            <w:pPr>
              <w:spacing w:after="0"/>
              <w:rPr>
                <w:rFonts w:cs="Arial"/>
              </w:rPr>
            </w:pPr>
            <w:r>
              <w:rPr>
                <w:rFonts w:cs="Arial"/>
              </w:rPr>
              <w:t>3 to 1</w:t>
            </w:r>
            <w:r w:rsidR="00831CD8">
              <w:rPr>
                <w:rFonts w:cs="Arial"/>
              </w:rPr>
              <w:t>2</w:t>
            </w:r>
          </w:p>
        </w:tc>
        <w:tc>
          <w:tcPr>
            <w:tcW w:w="3260" w:type="dxa"/>
            <w:tcMar>
              <w:top w:w="57" w:type="dxa"/>
              <w:bottom w:w="57" w:type="dxa"/>
            </w:tcMar>
          </w:tcPr>
          <w:p w:rsidR="001B5743" w:rsidRPr="00A4164D" w:rsidRDefault="003238A6" w:rsidP="00667784">
            <w:pPr>
              <w:spacing w:after="0"/>
              <w:rPr>
                <w:rFonts w:cs="Arial"/>
              </w:rPr>
            </w:pPr>
            <w:r>
              <w:rPr>
                <w:rFonts w:cs="Arial"/>
              </w:rPr>
              <w:t>Self-test of nautical knowledge; p</w:t>
            </w:r>
            <w:r w:rsidR="001B5743" w:rsidRPr="00A4164D">
              <w:rPr>
                <w:rFonts w:cs="Arial"/>
              </w:rPr>
              <w:t>osition at sea</w:t>
            </w:r>
            <w:r w:rsidR="00831CD8">
              <w:rPr>
                <w:rFonts w:cs="Arial"/>
              </w:rPr>
              <w:t>; chart symbol; territorial</w:t>
            </w:r>
            <w:r w:rsidR="00B1061B">
              <w:rPr>
                <w:rFonts w:cs="Arial"/>
              </w:rPr>
              <w:t xml:space="preserve"> sea plotting </w:t>
            </w:r>
            <w:r w:rsidR="00831CD8">
              <w:rPr>
                <w:rFonts w:cs="Arial"/>
              </w:rPr>
              <w:t>and w</w:t>
            </w:r>
            <w:r w:rsidR="00831CD8" w:rsidRPr="00A4164D">
              <w:rPr>
                <w:rFonts w:cs="Arial"/>
              </w:rPr>
              <w:t xml:space="preserve">eather forecast </w:t>
            </w:r>
            <w:r w:rsidR="00B1061B">
              <w:rPr>
                <w:rFonts w:cs="Arial"/>
              </w:rPr>
              <w:t>exercises</w:t>
            </w:r>
          </w:p>
        </w:tc>
        <w:tc>
          <w:tcPr>
            <w:tcW w:w="1269" w:type="dxa"/>
            <w:tcMar>
              <w:top w:w="57" w:type="dxa"/>
              <w:bottom w:w="57" w:type="dxa"/>
            </w:tcMar>
          </w:tcPr>
          <w:p w:rsidR="001B5743" w:rsidRPr="00A4164D" w:rsidRDefault="00667784" w:rsidP="00667784">
            <w:pPr>
              <w:spacing w:after="0"/>
              <w:jc w:val="center"/>
              <w:rPr>
                <w:rFonts w:cs="Arial"/>
              </w:rPr>
            </w:pPr>
            <w:r>
              <w:rPr>
                <w:rFonts w:cs="Arial"/>
              </w:rPr>
              <w:t>1</w:t>
            </w:r>
            <w:r w:rsidR="00831CD8">
              <w:rPr>
                <w:rFonts w:cs="Arial"/>
              </w:rPr>
              <w:t>1</w:t>
            </w:r>
          </w:p>
        </w:tc>
      </w:tr>
      <w:tr w:rsidR="001B5743" w:rsidRPr="00A4164D" w:rsidTr="00667784">
        <w:tc>
          <w:tcPr>
            <w:tcW w:w="988" w:type="dxa"/>
            <w:tcMar>
              <w:top w:w="57" w:type="dxa"/>
              <w:bottom w:w="57" w:type="dxa"/>
            </w:tcMar>
          </w:tcPr>
          <w:p w:rsidR="001B5743" w:rsidRPr="00A4164D" w:rsidRDefault="00B1061B" w:rsidP="00667784">
            <w:pPr>
              <w:spacing w:after="0"/>
              <w:jc w:val="center"/>
              <w:rPr>
                <w:rFonts w:cs="Arial"/>
              </w:rPr>
            </w:pPr>
            <w:r>
              <w:rPr>
                <w:rFonts w:cs="Arial"/>
              </w:rPr>
              <w:t>1C</w:t>
            </w:r>
          </w:p>
        </w:tc>
        <w:tc>
          <w:tcPr>
            <w:tcW w:w="2835" w:type="dxa"/>
            <w:tcMar>
              <w:top w:w="57" w:type="dxa"/>
              <w:bottom w:w="57" w:type="dxa"/>
            </w:tcMar>
          </w:tcPr>
          <w:p w:rsidR="001B5743" w:rsidRPr="00A4164D" w:rsidRDefault="00B1061B" w:rsidP="00667784">
            <w:pPr>
              <w:spacing w:after="0"/>
              <w:rPr>
                <w:rFonts w:cs="Arial"/>
              </w:rPr>
            </w:pPr>
            <w:r>
              <w:rPr>
                <w:rFonts w:cs="Arial"/>
              </w:rPr>
              <w:t>Introduction to AtoN</w:t>
            </w:r>
          </w:p>
        </w:tc>
        <w:tc>
          <w:tcPr>
            <w:tcW w:w="992" w:type="dxa"/>
            <w:tcMar>
              <w:top w:w="57" w:type="dxa"/>
              <w:bottom w:w="57" w:type="dxa"/>
            </w:tcMar>
          </w:tcPr>
          <w:p w:rsidR="001B5743" w:rsidRPr="00A4164D" w:rsidRDefault="00B1061B" w:rsidP="00667784">
            <w:pPr>
              <w:spacing w:after="0"/>
              <w:rPr>
                <w:rFonts w:cs="Arial"/>
              </w:rPr>
            </w:pPr>
            <w:r>
              <w:rPr>
                <w:rFonts w:cs="Arial"/>
              </w:rPr>
              <w:t>1</w:t>
            </w:r>
            <w:r w:rsidR="00831CD8">
              <w:rPr>
                <w:rFonts w:cs="Arial"/>
              </w:rPr>
              <w:t>3</w:t>
            </w:r>
            <w:r>
              <w:rPr>
                <w:rFonts w:cs="Arial"/>
              </w:rPr>
              <w:t xml:space="preserve"> to </w:t>
            </w:r>
            <w:r w:rsidR="00831CD8">
              <w:rPr>
                <w:rFonts w:cs="Arial"/>
              </w:rPr>
              <w:t>15</w:t>
            </w:r>
          </w:p>
        </w:tc>
        <w:tc>
          <w:tcPr>
            <w:tcW w:w="3260" w:type="dxa"/>
            <w:tcMar>
              <w:top w:w="57" w:type="dxa"/>
              <w:bottom w:w="57" w:type="dxa"/>
            </w:tcMar>
          </w:tcPr>
          <w:p w:rsidR="001B5743" w:rsidRPr="00A4164D" w:rsidRDefault="00831CD8" w:rsidP="00667784">
            <w:pPr>
              <w:spacing w:after="0"/>
              <w:rPr>
                <w:rFonts w:cs="Arial"/>
              </w:rPr>
            </w:pPr>
            <w:r>
              <w:rPr>
                <w:rFonts w:cs="Arial"/>
              </w:rPr>
              <w:t>IALA MBS self-study exercise</w:t>
            </w:r>
          </w:p>
        </w:tc>
        <w:tc>
          <w:tcPr>
            <w:tcW w:w="1269" w:type="dxa"/>
            <w:tcMar>
              <w:top w:w="57" w:type="dxa"/>
              <w:bottom w:w="57" w:type="dxa"/>
            </w:tcMar>
          </w:tcPr>
          <w:p w:rsidR="001B5743" w:rsidRPr="00A4164D" w:rsidRDefault="00831CD8" w:rsidP="00667784">
            <w:pPr>
              <w:spacing w:after="0"/>
              <w:jc w:val="center"/>
              <w:rPr>
                <w:rFonts w:cs="Arial"/>
              </w:rPr>
            </w:pPr>
            <w:r>
              <w:rPr>
                <w:rFonts w:cs="Arial"/>
              </w:rPr>
              <w:t>4</w:t>
            </w:r>
          </w:p>
        </w:tc>
      </w:tr>
      <w:tr w:rsidR="003238A6" w:rsidRPr="00A4164D" w:rsidTr="00667784">
        <w:tc>
          <w:tcPr>
            <w:tcW w:w="988" w:type="dxa"/>
            <w:tcMar>
              <w:top w:w="57" w:type="dxa"/>
              <w:bottom w:w="57" w:type="dxa"/>
            </w:tcMar>
          </w:tcPr>
          <w:p w:rsidR="003238A6" w:rsidRDefault="003238A6" w:rsidP="00667784">
            <w:pPr>
              <w:spacing w:after="0"/>
              <w:jc w:val="center"/>
              <w:rPr>
                <w:rFonts w:cs="Arial"/>
              </w:rPr>
            </w:pPr>
            <w:r>
              <w:rPr>
                <w:rFonts w:cs="Arial"/>
              </w:rPr>
              <w:t>1D</w:t>
            </w:r>
          </w:p>
        </w:tc>
        <w:tc>
          <w:tcPr>
            <w:tcW w:w="2835" w:type="dxa"/>
            <w:tcMar>
              <w:top w:w="57" w:type="dxa"/>
              <w:bottom w:w="57" w:type="dxa"/>
            </w:tcMar>
          </w:tcPr>
          <w:p w:rsidR="003238A6" w:rsidRDefault="003238A6" w:rsidP="00667784">
            <w:pPr>
              <w:spacing w:after="0"/>
              <w:rPr>
                <w:rFonts w:cs="Arial"/>
              </w:rPr>
            </w:pPr>
            <w:r>
              <w:rPr>
                <w:rFonts w:cs="Arial"/>
              </w:rPr>
              <w:t>The View from the Bridge</w:t>
            </w:r>
          </w:p>
        </w:tc>
        <w:tc>
          <w:tcPr>
            <w:tcW w:w="992" w:type="dxa"/>
            <w:tcMar>
              <w:top w:w="57" w:type="dxa"/>
              <w:bottom w:w="57" w:type="dxa"/>
            </w:tcMar>
          </w:tcPr>
          <w:p w:rsidR="003238A6" w:rsidRDefault="003238A6" w:rsidP="00667784">
            <w:pPr>
              <w:spacing w:after="0"/>
              <w:rPr>
                <w:rFonts w:cs="Arial"/>
              </w:rPr>
            </w:pPr>
            <w:r>
              <w:rPr>
                <w:rFonts w:cs="Arial"/>
              </w:rPr>
              <w:t>1</w:t>
            </w:r>
            <w:r w:rsidR="00831CD8">
              <w:rPr>
                <w:rFonts w:cs="Arial"/>
              </w:rPr>
              <w:t>6</w:t>
            </w:r>
            <w:r>
              <w:rPr>
                <w:rFonts w:cs="Arial"/>
              </w:rPr>
              <w:t xml:space="preserve"> to 1</w:t>
            </w:r>
            <w:r w:rsidR="00831CD8">
              <w:rPr>
                <w:rFonts w:cs="Arial"/>
              </w:rPr>
              <w:t>7</w:t>
            </w:r>
          </w:p>
        </w:tc>
        <w:tc>
          <w:tcPr>
            <w:tcW w:w="3260" w:type="dxa"/>
            <w:tcMar>
              <w:top w:w="57" w:type="dxa"/>
              <w:bottom w:w="57" w:type="dxa"/>
            </w:tcMar>
          </w:tcPr>
          <w:p w:rsidR="003238A6" w:rsidRPr="00A4164D" w:rsidRDefault="003238A6" w:rsidP="00667784">
            <w:pPr>
              <w:spacing w:after="0"/>
              <w:rPr>
                <w:rFonts w:cs="Arial"/>
              </w:rPr>
            </w:pPr>
            <w:r>
              <w:rPr>
                <w:rFonts w:cs="Arial"/>
              </w:rPr>
              <w:t xml:space="preserve">and bridge management role-play </w:t>
            </w:r>
            <w:r w:rsidRPr="00A4164D">
              <w:rPr>
                <w:rFonts w:cs="Arial"/>
              </w:rPr>
              <w:t>exercise</w:t>
            </w:r>
          </w:p>
        </w:tc>
        <w:tc>
          <w:tcPr>
            <w:tcW w:w="1269" w:type="dxa"/>
            <w:tcMar>
              <w:top w:w="57" w:type="dxa"/>
              <w:bottom w:w="57" w:type="dxa"/>
            </w:tcMar>
          </w:tcPr>
          <w:p w:rsidR="003238A6" w:rsidRPr="00A4164D" w:rsidRDefault="00667784" w:rsidP="00667784">
            <w:pPr>
              <w:spacing w:after="0"/>
              <w:jc w:val="center"/>
              <w:rPr>
                <w:rFonts w:cs="Arial"/>
              </w:rPr>
            </w:pPr>
            <w:r>
              <w:rPr>
                <w:rFonts w:cs="Arial"/>
              </w:rPr>
              <w:t>3</w:t>
            </w:r>
          </w:p>
        </w:tc>
      </w:tr>
      <w:tr w:rsidR="003238A6" w:rsidRPr="00A4164D" w:rsidTr="00667784">
        <w:tc>
          <w:tcPr>
            <w:tcW w:w="988" w:type="dxa"/>
            <w:tcMar>
              <w:top w:w="57" w:type="dxa"/>
              <w:bottom w:w="57" w:type="dxa"/>
            </w:tcMar>
          </w:tcPr>
          <w:p w:rsidR="003238A6" w:rsidRDefault="003238A6" w:rsidP="00667784">
            <w:pPr>
              <w:spacing w:after="0"/>
              <w:jc w:val="center"/>
              <w:rPr>
                <w:rFonts w:cs="Arial"/>
              </w:rPr>
            </w:pPr>
            <w:r>
              <w:rPr>
                <w:rFonts w:cs="Arial"/>
              </w:rPr>
              <w:t>2A</w:t>
            </w:r>
          </w:p>
        </w:tc>
        <w:tc>
          <w:tcPr>
            <w:tcW w:w="2835" w:type="dxa"/>
            <w:tcMar>
              <w:top w:w="57" w:type="dxa"/>
              <w:bottom w:w="57" w:type="dxa"/>
            </w:tcMar>
          </w:tcPr>
          <w:p w:rsidR="003238A6" w:rsidRDefault="003238A6" w:rsidP="00667784">
            <w:pPr>
              <w:spacing w:after="0"/>
              <w:rPr>
                <w:rFonts w:cs="Arial"/>
              </w:rPr>
            </w:pPr>
            <w:r>
              <w:rPr>
                <w:rFonts w:cs="Arial"/>
              </w:rPr>
              <w:t xml:space="preserve">Technical functions of visual </w:t>
            </w:r>
            <w:r w:rsidR="007510EC">
              <w:rPr>
                <w:rFonts w:cs="Arial"/>
              </w:rPr>
              <w:t xml:space="preserve">and audible </w:t>
            </w:r>
            <w:r>
              <w:rPr>
                <w:rFonts w:cs="Arial"/>
              </w:rPr>
              <w:t>short-range AtoN</w:t>
            </w:r>
          </w:p>
        </w:tc>
        <w:tc>
          <w:tcPr>
            <w:tcW w:w="992" w:type="dxa"/>
            <w:tcMar>
              <w:top w:w="57" w:type="dxa"/>
              <w:bottom w:w="57" w:type="dxa"/>
            </w:tcMar>
          </w:tcPr>
          <w:p w:rsidR="003238A6" w:rsidRDefault="003238A6" w:rsidP="00667784">
            <w:pPr>
              <w:spacing w:after="0"/>
              <w:rPr>
                <w:rFonts w:cs="Arial"/>
              </w:rPr>
            </w:pPr>
            <w:r>
              <w:rPr>
                <w:rFonts w:cs="Arial"/>
              </w:rPr>
              <w:t>18 to 2</w:t>
            </w:r>
            <w:r w:rsidR="00001E8E">
              <w:rPr>
                <w:rFonts w:cs="Arial"/>
              </w:rPr>
              <w:t>6</w:t>
            </w:r>
          </w:p>
        </w:tc>
        <w:tc>
          <w:tcPr>
            <w:tcW w:w="3260" w:type="dxa"/>
            <w:tcMar>
              <w:top w:w="57" w:type="dxa"/>
              <w:bottom w:w="57" w:type="dxa"/>
            </w:tcMar>
          </w:tcPr>
          <w:p w:rsidR="003238A6" w:rsidRPr="00A4164D" w:rsidRDefault="003238A6" w:rsidP="00667784">
            <w:pPr>
              <w:spacing w:after="0"/>
              <w:rPr>
                <w:rFonts w:cs="Arial"/>
              </w:rPr>
            </w:pPr>
            <w:r>
              <w:rPr>
                <w:rFonts w:cs="Arial"/>
              </w:rPr>
              <w:t>Sector light angle calculation exercise</w:t>
            </w:r>
          </w:p>
        </w:tc>
        <w:tc>
          <w:tcPr>
            <w:tcW w:w="1269" w:type="dxa"/>
            <w:tcMar>
              <w:top w:w="57" w:type="dxa"/>
              <w:bottom w:w="57" w:type="dxa"/>
            </w:tcMar>
          </w:tcPr>
          <w:p w:rsidR="003238A6" w:rsidRDefault="00831CD8" w:rsidP="00667784">
            <w:pPr>
              <w:spacing w:after="0"/>
              <w:jc w:val="center"/>
              <w:rPr>
                <w:rFonts w:cs="Arial"/>
              </w:rPr>
            </w:pPr>
            <w:r>
              <w:rPr>
                <w:rFonts w:cs="Arial"/>
              </w:rPr>
              <w:t>9</w:t>
            </w:r>
          </w:p>
        </w:tc>
      </w:tr>
      <w:tr w:rsidR="003238A6" w:rsidRPr="00A4164D" w:rsidTr="00667784">
        <w:tc>
          <w:tcPr>
            <w:tcW w:w="988" w:type="dxa"/>
            <w:tcMar>
              <w:top w:w="57" w:type="dxa"/>
              <w:bottom w:w="57" w:type="dxa"/>
            </w:tcMar>
          </w:tcPr>
          <w:p w:rsidR="003238A6" w:rsidRDefault="003238A6" w:rsidP="00667784">
            <w:pPr>
              <w:spacing w:after="0"/>
              <w:jc w:val="center"/>
              <w:rPr>
                <w:rFonts w:cs="Arial"/>
              </w:rPr>
            </w:pPr>
            <w:r>
              <w:rPr>
                <w:rFonts w:cs="Arial"/>
              </w:rPr>
              <w:t>2B</w:t>
            </w:r>
          </w:p>
        </w:tc>
        <w:tc>
          <w:tcPr>
            <w:tcW w:w="2835" w:type="dxa"/>
            <w:tcMar>
              <w:top w:w="57" w:type="dxa"/>
              <w:bottom w:w="57" w:type="dxa"/>
            </w:tcMar>
          </w:tcPr>
          <w:p w:rsidR="003238A6" w:rsidRDefault="003238A6" w:rsidP="00667784">
            <w:pPr>
              <w:spacing w:after="0"/>
              <w:rPr>
                <w:rFonts w:cs="Arial"/>
              </w:rPr>
            </w:pPr>
            <w:r>
              <w:rPr>
                <w:rFonts w:cs="Arial"/>
              </w:rPr>
              <w:t>Technical functions of short-range radio AtoN and Differential GNSS</w:t>
            </w:r>
          </w:p>
        </w:tc>
        <w:tc>
          <w:tcPr>
            <w:tcW w:w="992" w:type="dxa"/>
            <w:tcMar>
              <w:top w:w="57" w:type="dxa"/>
              <w:bottom w:w="57" w:type="dxa"/>
            </w:tcMar>
          </w:tcPr>
          <w:p w:rsidR="003238A6" w:rsidRDefault="003238A6" w:rsidP="00667784">
            <w:pPr>
              <w:spacing w:after="0"/>
              <w:rPr>
                <w:rFonts w:cs="Arial"/>
              </w:rPr>
            </w:pPr>
            <w:r>
              <w:rPr>
                <w:rFonts w:cs="Arial"/>
              </w:rPr>
              <w:t>2</w:t>
            </w:r>
            <w:r w:rsidR="00001E8E">
              <w:rPr>
                <w:rFonts w:cs="Arial"/>
              </w:rPr>
              <w:t>7</w:t>
            </w:r>
            <w:r>
              <w:rPr>
                <w:rFonts w:cs="Arial"/>
              </w:rPr>
              <w:t xml:space="preserve"> to 3</w:t>
            </w:r>
            <w:r w:rsidR="00001E8E">
              <w:rPr>
                <w:rFonts w:cs="Arial"/>
              </w:rPr>
              <w:t>5</w:t>
            </w:r>
          </w:p>
        </w:tc>
        <w:tc>
          <w:tcPr>
            <w:tcW w:w="3260" w:type="dxa"/>
            <w:tcMar>
              <w:top w:w="57" w:type="dxa"/>
              <w:bottom w:w="57" w:type="dxa"/>
            </w:tcMar>
          </w:tcPr>
          <w:p w:rsidR="003238A6" w:rsidRPr="00A4164D" w:rsidRDefault="006B4B94" w:rsidP="00667784">
            <w:pPr>
              <w:spacing w:after="0"/>
              <w:rPr>
                <w:rFonts w:cs="Arial"/>
              </w:rPr>
            </w:pPr>
            <w:r>
              <w:rPr>
                <w:rFonts w:cs="Arial"/>
              </w:rPr>
              <w:t>Includes a forum on e-Navigation</w:t>
            </w:r>
          </w:p>
        </w:tc>
        <w:tc>
          <w:tcPr>
            <w:tcW w:w="1269" w:type="dxa"/>
            <w:tcMar>
              <w:top w:w="57" w:type="dxa"/>
              <w:bottom w:w="57" w:type="dxa"/>
            </w:tcMar>
          </w:tcPr>
          <w:p w:rsidR="003238A6" w:rsidRDefault="00831CD8" w:rsidP="00667784">
            <w:pPr>
              <w:spacing w:after="0"/>
              <w:jc w:val="center"/>
              <w:rPr>
                <w:rFonts w:cs="Arial"/>
              </w:rPr>
            </w:pPr>
            <w:r>
              <w:rPr>
                <w:rFonts w:cs="Arial"/>
              </w:rPr>
              <w:t>9</w:t>
            </w:r>
          </w:p>
        </w:tc>
      </w:tr>
      <w:tr w:rsidR="003238A6" w:rsidRPr="00A4164D" w:rsidTr="00667784">
        <w:tc>
          <w:tcPr>
            <w:tcW w:w="988" w:type="dxa"/>
            <w:tcMar>
              <w:top w:w="57" w:type="dxa"/>
              <w:bottom w:w="57" w:type="dxa"/>
            </w:tcMar>
          </w:tcPr>
          <w:p w:rsidR="003238A6" w:rsidRDefault="003238A6" w:rsidP="00667784">
            <w:pPr>
              <w:spacing w:after="0"/>
              <w:jc w:val="center"/>
              <w:rPr>
                <w:rFonts w:cs="Arial"/>
              </w:rPr>
            </w:pPr>
            <w:r>
              <w:rPr>
                <w:rFonts w:cs="Arial"/>
              </w:rPr>
              <w:t>2C</w:t>
            </w:r>
          </w:p>
        </w:tc>
        <w:tc>
          <w:tcPr>
            <w:tcW w:w="2835" w:type="dxa"/>
            <w:tcMar>
              <w:top w:w="57" w:type="dxa"/>
              <w:bottom w:w="57" w:type="dxa"/>
            </w:tcMar>
          </w:tcPr>
          <w:p w:rsidR="003238A6" w:rsidRDefault="006B4B94" w:rsidP="00667784">
            <w:pPr>
              <w:spacing w:after="0"/>
              <w:rPr>
                <w:rFonts w:cs="Arial"/>
              </w:rPr>
            </w:pPr>
            <w:r>
              <w:rPr>
                <w:rFonts w:cs="Arial"/>
              </w:rPr>
              <w:t>Vessel Traffic Services</w:t>
            </w:r>
          </w:p>
        </w:tc>
        <w:tc>
          <w:tcPr>
            <w:tcW w:w="992" w:type="dxa"/>
            <w:tcMar>
              <w:top w:w="57" w:type="dxa"/>
              <w:bottom w:w="57" w:type="dxa"/>
            </w:tcMar>
          </w:tcPr>
          <w:p w:rsidR="003238A6" w:rsidRDefault="006B4B94" w:rsidP="00667784">
            <w:pPr>
              <w:spacing w:after="0"/>
              <w:rPr>
                <w:rFonts w:cs="Arial"/>
              </w:rPr>
            </w:pPr>
            <w:r>
              <w:rPr>
                <w:rFonts w:cs="Arial"/>
              </w:rPr>
              <w:t>3</w:t>
            </w:r>
            <w:r w:rsidR="00001E8E">
              <w:rPr>
                <w:rFonts w:cs="Arial"/>
              </w:rPr>
              <w:t>6</w:t>
            </w:r>
          </w:p>
        </w:tc>
        <w:tc>
          <w:tcPr>
            <w:tcW w:w="3260" w:type="dxa"/>
            <w:tcMar>
              <w:top w:w="57" w:type="dxa"/>
              <w:bottom w:w="57" w:type="dxa"/>
            </w:tcMar>
          </w:tcPr>
          <w:p w:rsidR="003238A6" w:rsidRPr="00A4164D" w:rsidRDefault="006B4B94" w:rsidP="00667784">
            <w:pPr>
              <w:spacing w:after="0"/>
              <w:rPr>
                <w:rFonts w:cs="Arial"/>
              </w:rPr>
            </w:pPr>
            <w:r>
              <w:rPr>
                <w:rFonts w:cs="Arial"/>
              </w:rPr>
              <w:t>Includes visit to VTS Centre</w:t>
            </w:r>
          </w:p>
        </w:tc>
        <w:tc>
          <w:tcPr>
            <w:tcW w:w="1269" w:type="dxa"/>
            <w:tcMar>
              <w:top w:w="57" w:type="dxa"/>
              <w:bottom w:w="57" w:type="dxa"/>
            </w:tcMar>
          </w:tcPr>
          <w:p w:rsidR="003238A6" w:rsidRDefault="00831CD8" w:rsidP="00667784">
            <w:pPr>
              <w:spacing w:after="0"/>
              <w:jc w:val="center"/>
              <w:rPr>
                <w:rFonts w:cs="Arial"/>
              </w:rPr>
            </w:pPr>
            <w:r>
              <w:rPr>
                <w:rFonts w:cs="Arial"/>
              </w:rPr>
              <w:t>2</w:t>
            </w:r>
          </w:p>
        </w:tc>
      </w:tr>
      <w:tr w:rsidR="006B4B94" w:rsidRPr="00A4164D" w:rsidTr="00667784">
        <w:tc>
          <w:tcPr>
            <w:tcW w:w="988" w:type="dxa"/>
            <w:tcMar>
              <w:top w:w="57" w:type="dxa"/>
              <w:bottom w:w="57" w:type="dxa"/>
            </w:tcMar>
          </w:tcPr>
          <w:p w:rsidR="006B4B94" w:rsidRDefault="006B4B94" w:rsidP="00667784">
            <w:pPr>
              <w:spacing w:after="0"/>
              <w:jc w:val="center"/>
              <w:rPr>
                <w:rFonts w:cs="Arial"/>
              </w:rPr>
            </w:pPr>
            <w:r>
              <w:rPr>
                <w:rFonts w:cs="Arial"/>
              </w:rPr>
              <w:t>2D</w:t>
            </w:r>
          </w:p>
        </w:tc>
        <w:tc>
          <w:tcPr>
            <w:tcW w:w="2835" w:type="dxa"/>
            <w:tcMar>
              <w:top w:w="57" w:type="dxa"/>
              <w:bottom w:w="57" w:type="dxa"/>
            </w:tcMar>
          </w:tcPr>
          <w:p w:rsidR="006B4B94" w:rsidRDefault="006B4B94" w:rsidP="00667784">
            <w:pPr>
              <w:spacing w:after="0"/>
              <w:rPr>
                <w:rFonts w:cs="Arial"/>
              </w:rPr>
            </w:pPr>
            <w:r>
              <w:rPr>
                <w:rFonts w:cs="Arial"/>
              </w:rPr>
              <w:t>Structures, materials and historic lighthouses</w:t>
            </w:r>
          </w:p>
        </w:tc>
        <w:tc>
          <w:tcPr>
            <w:tcW w:w="992" w:type="dxa"/>
            <w:tcMar>
              <w:top w:w="57" w:type="dxa"/>
              <w:bottom w:w="57" w:type="dxa"/>
            </w:tcMar>
          </w:tcPr>
          <w:p w:rsidR="006B4B94" w:rsidRDefault="006B4B94" w:rsidP="00667784">
            <w:pPr>
              <w:spacing w:after="0"/>
              <w:rPr>
                <w:rFonts w:cs="Arial"/>
              </w:rPr>
            </w:pPr>
            <w:r>
              <w:rPr>
                <w:rFonts w:cs="Arial"/>
              </w:rPr>
              <w:t>3</w:t>
            </w:r>
            <w:r w:rsidR="00001E8E">
              <w:rPr>
                <w:rFonts w:cs="Arial"/>
              </w:rPr>
              <w:t>7</w:t>
            </w:r>
            <w:r>
              <w:rPr>
                <w:rFonts w:cs="Arial"/>
              </w:rPr>
              <w:t xml:space="preserve"> to 3</w:t>
            </w:r>
            <w:r w:rsidR="00001E8E">
              <w:rPr>
                <w:rFonts w:cs="Arial"/>
              </w:rPr>
              <w:t>8</w:t>
            </w:r>
          </w:p>
        </w:tc>
        <w:tc>
          <w:tcPr>
            <w:tcW w:w="3260" w:type="dxa"/>
            <w:tcMar>
              <w:top w:w="57" w:type="dxa"/>
              <w:bottom w:w="57" w:type="dxa"/>
            </w:tcMar>
          </w:tcPr>
          <w:p w:rsidR="006B4B94" w:rsidRPr="00A4164D" w:rsidRDefault="006B4B94" w:rsidP="00667784">
            <w:pPr>
              <w:spacing w:after="0"/>
              <w:rPr>
                <w:rFonts w:cs="Arial"/>
              </w:rPr>
            </w:pPr>
            <w:r>
              <w:rPr>
                <w:rFonts w:cs="Arial"/>
              </w:rPr>
              <w:t>Conservation plan exercise</w:t>
            </w:r>
          </w:p>
        </w:tc>
        <w:tc>
          <w:tcPr>
            <w:tcW w:w="1269" w:type="dxa"/>
            <w:tcMar>
              <w:top w:w="57" w:type="dxa"/>
              <w:bottom w:w="57" w:type="dxa"/>
            </w:tcMar>
          </w:tcPr>
          <w:p w:rsidR="006B4B94" w:rsidRDefault="00667784" w:rsidP="00667784">
            <w:pPr>
              <w:spacing w:after="0"/>
              <w:jc w:val="center"/>
              <w:rPr>
                <w:rFonts w:cs="Arial"/>
              </w:rPr>
            </w:pPr>
            <w:r>
              <w:rPr>
                <w:rFonts w:cs="Arial"/>
              </w:rPr>
              <w:t>3</w:t>
            </w:r>
          </w:p>
        </w:tc>
      </w:tr>
      <w:tr w:rsidR="006B4B94" w:rsidRPr="00A4164D" w:rsidTr="00667784">
        <w:tc>
          <w:tcPr>
            <w:tcW w:w="988" w:type="dxa"/>
            <w:tcMar>
              <w:top w:w="57" w:type="dxa"/>
              <w:bottom w:w="57" w:type="dxa"/>
            </w:tcMar>
          </w:tcPr>
          <w:p w:rsidR="006B4B94" w:rsidRPr="00A4164D" w:rsidRDefault="006B4B94" w:rsidP="00667784">
            <w:pPr>
              <w:spacing w:after="0"/>
              <w:jc w:val="center"/>
              <w:rPr>
                <w:rFonts w:cs="Arial"/>
              </w:rPr>
            </w:pPr>
            <w:r>
              <w:rPr>
                <w:rFonts w:cs="Arial"/>
              </w:rPr>
              <w:t>2</w:t>
            </w:r>
            <w:r w:rsidR="007510EC">
              <w:rPr>
                <w:rFonts w:cs="Arial"/>
              </w:rPr>
              <w:t>E</w:t>
            </w:r>
          </w:p>
        </w:tc>
        <w:tc>
          <w:tcPr>
            <w:tcW w:w="2835" w:type="dxa"/>
            <w:tcMar>
              <w:top w:w="57" w:type="dxa"/>
              <w:bottom w:w="57" w:type="dxa"/>
            </w:tcMar>
          </w:tcPr>
          <w:p w:rsidR="006B4B94" w:rsidRPr="00A4164D" w:rsidRDefault="006B4B94" w:rsidP="00667784">
            <w:pPr>
              <w:spacing w:after="0"/>
              <w:rPr>
                <w:rFonts w:cs="Arial"/>
              </w:rPr>
            </w:pPr>
            <w:r>
              <w:rPr>
                <w:rFonts w:cs="Arial"/>
              </w:rPr>
              <w:t>Power supplies</w:t>
            </w:r>
          </w:p>
        </w:tc>
        <w:tc>
          <w:tcPr>
            <w:tcW w:w="992" w:type="dxa"/>
            <w:tcMar>
              <w:top w:w="57" w:type="dxa"/>
              <w:bottom w:w="57" w:type="dxa"/>
            </w:tcMar>
          </w:tcPr>
          <w:p w:rsidR="006B4B94" w:rsidRPr="00A4164D" w:rsidRDefault="006B4B94" w:rsidP="00667784">
            <w:pPr>
              <w:spacing w:after="0"/>
              <w:rPr>
                <w:rFonts w:cs="Arial"/>
              </w:rPr>
            </w:pPr>
            <w:r>
              <w:rPr>
                <w:rFonts w:cs="Arial"/>
              </w:rPr>
              <w:t>3</w:t>
            </w:r>
            <w:r w:rsidR="00001E8E">
              <w:rPr>
                <w:rFonts w:cs="Arial"/>
              </w:rPr>
              <w:t>9</w:t>
            </w:r>
            <w:r>
              <w:rPr>
                <w:rFonts w:cs="Arial"/>
              </w:rPr>
              <w:t xml:space="preserve"> to </w:t>
            </w:r>
            <w:r w:rsidR="00001E8E">
              <w:rPr>
                <w:rFonts w:cs="Arial"/>
              </w:rPr>
              <w:t>40</w:t>
            </w:r>
          </w:p>
        </w:tc>
        <w:tc>
          <w:tcPr>
            <w:tcW w:w="3260" w:type="dxa"/>
            <w:tcMar>
              <w:top w:w="57" w:type="dxa"/>
              <w:bottom w:w="57" w:type="dxa"/>
            </w:tcMar>
          </w:tcPr>
          <w:p w:rsidR="006B4B94" w:rsidRPr="00A4164D" w:rsidRDefault="006B4B94" w:rsidP="00667784">
            <w:pPr>
              <w:spacing w:after="0"/>
              <w:rPr>
                <w:rFonts w:cs="Arial"/>
              </w:rPr>
            </w:pPr>
            <w:r w:rsidRPr="00A4164D">
              <w:rPr>
                <w:rFonts w:cs="Arial"/>
              </w:rPr>
              <w:t>Load profile exercise</w:t>
            </w:r>
          </w:p>
        </w:tc>
        <w:tc>
          <w:tcPr>
            <w:tcW w:w="1269" w:type="dxa"/>
            <w:tcMar>
              <w:top w:w="57" w:type="dxa"/>
              <w:bottom w:w="57" w:type="dxa"/>
            </w:tcMar>
          </w:tcPr>
          <w:p w:rsidR="006B4B94" w:rsidRPr="00A4164D" w:rsidRDefault="00667784" w:rsidP="00667784">
            <w:pPr>
              <w:spacing w:after="0"/>
              <w:jc w:val="center"/>
              <w:rPr>
                <w:rFonts w:cs="Arial"/>
              </w:rPr>
            </w:pPr>
            <w:r>
              <w:rPr>
                <w:rFonts w:cs="Arial"/>
              </w:rPr>
              <w:t>4</w:t>
            </w:r>
          </w:p>
        </w:tc>
      </w:tr>
      <w:tr w:rsidR="001B5743" w:rsidRPr="00A4164D" w:rsidTr="00667784">
        <w:tc>
          <w:tcPr>
            <w:tcW w:w="988" w:type="dxa"/>
            <w:tcMar>
              <w:top w:w="57" w:type="dxa"/>
              <w:bottom w:w="57" w:type="dxa"/>
            </w:tcMar>
          </w:tcPr>
          <w:p w:rsidR="001B5743" w:rsidRPr="00A4164D" w:rsidRDefault="001B5743" w:rsidP="00667784">
            <w:pPr>
              <w:spacing w:after="0"/>
              <w:jc w:val="center"/>
              <w:rPr>
                <w:rFonts w:cs="Arial"/>
              </w:rPr>
            </w:pPr>
            <w:r w:rsidRPr="00A4164D">
              <w:rPr>
                <w:rFonts w:cs="Arial"/>
              </w:rPr>
              <w:t>3A</w:t>
            </w:r>
          </w:p>
        </w:tc>
        <w:tc>
          <w:tcPr>
            <w:tcW w:w="2835" w:type="dxa"/>
            <w:tcMar>
              <w:top w:w="57" w:type="dxa"/>
              <w:bottom w:w="57" w:type="dxa"/>
            </w:tcMar>
          </w:tcPr>
          <w:p w:rsidR="001B5743" w:rsidRPr="00A4164D" w:rsidRDefault="001B5743" w:rsidP="00667784">
            <w:pPr>
              <w:spacing w:after="0"/>
              <w:rPr>
                <w:rFonts w:cs="Arial"/>
              </w:rPr>
            </w:pPr>
            <w:r w:rsidRPr="00A4164D">
              <w:rPr>
                <w:rFonts w:cs="Arial"/>
              </w:rPr>
              <w:t>AtoN Provision; Design and Management</w:t>
            </w:r>
          </w:p>
        </w:tc>
        <w:tc>
          <w:tcPr>
            <w:tcW w:w="992" w:type="dxa"/>
            <w:tcMar>
              <w:top w:w="57" w:type="dxa"/>
              <w:bottom w:w="57" w:type="dxa"/>
            </w:tcMar>
          </w:tcPr>
          <w:p w:rsidR="001B5743" w:rsidRPr="00A4164D" w:rsidRDefault="006B4B94" w:rsidP="00667784">
            <w:pPr>
              <w:spacing w:after="0"/>
              <w:rPr>
                <w:rFonts w:cs="Arial"/>
              </w:rPr>
            </w:pPr>
            <w:r>
              <w:rPr>
                <w:rFonts w:cs="Arial"/>
              </w:rPr>
              <w:t>4</w:t>
            </w:r>
            <w:r w:rsidR="00001E8E">
              <w:rPr>
                <w:rFonts w:cs="Arial"/>
              </w:rPr>
              <w:t>1</w:t>
            </w:r>
            <w:r>
              <w:rPr>
                <w:rFonts w:cs="Arial"/>
              </w:rPr>
              <w:t xml:space="preserve"> to 4</w:t>
            </w:r>
            <w:r w:rsidR="00001E8E">
              <w:rPr>
                <w:rFonts w:cs="Arial"/>
              </w:rPr>
              <w:t>9</w:t>
            </w:r>
          </w:p>
        </w:tc>
        <w:tc>
          <w:tcPr>
            <w:tcW w:w="3260" w:type="dxa"/>
            <w:tcMar>
              <w:top w:w="57" w:type="dxa"/>
              <w:bottom w:w="57" w:type="dxa"/>
            </w:tcMar>
          </w:tcPr>
          <w:p w:rsidR="001B5743" w:rsidRPr="00A4164D" w:rsidRDefault="001B5743" w:rsidP="00667784">
            <w:pPr>
              <w:spacing w:after="0"/>
              <w:rPr>
                <w:rFonts w:cs="Arial"/>
              </w:rPr>
            </w:pPr>
            <w:r w:rsidRPr="00A4164D">
              <w:rPr>
                <w:rFonts w:cs="Arial"/>
              </w:rPr>
              <w:t>Stakeholder exercise</w:t>
            </w:r>
          </w:p>
          <w:p w:rsidR="001B5743" w:rsidRPr="00A4164D" w:rsidRDefault="001B5743" w:rsidP="00667784">
            <w:pPr>
              <w:spacing w:after="0"/>
              <w:rPr>
                <w:rFonts w:cs="Arial"/>
              </w:rPr>
            </w:pPr>
            <w:r w:rsidRPr="00A4164D">
              <w:rPr>
                <w:rFonts w:cs="Arial"/>
              </w:rPr>
              <w:t>Level of Service exercise</w:t>
            </w:r>
          </w:p>
          <w:p w:rsidR="001B5743" w:rsidRPr="00A4164D" w:rsidRDefault="001B5743" w:rsidP="00667784">
            <w:pPr>
              <w:spacing w:after="0"/>
              <w:rPr>
                <w:rFonts w:cs="Arial"/>
              </w:rPr>
            </w:pPr>
            <w:r w:rsidRPr="00A4164D">
              <w:rPr>
                <w:rFonts w:cs="Arial"/>
              </w:rPr>
              <w:t>Risk analysis exercise</w:t>
            </w:r>
          </w:p>
        </w:tc>
        <w:tc>
          <w:tcPr>
            <w:tcW w:w="1269" w:type="dxa"/>
            <w:tcMar>
              <w:top w:w="57" w:type="dxa"/>
              <w:bottom w:w="57" w:type="dxa"/>
            </w:tcMar>
          </w:tcPr>
          <w:p w:rsidR="001B5743" w:rsidRPr="00A4164D" w:rsidRDefault="00831CD8" w:rsidP="00667784">
            <w:pPr>
              <w:spacing w:after="0"/>
              <w:jc w:val="center"/>
              <w:rPr>
                <w:rFonts w:cs="Arial"/>
              </w:rPr>
            </w:pPr>
            <w:r>
              <w:rPr>
                <w:rFonts w:cs="Arial"/>
              </w:rPr>
              <w:t>10</w:t>
            </w:r>
          </w:p>
        </w:tc>
      </w:tr>
      <w:tr w:rsidR="00667784" w:rsidRPr="00A4164D" w:rsidTr="00667784">
        <w:tc>
          <w:tcPr>
            <w:tcW w:w="988" w:type="dxa"/>
            <w:tcMar>
              <w:top w:w="57" w:type="dxa"/>
              <w:bottom w:w="57" w:type="dxa"/>
            </w:tcMar>
          </w:tcPr>
          <w:p w:rsidR="00667784" w:rsidRPr="00A4164D" w:rsidRDefault="00667784" w:rsidP="00667784">
            <w:pPr>
              <w:spacing w:after="0"/>
              <w:jc w:val="center"/>
              <w:rPr>
                <w:rFonts w:cs="Arial"/>
              </w:rPr>
            </w:pPr>
            <w:r>
              <w:rPr>
                <w:rFonts w:cs="Arial"/>
              </w:rPr>
              <w:t>3B</w:t>
            </w:r>
          </w:p>
        </w:tc>
        <w:tc>
          <w:tcPr>
            <w:tcW w:w="2835" w:type="dxa"/>
            <w:tcMar>
              <w:top w:w="57" w:type="dxa"/>
              <w:bottom w:w="57" w:type="dxa"/>
            </w:tcMar>
          </w:tcPr>
          <w:p w:rsidR="00667784" w:rsidRPr="00A4164D" w:rsidRDefault="00667784" w:rsidP="00667784">
            <w:pPr>
              <w:spacing w:after="0"/>
              <w:rPr>
                <w:rFonts w:cs="Arial"/>
              </w:rPr>
            </w:pPr>
            <w:r>
              <w:rPr>
                <w:rFonts w:cs="Arial"/>
              </w:rPr>
              <w:t>Maintenance, contracts, funding, human resources and protection of the marine environment</w:t>
            </w:r>
          </w:p>
        </w:tc>
        <w:tc>
          <w:tcPr>
            <w:tcW w:w="992" w:type="dxa"/>
            <w:tcMar>
              <w:top w:w="57" w:type="dxa"/>
              <w:bottom w:w="57" w:type="dxa"/>
            </w:tcMar>
          </w:tcPr>
          <w:p w:rsidR="00667784" w:rsidRPr="00A4164D" w:rsidRDefault="00001E8E" w:rsidP="00667784">
            <w:pPr>
              <w:spacing w:after="0"/>
              <w:rPr>
                <w:rFonts w:cs="Arial"/>
              </w:rPr>
            </w:pPr>
            <w:r>
              <w:rPr>
                <w:rFonts w:cs="Arial"/>
              </w:rPr>
              <w:t>50</w:t>
            </w:r>
            <w:r w:rsidR="00667784">
              <w:rPr>
                <w:rFonts w:cs="Arial"/>
              </w:rPr>
              <w:t xml:space="preserve"> to 5</w:t>
            </w:r>
            <w:r>
              <w:rPr>
                <w:rFonts w:cs="Arial"/>
              </w:rPr>
              <w:t>4</w:t>
            </w:r>
          </w:p>
        </w:tc>
        <w:tc>
          <w:tcPr>
            <w:tcW w:w="3260" w:type="dxa"/>
            <w:tcMar>
              <w:top w:w="57" w:type="dxa"/>
              <w:bottom w:w="57" w:type="dxa"/>
            </w:tcMar>
          </w:tcPr>
          <w:p w:rsidR="00667784" w:rsidRPr="00A4164D" w:rsidRDefault="00667784" w:rsidP="00667784">
            <w:pPr>
              <w:spacing w:after="0"/>
              <w:rPr>
                <w:rFonts w:cs="Arial"/>
              </w:rPr>
            </w:pPr>
            <w:r>
              <w:rPr>
                <w:rFonts w:cs="Arial"/>
              </w:rPr>
              <w:t>AtoN funding exercise</w:t>
            </w:r>
          </w:p>
        </w:tc>
        <w:tc>
          <w:tcPr>
            <w:tcW w:w="1269" w:type="dxa"/>
            <w:tcMar>
              <w:top w:w="57" w:type="dxa"/>
              <w:bottom w:w="57" w:type="dxa"/>
            </w:tcMar>
          </w:tcPr>
          <w:p w:rsidR="00667784" w:rsidRDefault="00667784" w:rsidP="00667784">
            <w:pPr>
              <w:spacing w:after="0"/>
              <w:jc w:val="center"/>
              <w:rPr>
                <w:rFonts w:cs="Arial"/>
              </w:rPr>
            </w:pPr>
            <w:r>
              <w:rPr>
                <w:rFonts w:cs="Arial"/>
              </w:rPr>
              <w:t>5</w:t>
            </w:r>
          </w:p>
        </w:tc>
      </w:tr>
      <w:tr w:rsidR="00667784" w:rsidRPr="00A4164D" w:rsidTr="00667784">
        <w:tc>
          <w:tcPr>
            <w:tcW w:w="988" w:type="dxa"/>
            <w:tcMar>
              <w:top w:w="57" w:type="dxa"/>
              <w:bottom w:w="57" w:type="dxa"/>
            </w:tcMar>
          </w:tcPr>
          <w:p w:rsidR="00667784" w:rsidRPr="00A4164D" w:rsidRDefault="00667784" w:rsidP="00667784">
            <w:pPr>
              <w:spacing w:after="0"/>
              <w:jc w:val="center"/>
              <w:rPr>
                <w:rFonts w:cs="Arial"/>
              </w:rPr>
            </w:pPr>
            <w:r>
              <w:rPr>
                <w:rFonts w:cs="Arial"/>
              </w:rPr>
              <w:t>1 to 3</w:t>
            </w:r>
          </w:p>
        </w:tc>
        <w:tc>
          <w:tcPr>
            <w:tcW w:w="2835" w:type="dxa"/>
            <w:tcMar>
              <w:top w:w="57" w:type="dxa"/>
              <w:bottom w:w="57" w:type="dxa"/>
            </w:tcMar>
          </w:tcPr>
          <w:p w:rsidR="00667784" w:rsidRPr="00A4164D" w:rsidRDefault="00667784" w:rsidP="00667784">
            <w:pPr>
              <w:spacing w:after="0"/>
              <w:rPr>
                <w:rFonts w:cs="Arial"/>
              </w:rPr>
            </w:pPr>
            <w:r>
              <w:rPr>
                <w:rFonts w:cs="Arial"/>
              </w:rPr>
              <w:t>Major planning task</w:t>
            </w:r>
          </w:p>
        </w:tc>
        <w:tc>
          <w:tcPr>
            <w:tcW w:w="992" w:type="dxa"/>
            <w:tcMar>
              <w:top w:w="57" w:type="dxa"/>
              <w:bottom w:w="57" w:type="dxa"/>
            </w:tcMar>
          </w:tcPr>
          <w:p w:rsidR="00667784" w:rsidRPr="00A4164D" w:rsidRDefault="00667784" w:rsidP="00667784">
            <w:pPr>
              <w:spacing w:after="0"/>
              <w:rPr>
                <w:rFonts w:cs="Arial"/>
              </w:rPr>
            </w:pPr>
            <w:r>
              <w:rPr>
                <w:rFonts w:cs="Arial"/>
              </w:rPr>
              <w:t>-</w:t>
            </w:r>
          </w:p>
        </w:tc>
        <w:tc>
          <w:tcPr>
            <w:tcW w:w="3260" w:type="dxa"/>
            <w:tcMar>
              <w:top w:w="57" w:type="dxa"/>
              <w:bottom w:w="57" w:type="dxa"/>
            </w:tcMar>
          </w:tcPr>
          <w:p w:rsidR="00667784" w:rsidRPr="00A4164D" w:rsidRDefault="00667784" w:rsidP="00667784">
            <w:pPr>
              <w:spacing w:after="0"/>
              <w:rPr>
                <w:rFonts w:cs="Arial"/>
              </w:rPr>
            </w:pPr>
            <w:r>
              <w:rPr>
                <w:rFonts w:cs="Arial"/>
              </w:rPr>
              <w:t>Group exercise after final exam</w:t>
            </w:r>
          </w:p>
        </w:tc>
        <w:tc>
          <w:tcPr>
            <w:tcW w:w="1269" w:type="dxa"/>
            <w:tcMar>
              <w:top w:w="57" w:type="dxa"/>
              <w:bottom w:w="57" w:type="dxa"/>
            </w:tcMar>
          </w:tcPr>
          <w:p w:rsidR="00667784" w:rsidRPr="00A4164D" w:rsidRDefault="00831CD8" w:rsidP="00667784">
            <w:pPr>
              <w:spacing w:after="0"/>
              <w:jc w:val="center"/>
              <w:rPr>
                <w:rFonts w:cs="Arial"/>
              </w:rPr>
            </w:pPr>
            <w:r>
              <w:rPr>
                <w:rFonts w:cs="Arial"/>
              </w:rPr>
              <w:t>1</w:t>
            </w:r>
          </w:p>
        </w:tc>
      </w:tr>
      <w:tr w:rsidR="00667784" w:rsidRPr="00A4164D" w:rsidTr="00831CD8">
        <w:tc>
          <w:tcPr>
            <w:tcW w:w="4815" w:type="dxa"/>
            <w:gridSpan w:val="3"/>
            <w:shd w:val="clear" w:color="auto" w:fill="D9D9D9" w:themeFill="background1" w:themeFillShade="D9"/>
            <w:tcMar>
              <w:top w:w="57" w:type="dxa"/>
              <w:bottom w:w="57" w:type="dxa"/>
            </w:tcMar>
          </w:tcPr>
          <w:p w:rsidR="00667784" w:rsidRPr="00A4164D" w:rsidRDefault="00667784" w:rsidP="00667784">
            <w:pPr>
              <w:spacing w:after="0"/>
              <w:rPr>
                <w:rFonts w:cs="Arial"/>
              </w:rPr>
            </w:pPr>
          </w:p>
        </w:tc>
        <w:tc>
          <w:tcPr>
            <w:tcW w:w="3260" w:type="dxa"/>
            <w:tcMar>
              <w:top w:w="57" w:type="dxa"/>
              <w:bottom w:w="57" w:type="dxa"/>
            </w:tcMar>
          </w:tcPr>
          <w:p w:rsidR="00667784" w:rsidRPr="00A4164D" w:rsidRDefault="00667784" w:rsidP="00667784">
            <w:pPr>
              <w:spacing w:after="0"/>
              <w:rPr>
                <w:rFonts w:cs="Arial"/>
                <w:b/>
              </w:rPr>
            </w:pPr>
            <w:r w:rsidRPr="00A4164D">
              <w:rPr>
                <w:rFonts w:cs="Arial"/>
                <w:b/>
              </w:rPr>
              <w:t xml:space="preserve">Total Recommended </w:t>
            </w:r>
            <w:r>
              <w:rPr>
                <w:rFonts w:cs="Arial"/>
                <w:b/>
              </w:rPr>
              <w:t xml:space="preserve">Formal </w:t>
            </w:r>
            <w:r w:rsidRPr="00A4164D">
              <w:rPr>
                <w:rFonts w:cs="Arial"/>
                <w:b/>
              </w:rPr>
              <w:t>Instruction Time</w:t>
            </w:r>
          </w:p>
        </w:tc>
        <w:tc>
          <w:tcPr>
            <w:tcW w:w="1269" w:type="dxa"/>
            <w:shd w:val="clear" w:color="auto" w:fill="auto"/>
            <w:tcMar>
              <w:top w:w="57" w:type="dxa"/>
              <w:bottom w:w="57" w:type="dxa"/>
            </w:tcMar>
          </w:tcPr>
          <w:p w:rsidR="00667784" w:rsidRPr="00A4164D" w:rsidRDefault="00667784" w:rsidP="00667784">
            <w:pPr>
              <w:spacing w:after="0"/>
              <w:jc w:val="center"/>
              <w:rPr>
                <w:rFonts w:cs="Arial"/>
                <w:b/>
              </w:rPr>
            </w:pPr>
            <w:r w:rsidRPr="00831CD8">
              <w:rPr>
                <w:rFonts w:cs="Arial"/>
                <w:b/>
              </w:rPr>
              <w:t>6</w:t>
            </w:r>
            <w:r w:rsidR="00831CD8">
              <w:rPr>
                <w:rFonts w:cs="Arial"/>
                <w:b/>
              </w:rPr>
              <w:t>3</w:t>
            </w:r>
            <w:r w:rsidRPr="00831CD8">
              <w:rPr>
                <w:rFonts w:cs="Arial"/>
                <w:b/>
              </w:rPr>
              <w:t xml:space="preserve"> hours</w:t>
            </w:r>
          </w:p>
        </w:tc>
      </w:tr>
    </w:tbl>
    <w:p w:rsidR="001B5743" w:rsidRPr="00A4164D" w:rsidRDefault="001B5743" w:rsidP="001B5743"/>
    <w:p w:rsidR="001B5743" w:rsidRPr="00A4164D" w:rsidRDefault="001B5743" w:rsidP="001B5743">
      <w:pPr>
        <w:pStyle w:val="Module"/>
        <w:rPr>
          <w:rFonts w:asciiTheme="minorHAnsi" w:hAnsiTheme="minorHAnsi"/>
          <w:sz w:val="22"/>
          <w:szCs w:val="22"/>
        </w:rPr>
      </w:pPr>
      <w:bookmarkStart w:id="63" w:name="_Toc419881222"/>
      <w:r w:rsidRPr="00A4164D">
        <w:rPr>
          <w:rFonts w:asciiTheme="minorHAnsi" w:hAnsiTheme="minorHAnsi"/>
          <w:sz w:val="22"/>
          <w:szCs w:val="22"/>
        </w:rPr>
        <w:lastRenderedPageBreak/>
        <w:t>MODULE 1</w:t>
      </w:r>
      <w:bookmarkEnd w:id="63"/>
      <w:r w:rsidR="00D71163">
        <w:rPr>
          <w:rFonts w:asciiTheme="minorHAnsi" w:hAnsiTheme="minorHAnsi"/>
          <w:sz w:val="22"/>
          <w:szCs w:val="22"/>
        </w:rPr>
        <w:tab/>
      </w:r>
      <w:r w:rsidR="00B4411D">
        <w:rPr>
          <w:rFonts w:asciiTheme="minorHAnsi" w:hAnsiTheme="minorHAnsi"/>
          <w:sz w:val="22"/>
          <w:szCs w:val="22"/>
        </w:rPr>
        <w:t xml:space="preserve">INTRODUCTION TO </w:t>
      </w:r>
      <w:r w:rsidR="00D71163">
        <w:rPr>
          <w:rFonts w:asciiTheme="minorHAnsi" w:hAnsiTheme="minorHAnsi"/>
          <w:sz w:val="22"/>
          <w:szCs w:val="22"/>
        </w:rPr>
        <w:t xml:space="preserve">THE MARINE ENVIRONMENT AND </w:t>
      </w:r>
      <w:r w:rsidR="00B4411D">
        <w:rPr>
          <w:rFonts w:asciiTheme="minorHAnsi" w:hAnsiTheme="minorHAnsi"/>
          <w:sz w:val="22"/>
          <w:szCs w:val="22"/>
        </w:rPr>
        <w:t>AIDS TO NAVIGATION</w:t>
      </w: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INTRODUCTION</w:t>
      </w:r>
    </w:p>
    <w:p w:rsidR="00B4411D" w:rsidRDefault="001B5743" w:rsidP="0054484D">
      <w:pPr>
        <w:pStyle w:val="BodyText"/>
        <w:spacing w:after="0"/>
        <w:rPr>
          <w:rFonts w:asciiTheme="minorHAnsi" w:hAnsiTheme="minorHAnsi"/>
          <w:szCs w:val="22"/>
        </w:rPr>
      </w:pPr>
      <w:r w:rsidRPr="00A4164D">
        <w:rPr>
          <w:rFonts w:asciiTheme="minorHAnsi" w:hAnsiTheme="minorHAnsi"/>
          <w:szCs w:val="22"/>
        </w:rPr>
        <w:t xml:space="preserve">Module 1 covers </w:t>
      </w:r>
      <w:r w:rsidR="00B4411D">
        <w:rPr>
          <w:rFonts w:asciiTheme="minorHAnsi" w:hAnsiTheme="minorHAnsi"/>
          <w:szCs w:val="22"/>
        </w:rPr>
        <w:t xml:space="preserve">the foundation maritime knowledge required by an aids to navigation (AtoN) manager to conduct his or her duties. </w:t>
      </w:r>
      <w:r w:rsidR="00D71163">
        <w:rPr>
          <w:rFonts w:asciiTheme="minorHAnsi" w:hAnsiTheme="minorHAnsi"/>
          <w:szCs w:val="22"/>
        </w:rPr>
        <w:t xml:space="preserve">It is split into four modules; an introduction to IALA and </w:t>
      </w:r>
      <w:r w:rsidR="00D71163" w:rsidRPr="00A4164D">
        <w:rPr>
          <w:rFonts w:asciiTheme="minorHAnsi" w:hAnsiTheme="minorHAnsi"/>
          <w:szCs w:val="22"/>
        </w:rPr>
        <w:t>International Organisations concerned with AtoN and related safety of navigation matters</w:t>
      </w:r>
      <w:r w:rsidR="0054484D">
        <w:rPr>
          <w:rFonts w:asciiTheme="minorHAnsi" w:hAnsiTheme="minorHAnsi"/>
          <w:szCs w:val="22"/>
        </w:rPr>
        <w:t xml:space="preserve"> (Module 1A)</w:t>
      </w:r>
      <w:r w:rsidR="00D71163">
        <w:rPr>
          <w:rFonts w:asciiTheme="minorHAnsi" w:hAnsiTheme="minorHAnsi"/>
          <w:szCs w:val="22"/>
        </w:rPr>
        <w:t>; basic nautical knowledge</w:t>
      </w:r>
      <w:r w:rsidR="0054484D">
        <w:rPr>
          <w:rFonts w:asciiTheme="minorHAnsi" w:hAnsiTheme="minorHAnsi"/>
          <w:szCs w:val="22"/>
        </w:rPr>
        <w:t xml:space="preserve"> (Module 1B)</w:t>
      </w:r>
      <w:r w:rsidR="00D71163">
        <w:rPr>
          <w:rFonts w:asciiTheme="minorHAnsi" w:hAnsiTheme="minorHAnsi"/>
          <w:szCs w:val="22"/>
        </w:rPr>
        <w:t xml:space="preserve">; an introduction to </w:t>
      </w:r>
      <w:r w:rsidR="00EE532E">
        <w:rPr>
          <w:rFonts w:asciiTheme="minorHAnsi" w:hAnsiTheme="minorHAnsi"/>
          <w:szCs w:val="22"/>
        </w:rPr>
        <w:t xml:space="preserve">AtoN </w:t>
      </w:r>
      <w:r w:rsidR="0054484D">
        <w:rPr>
          <w:rFonts w:asciiTheme="minorHAnsi" w:hAnsiTheme="minorHAnsi"/>
          <w:szCs w:val="22"/>
        </w:rPr>
        <w:t xml:space="preserve">(Module 1C) </w:t>
      </w:r>
      <w:r w:rsidR="004B1445">
        <w:rPr>
          <w:rFonts w:asciiTheme="minorHAnsi" w:hAnsiTheme="minorHAnsi"/>
          <w:szCs w:val="22"/>
        </w:rPr>
        <w:t xml:space="preserve">and </w:t>
      </w:r>
      <w:r w:rsidR="00EE532E">
        <w:rPr>
          <w:rFonts w:asciiTheme="minorHAnsi" w:hAnsiTheme="minorHAnsi"/>
          <w:szCs w:val="22"/>
        </w:rPr>
        <w:t xml:space="preserve">finally </w:t>
      </w:r>
      <w:r w:rsidR="00D71163">
        <w:rPr>
          <w:rFonts w:asciiTheme="minorHAnsi" w:hAnsiTheme="minorHAnsi"/>
          <w:szCs w:val="22"/>
        </w:rPr>
        <w:t>an insight into the mariners</w:t>
      </w:r>
      <w:r w:rsidR="004B1445">
        <w:rPr>
          <w:rFonts w:asciiTheme="minorHAnsi" w:hAnsiTheme="minorHAnsi"/>
          <w:szCs w:val="22"/>
        </w:rPr>
        <w:t>’</w:t>
      </w:r>
      <w:r w:rsidR="00D71163">
        <w:rPr>
          <w:rFonts w:asciiTheme="minorHAnsi" w:hAnsiTheme="minorHAnsi"/>
          <w:szCs w:val="22"/>
        </w:rPr>
        <w:t xml:space="preserve"> view from the bridge of a ship</w:t>
      </w:r>
      <w:r w:rsidR="0054484D">
        <w:rPr>
          <w:rFonts w:asciiTheme="minorHAnsi" w:hAnsiTheme="minorHAnsi"/>
          <w:szCs w:val="22"/>
        </w:rPr>
        <w:t xml:space="preserve"> (Module 1D)</w:t>
      </w:r>
      <w:r w:rsidR="00D71163">
        <w:rPr>
          <w:rFonts w:asciiTheme="minorHAnsi" w:hAnsiTheme="minorHAnsi"/>
          <w:szCs w:val="22"/>
        </w:rPr>
        <w:t>.</w:t>
      </w:r>
    </w:p>
    <w:p w:rsidR="005C2398" w:rsidRDefault="005C2398" w:rsidP="0054484D">
      <w:pPr>
        <w:pStyle w:val="BodyText"/>
        <w:spacing w:after="0"/>
        <w:rPr>
          <w:rFonts w:asciiTheme="minorHAnsi" w:hAnsiTheme="minorHAnsi"/>
          <w:szCs w:val="22"/>
        </w:rPr>
      </w:pPr>
    </w:p>
    <w:p w:rsidR="005C2398" w:rsidRDefault="005C2398" w:rsidP="0054484D">
      <w:pPr>
        <w:pStyle w:val="BodyText"/>
        <w:spacing w:after="0"/>
        <w:rPr>
          <w:rFonts w:asciiTheme="minorHAnsi" w:hAnsiTheme="minorHAnsi"/>
          <w:szCs w:val="22"/>
        </w:rPr>
      </w:pPr>
      <w:r>
        <w:rPr>
          <w:rFonts w:asciiTheme="minorHAnsi" w:hAnsiTheme="minorHAnsi"/>
          <w:szCs w:val="22"/>
        </w:rPr>
        <w:t xml:space="preserve">Module 1A introduces IALA and its Academy and the main International Organisations concerned with legislation and standards related to the provision of </w:t>
      </w:r>
      <w:r w:rsidR="00572D6F">
        <w:rPr>
          <w:rFonts w:asciiTheme="minorHAnsi" w:hAnsiTheme="minorHAnsi"/>
          <w:szCs w:val="22"/>
        </w:rPr>
        <w:t xml:space="preserve">aspects of </w:t>
      </w:r>
      <w:r>
        <w:rPr>
          <w:rFonts w:asciiTheme="minorHAnsi" w:hAnsiTheme="minorHAnsi"/>
          <w:szCs w:val="22"/>
        </w:rPr>
        <w:t>safety of navigation</w:t>
      </w:r>
      <w:r w:rsidR="00572D6F">
        <w:rPr>
          <w:rFonts w:asciiTheme="minorHAnsi" w:hAnsiTheme="minorHAnsi"/>
          <w:szCs w:val="22"/>
        </w:rPr>
        <w:t>.</w:t>
      </w:r>
    </w:p>
    <w:p w:rsidR="0054484D" w:rsidRDefault="0054484D" w:rsidP="0054484D">
      <w:pPr>
        <w:pStyle w:val="BodyText"/>
        <w:spacing w:after="0"/>
        <w:rPr>
          <w:rFonts w:asciiTheme="minorHAnsi" w:hAnsiTheme="minorHAnsi"/>
          <w:szCs w:val="22"/>
        </w:rPr>
      </w:pPr>
    </w:p>
    <w:p w:rsidR="00EE532E" w:rsidRDefault="00EE532E" w:rsidP="0054484D">
      <w:pPr>
        <w:pStyle w:val="BodyText"/>
        <w:spacing w:after="0"/>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1B</w:t>
      </w:r>
      <w:r w:rsidRPr="00A4164D">
        <w:rPr>
          <w:rFonts w:asciiTheme="minorHAnsi" w:hAnsiTheme="minorHAnsi"/>
          <w:szCs w:val="22"/>
        </w:rPr>
        <w:t xml:space="preserve"> is designed primarily for participants with little or no previous nautical knowledge or experience.  It provides a basic understanding of nautical terms</w:t>
      </w:r>
      <w:r w:rsidR="00E00D77">
        <w:rPr>
          <w:rFonts w:asciiTheme="minorHAnsi" w:hAnsiTheme="minorHAnsi"/>
          <w:szCs w:val="22"/>
        </w:rPr>
        <w:t>, Maritime Safety Information (MSI)</w:t>
      </w:r>
      <w:r w:rsidRPr="00A4164D">
        <w:rPr>
          <w:rFonts w:asciiTheme="minorHAnsi" w:hAnsiTheme="minorHAnsi"/>
          <w:szCs w:val="22"/>
        </w:rPr>
        <w:t xml:space="preserve"> and their application in AtoN management</w:t>
      </w:r>
      <w:r w:rsidR="00E00D77">
        <w:rPr>
          <w:rFonts w:asciiTheme="minorHAnsi" w:hAnsiTheme="minorHAnsi"/>
          <w:szCs w:val="22"/>
        </w:rPr>
        <w:t>. It also covers</w:t>
      </w:r>
      <w:r w:rsidRPr="00A4164D">
        <w:rPr>
          <w:rFonts w:asciiTheme="minorHAnsi" w:hAnsiTheme="minorHAnsi"/>
          <w:szCs w:val="22"/>
        </w:rPr>
        <w:t xml:space="preserve"> aspects of the United Nations Convention on the Law of the Sea (UNCLOS) 1982 which relate to AtoN service provision.  </w:t>
      </w:r>
      <w:r w:rsidR="00BA185F">
        <w:rPr>
          <w:rFonts w:asciiTheme="minorHAnsi" w:hAnsiTheme="minorHAnsi"/>
          <w:szCs w:val="22"/>
        </w:rPr>
        <w:t>M</w:t>
      </w:r>
      <w:r w:rsidR="00BA185F" w:rsidRPr="00A4164D">
        <w:rPr>
          <w:rFonts w:asciiTheme="minorHAnsi" w:hAnsiTheme="minorHAnsi"/>
          <w:szCs w:val="22"/>
        </w:rPr>
        <w:t xml:space="preserve">odule </w:t>
      </w:r>
      <w:r w:rsidR="00BA185F">
        <w:rPr>
          <w:rFonts w:asciiTheme="minorHAnsi" w:hAnsiTheme="minorHAnsi"/>
          <w:szCs w:val="22"/>
        </w:rPr>
        <w:t xml:space="preserve">1B also </w:t>
      </w:r>
      <w:r w:rsidR="00BA185F" w:rsidRPr="00A4164D">
        <w:rPr>
          <w:rFonts w:asciiTheme="minorHAnsi" w:hAnsiTheme="minorHAnsi"/>
          <w:szCs w:val="22"/>
        </w:rPr>
        <w:t>covers a basic understanding of meteorology.</w:t>
      </w:r>
      <w:r w:rsidR="00BA185F">
        <w:rPr>
          <w:rFonts w:asciiTheme="minorHAnsi" w:hAnsiTheme="minorHAnsi"/>
          <w:szCs w:val="22"/>
        </w:rPr>
        <w:t xml:space="preserve"> </w:t>
      </w:r>
      <w:r w:rsidRPr="00A4164D">
        <w:rPr>
          <w:rFonts w:asciiTheme="minorHAnsi" w:hAnsiTheme="minorHAnsi"/>
          <w:szCs w:val="22"/>
        </w:rPr>
        <w:t>Participants who hold a recognised recreational yachting qualification such as those issued by the R</w:t>
      </w:r>
      <w:r>
        <w:rPr>
          <w:rFonts w:asciiTheme="minorHAnsi" w:hAnsiTheme="minorHAnsi"/>
          <w:szCs w:val="22"/>
        </w:rPr>
        <w:t xml:space="preserve">oyal </w:t>
      </w:r>
      <w:r w:rsidRPr="00A4164D">
        <w:rPr>
          <w:rFonts w:asciiTheme="minorHAnsi" w:hAnsiTheme="minorHAnsi"/>
          <w:szCs w:val="22"/>
        </w:rPr>
        <w:t>Y</w:t>
      </w:r>
      <w:r>
        <w:rPr>
          <w:rFonts w:asciiTheme="minorHAnsi" w:hAnsiTheme="minorHAnsi"/>
          <w:szCs w:val="22"/>
        </w:rPr>
        <w:t xml:space="preserve">achting </w:t>
      </w:r>
      <w:r w:rsidRPr="00A4164D">
        <w:rPr>
          <w:rFonts w:asciiTheme="minorHAnsi" w:hAnsiTheme="minorHAnsi"/>
          <w:szCs w:val="22"/>
        </w:rPr>
        <w:t>A</w:t>
      </w:r>
      <w:r>
        <w:rPr>
          <w:rFonts w:asciiTheme="minorHAnsi" w:hAnsiTheme="minorHAnsi"/>
          <w:szCs w:val="22"/>
        </w:rPr>
        <w:t>ssociation (UK)</w:t>
      </w:r>
      <w:r w:rsidRPr="00A4164D">
        <w:rPr>
          <w:rFonts w:asciiTheme="minorHAnsi" w:hAnsiTheme="minorHAnsi"/>
          <w:szCs w:val="22"/>
        </w:rPr>
        <w:t xml:space="preserve"> or other equivalent regional organisation might be sufficiently competent in Module </w:t>
      </w:r>
      <w:r>
        <w:rPr>
          <w:rFonts w:asciiTheme="minorHAnsi" w:hAnsiTheme="minorHAnsi"/>
          <w:szCs w:val="22"/>
        </w:rPr>
        <w:t>1B</w:t>
      </w:r>
      <w:r w:rsidRPr="00A4164D">
        <w:rPr>
          <w:rFonts w:asciiTheme="minorHAnsi" w:hAnsiTheme="minorHAnsi"/>
          <w:szCs w:val="22"/>
        </w:rPr>
        <w:t xml:space="preserve"> elements.  This should be determined during the Training Needs Analysis process.</w:t>
      </w:r>
    </w:p>
    <w:p w:rsidR="0054484D" w:rsidRDefault="0054484D" w:rsidP="0054484D">
      <w:pPr>
        <w:pStyle w:val="BodyText"/>
        <w:spacing w:after="0"/>
        <w:rPr>
          <w:rFonts w:asciiTheme="minorHAnsi" w:hAnsiTheme="minorHAnsi"/>
          <w:szCs w:val="22"/>
        </w:rPr>
      </w:pPr>
    </w:p>
    <w:p w:rsidR="00EE532E" w:rsidRDefault="00EE532E" w:rsidP="0054484D">
      <w:pPr>
        <w:pStyle w:val="BodyText"/>
        <w:spacing w:after="0"/>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1C</w:t>
      </w:r>
      <w:r w:rsidRPr="00A4164D">
        <w:rPr>
          <w:rFonts w:asciiTheme="minorHAnsi" w:hAnsiTheme="minorHAnsi"/>
          <w:szCs w:val="22"/>
        </w:rPr>
        <w:t xml:space="preserve"> introduces short-range </w:t>
      </w:r>
      <w:r>
        <w:rPr>
          <w:rFonts w:asciiTheme="minorHAnsi" w:hAnsiTheme="minorHAnsi"/>
          <w:szCs w:val="22"/>
        </w:rPr>
        <w:t xml:space="preserve">AtoN </w:t>
      </w:r>
      <w:r w:rsidR="00486D35">
        <w:rPr>
          <w:rFonts w:asciiTheme="minorHAnsi" w:hAnsiTheme="minorHAnsi"/>
          <w:szCs w:val="22"/>
        </w:rPr>
        <w:t xml:space="preserve">and </w:t>
      </w:r>
      <w:r w:rsidRPr="00A4164D">
        <w:rPr>
          <w:rFonts w:asciiTheme="minorHAnsi" w:hAnsiTheme="minorHAnsi"/>
          <w:szCs w:val="22"/>
        </w:rPr>
        <w:t>the IALA Maritime Buoyage System (MBS)</w:t>
      </w:r>
      <w:r w:rsidR="00486D35">
        <w:rPr>
          <w:rFonts w:asciiTheme="minorHAnsi" w:hAnsiTheme="minorHAnsi"/>
          <w:szCs w:val="22"/>
        </w:rPr>
        <w:t xml:space="preserve">. </w:t>
      </w:r>
      <w:r w:rsidR="00E00D77">
        <w:rPr>
          <w:rFonts w:asciiTheme="minorHAnsi" w:hAnsiTheme="minorHAnsi"/>
          <w:szCs w:val="22"/>
        </w:rPr>
        <w:t>The m</w:t>
      </w:r>
      <w:r w:rsidRPr="00A4164D">
        <w:rPr>
          <w:rFonts w:asciiTheme="minorHAnsi" w:hAnsiTheme="minorHAnsi"/>
          <w:szCs w:val="22"/>
        </w:rPr>
        <w:t xml:space="preserve">ore technical issues </w:t>
      </w:r>
      <w:r w:rsidR="00E00D77">
        <w:rPr>
          <w:rFonts w:asciiTheme="minorHAnsi" w:hAnsiTheme="minorHAnsi"/>
          <w:szCs w:val="22"/>
        </w:rPr>
        <w:t xml:space="preserve">of AtoN </w:t>
      </w:r>
      <w:r w:rsidRPr="00A4164D">
        <w:rPr>
          <w:rFonts w:asciiTheme="minorHAnsi" w:hAnsiTheme="minorHAnsi"/>
          <w:szCs w:val="22"/>
        </w:rPr>
        <w:t xml:space="preserve">are addressed in Module </w:t>
      </w:r>
      <w:r w:rsidR="00486D35">
        <w:rPr>
          <w:rFonts w:asciiTheme="minorHAnsi" w:hAnsiTheme="minorHAnsi"/>
          <w:szCs w:val="22"/>
        </w:rPr>
        <w:t>2</w:t>
      </w:r>
      <w:r w:rsidRPr="00A4164D">
        <w:rPr>
          <w:rFonts w:asciiTheme="minorHAnsi" w:hAnsiTheme="minorHAnsi"/>
          <w:szCs w:val="22"/>
        </w:rPr>
        <w:t xml:space="preserve">.  </w:t>
      </w:r>
    </w:p>
    <w:p w:rsidR="00E00D77" w:rsidRDefault="00E00D77" w:rsidP="0054484D">
      <w:pPr>
        <w:pStyle w:val="BodyText"/>
        <w:spacing w:after="0"/>
        <w:rPr>
          <w:rFonts w:asciiTheme="minorHAnsi" w:hAnsiTheme="minorHAnsi"/>
          <w:szCs w:val="22"/>
        </w:rPr>
      </w:pPr>
    </w:p>
    <w:p w:rsidR="00E00D77" w:rsidRPr="00A4164D" w:rsidRDefault="00E00D77" w:rsidP="0054484D">
      <w:pPr>
        <w:pStyle w:val="BodyText"/>
        <w:spacing w:after="0"/>
        <w:rPr>
          <w:rFonts w:asciiTheme="minorHAnsi" w:hAnsiTheme="minorHAnsi"/>
          <w:szCs w:val="22"/>
        </w:rPr>
      </w:pPr>
      <w:r>
        <w:rPr>
          <w:rFonts w:asciiTheme="minorHAnsi" w:hAnsiTheme="minorHAnsi"/>
          <w:szCs w:val="22"/>
        </w:rPr>
        <w:t xml:space="preserve">Module 1D provides a mariner’s view of AtoN service provision including </w:t>
      </w:r>
      <w:r w:rsidRPr="00A4164D">
        <w:rPr>
          <w:rFonts w:asciiTheme="minorHAnsi" w:hAnsiTheme="minorHAnsi"/>
          <w:szCs w:val="22"/>
        </w:rPr>
        <w:t>pilotage as a service to navigation</w:t>
      </w:r>
      <w:r>
        <w:rPr>
          <w:rFonts w:asciiTheme="minorHAnsi" w:hAnsiTheme="minorHAnsi"/>
          <w:szCs w:val="22"/>
        </w:rPr>
        <w:t>.</w:t>
      </w:r>
    </w:p>
    <w:p w:rsidR="00EE532E" w:rsidRDefault="00EE532E" w:rsidP="0054484D">
      <w:pPr>
        <w:pStyle w:val="BodyText"/>
        <w:spacing w:after="0"/>
        <w:rPr>
          <w:rFonts w:asciiTheme="minorHAnsi" w:hAnsiTheme="minorHAnsi"/>
          <w:szCs w:val="22"/>
        </w:rPr>
      </w:pPr>
    </w:p>
    <w:p w:rsidR="00486D35" w:rsidRPr="00A4164D" w:rsidRDefault="001B5743" w:rsidP="0054484D">
      <w:pPr>
        <w:pStyle w:val="BodyText"/>
        <w:spacing w:after="0"/>
        <w:rPr>
          <w:rFonts w:asciiTheme="minorHAnsi" w:hAnsiTheme="minorHAnsi"/>
          <w:szCs w:val="22"/>
        </w:rPr>
      </w:pPr>
      <w:r w:rsidRPr="00A4164D">
        <w:rPr>
          <w:rFonts w:asciiTheme="minorHAnsi" w:hAnsiTheme="minorHAnsi"/>
          <w:szCs w:val="22"/>
        </w:rPr>
        <w:t>Instructors for this module should have proven competency, knowledge and experience in the workings of their regional Competent Authority; the International Maritime Organisation; the International Association of Marine Aids to Navigation and Lighthouse Authorities; related International Organisations and a qualification related to comprehension of UNCLOS 82.</w:t>
      </w:r>
      <w:r w:rsidR="00486D35" w:rsidRPr="00486D35">
        <w:rPr>
          <w:rFonts w:asciiTheme="minorHAnsi" w:hAnsiTheme="minorHAnsi"/>
          <w:szCs w:val="22"/>
        </w:rPr>
        <w:t xml:space="preserve"> </w:t>
      </w:r>
      <w:r w:rsidR="00486D35" w:rsidRPr="00A4164D">
        <w:rPr>
          <w:rFonts w:asciiTheme="minorHAnsi" w:hAnsiTheme="minorHAnsi"/>
          <w:szCs w:val="22"/>
        </w:rPr>
        <w:t>Instructors for these modules should hold international nautical qualifications recognised by th</w:t>
      </w:r>
      <w:r w:rsidR="00796644">
        <w:rPr>
          <w:rFonts w:asciiTheme="minorHAnsi" w:hAnsiTheme="minorHAnsi"/>
          <w:szCs w:val="22"/>
        </w:rPr>
        <w:t>e International Maritime Organiz</w:t>
      </w:r>
      <w:r w:rsidR="00486D35" w:rsidRPr="00A4164D">
        <w:rPr>
          <w:rFonts w:asciiTheme="minorHAnsi" w:hAnsiTheme="minorHAnsi"/>
          <w:szCs w:val="22"/>
        </w:rPr>
        <w:t xml:space="preserve">ation.  See Part </w:t>
      </w:r>
      <w:r w:rsidR="00BC5C99">
        <w:rPr>
          <w:rFonts w:asciiTheme="minorHAnsi" w:hAnsiTheme="minorHAnsi"/>
          <w:szCs w:val="22"/>
        </w:rPr>
        <w:t>4 paragraph</w:t>
      </w:r>
      <w:r w:rsidR="00486D35" w:rsidRPr="00A4164D">
        <w:rPr>
          <w:rFonts w:asciiTheme="minorHAnsi" w:hAnsiTheme="minorHAnsi"/>
          <w:szCs w:val="22"/>
        </w:rPr>
        <w:t xml:space="preserve"> 4.1 for further guidance.</w:t>
      </w:r>
    </w:p>
    <w:p w:rsidR="001B5743" w:rsidRPr="00A4164D" w:rsidRDefault="001B5743" w:rsidP="001B5743">
      <w:pPr>
        <w:pStyle w:val="BodyText"/>
        <w:rPr>
          <w:rFonts w:asciiTheme="minorHAnsi" w:hAnsiTheme="minorHAnsi"/>
          <w:szCs w:val="22"/>
        </w:r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SUBJECT FRAMEWORK</w:t>
      </w:r>
    </w:p>
    <w:p w:rsidR="001B5743" w:rsidRPr="00A4164D" w:rsidRDefault="001B5743" w:rsidP="001B5743">
      <w:pPr>
        <w:pStyle w:val="ModuleHeading2"/>
        <w:rPr>
          <w:rFonts w:asciiTheme="minorHAnsi" w:hAnsiTheme="minorHAnsi"/>
          <w:szCs w:val="22"/>
        </w:rPr>
      </w:pPr>
      <w:r w:rsidRPr="00A4164D">
        <w:rPr>
          <w:rFonts w:asciiTheme="minorHAnsi" w:hAnsiTheme="minorHAnsi"/>
          <w:szCs w:val="22"/>
        </w:rPr>
        <w:t>Scope</w:t>
      </w:r>
    </w:p>
    <w:p w:rsidR="00BC5C99" w:rsidRDefault="001B5743" w:rsidP="00BC5C99">
      <w:pPr>
        <w:pStyle w:val="BodyText"/>
        <w:rPr>
          <w:rFonts w:asciiTheme="minorHAnsi" w:hAnsiTheme="minorHAnsi"/>
          <w:szCs w:val="22"/>
        </w:rPr>
      </w:pPr>
      <w:r w:rsidRPr="00A4164D">
        <w:rPr>
          <w:rFonts w:asciiTheme="minorHAnsi" w:hAnsiTheme="minorHAnsi"/>
          <w:szCs w:val="22"/>
        </w:rPr>
        <w:t xml:space="preserve">The syllabus for </w:t>
      </w:r>
      <w:r w:rsidR="00BC5C99">
        <w:rPr>
          <w:rFonts w:asciiTheme="minorHAnsi" w:hAnsiTheme="minorHAnsi"/>
          <w:szCs w:val="22"/>
        </w:rPr>
        <w:t>Module 1A</w:t>
      </w:r>
      <w:r w:rsidRPr="00A4164D">
        <w:rPr>
          <w:rFonts w:asciiTheme="minorHAnsi" w:hAnsiTheme="minorHAnsi"/>
          <w:szCs w:val="22"/>
        </w:rPr>
        <w:t xml:space="preserve"> requires participants to gain the appropriate level of competence in understanding the role played by international organisations</w:t>
      </w:r>
      <w:r w:rsidR="00BC5C99">
        <w:rPr>
          <w:rFonts w:asciiTheme="minorHAnsi" w:hAnsiTheme="minorHAnsi"/>
          <w:szCs w:val="22"/>
        </w:rPr>
        <w:t>, including IALA and its Academy</w:t>
      </w:r>
      <w:r w:rsidRPr="00A4164D">
        <w:rPr>
          <w:rFonts w:asciiTheme="minorHAnsi" w:hAnsiTheme="minorHAnsi"/>
          <w:szCs w:val="22"/>
        </w:rPr>
        <w:t xml:space="preserve"> in improving and monitoring safety at sea and the preservation of the marine environment so that successful participants can manage effectively their interaction with or within th</w:t>
      </w:r>
      <w:r w:rsidR="00BC5C99">
        <w:rPr>
          <w:rFonts w:asciiTheme="minorHAnsi" w:hAnsiTheme="minorHAnsi"/>
          <w:szCs w:val="22"/>
        </w:rPr>
        <w:t>e regional Competent Authority.</w:t>
      </w:r>
    </w:p>
    <w:p w:rsidR="00E64B9A" w:rsidRDefault="00BC5C99" w:rsidP="00E64B9A">
      <w:pPr>
        <w:pStyle w:val="BodyText"/>
        <w:rPr>
          <w:rFonts w:asciiTheme="minorHAnsi" w:hAnsiTheme="minorHAnsi"/>
          <w:szCs w:val="22"/>
        </w:rPr>
      </w:pPr>
      <w:r w:rsidRPr="00A4164D">
        <w:rPr>
          <w:rFonts w:asciiTheme="minorHAnsi" w:hAnsiTheme="minorHAnsi"/>
          <w:szCs w:val="22"/>
        </w:rPr>
        <w:t xml:space="preserve">The syllabus for Module </w:t>
      </w:r>
      <w:r>
        <w:rPr>
          <w:rFonts w:asciiTheme="minorHAnsi" w:hAnsiTheme="minorHAnsi"/>
          <w:szCs w:val="22"/>
        </w:rPr>
        <w:t>1B</w:t>
      </w:r>
      <w:r w:rsidRPr="00A4164D">
        <w:rPr>
          <w:rFonts w:asciiTheme="minorHAnsi" w:hAnsiTheme="minorHAnsi"/>
          <w:szCs w:val="22"/>
        </w:rPr>
        <w:t xml:space="preserve"> requires participants to gain the appropriate level of competence in the principles of maritime navigation, hydrographic factors affecting navigation such as dangers and tides and the use and correction of both paper and electronic n</w:t>
      </w:r>
      <w:r w:rsidR="00147868">
        <w:rPr>
          <w:rFonts w:asciiTheme="minorHAnsi" w:hAnsiTheme="minorHAnsi"/>
          <w:szCs w:val="22"/>
        </w:rPr>
        <w:t xml:space="preserve">autical charts and publications, together with </w:t>
      </w:r>
      <w:r w:rsidR="00147868" w:rsidRPr="00A4164D">
        <w:rPr>
          <w:rFonts w:asciiTheme="minorHAnsi" w:hAnsiTheme="minorHAnsi"/>
          <w:szCs w:val="22"/>
        </w:rPr>
        <w:t>the effect of meteorological conditions on AtoN performance</w:t>
      </w:r>
      <w:r w:rsidR="00147868">
        <w:rPr>
          <w:rFonts w:asciiTheme="minorHAnsi" w:hAnsiTheme="minorHAnsi"/>
          <w:szCs w:val="22"/>
        </w:rPr>
        <w:t xml:space="preserve">. </w:t>
      </w:r>
      <w:r w:rsidR="00E64B9A" w:rsidRPr="00A4164D">
        <w:rPr>
          <w:rFonts w:asciiTheme="minorHAnsi" w:hAnsiTheme="minorHAnsi"/>
          <w:szCs w:val="22"/>
        </w:rPr>
        <w:t>Participants will also gain an appropriate level of competence in selected aspects of the Law of the Sea which will enable them to understand a Competent Authority’s international maritime legal obligations and restrictions concerning AtoN service provision in their waters.</w:t>
      </w:r>
    </w:p>
    <w:p w:rsidR="00BC5C99" w:rsidRDefault="00BC5C99" w:rsidP="00BC5C99">
      <w:pPr>
        <w:pStyle w:val="BodyText"/>
        <w:rPr>
          <w:rFonts w:asciiTheme="minorHAnsi" w:hAnsiTheme="minorHAnsi"/>
          <w:szCs w:val="22"/>
        </w:rPr>
      </w:pPr>
      <w:r w:rsidRPr="00A4164D">
        <w:rPr>
          <w:rFonts w:asciiTheme="minorHAnsi" w:hAnsiTheme="minorHAnsi"/>
          <w:szCs w:val="22"/>
        </w:rPr>
        <w:lastRenderedPageBreak/>
        <w:t xml:space="preserve">The syllabus for Module </w:t>
      </w:r>
      <w:r>
        <w:rPr>
          <w:rFonts w:asciiTheme="minorHAnsi" w:hAnsiTheme="minorHAnsi"/>
          <w:szCs w:val="22"/>
        </w:rPr>
        <w:t>1C</w:t>
      </w:r>
      <w:r w:rsidRPr="00A4164D">
        <w:rPr>
          <w:rFonts w:asciiTheme="minorHAnsi" w:hAnsiTheme="minorHAnsi"/>
          <w:szCs w:val="22"/>
        </w:rPr>
        <w:t xml:space="preserve"> requires participants to gain a detailed knowledge of the IALA MBS and other appropriate levels of competence in the types and limitations of </w:t>
      </w:r>
      <w:r w:rsidR="0026322E">
        <w:rPr>
          <w:rFonts w:asciiTheme="minorHAnsi" w:hAnsiTheme="minorHAnsi"/>
          <w:szCs w:val="22"/>
        </w:rPr>
        <w:t>short-range visual, audible and radio AtoN and Electronic Positioning S</w:t>
      </w:r>
      <w:r w:rsidRPr="00A4164D">
        <w:rPr>
          <w:rFonts w:asciiTheme="minorHAnsi" w:hAnsiTheme="minorHAnsi"/>
          <w:szCs w:val="22"/>
        </w:rPr>
        <w:t>ystems</w:t>
      </w:r>
      <w:r w:rsidR="00147868">
        <w:rPr>
          <w:rFonts w:asciiTheme="minorHAnsi" w:hAnsiTheme="minorHAnsi"/>
          <w:szCs w:val="22"/>
        </w:rPr>
        <w:t xml:space="preserve">. </w:t>
      </w:r>
      <w:r w:rsidR="0026322E">
        <w:rPr>
          <w:rFonts w:asciiTheme="minorHAnsi" w:hAnsiTheme="minorHAnsi"/>
          <w:szCs w:val="22"/>
        </w:rPr>
        <w:t xml:space="preserve"> </w:t>
      </w:r>
    </w:p>
    <w:p w:rsidR="00BC5C99" w:rsidRPr="00A4164D" w:rsidRDefault="00BC5C99" w:rsidP="001B5743">
      <w:pPr>
        <w:pStyle w:val="BodyText"/>
        <w:rPr>
          <w:rFonts w:asciiTheme="minorHAnsi" w:hAnsiTheme="minorHAnsi"/>
          <w:szCs w:val="22"/>
        </w:rPr>
      </w:pPr>
      <w:r>
        <w:rPr>
          <w:rFonts w:asciiTheme="minorHAnsi" w:hAnsiTheme="minorHAnsi"/>
          <w:szCs w:val="22"/>
        </w:rPr>
        <w:t xml:space="preserve">Module 1D </w:t>
      </w:r>
      <w:r w:rsidR="0026322E">
        <w:rPr>
          <w:rFonts w:asciiTheme="minorHAnsi" w:hAnsiTheme="minorHAnsi"/>
          <w:szCs w:val="22"/>
        </w:rPr>
        <w:t xml:space="preserve">requires participants to gain an appropriate level of competence in ships’ routeing measures; AtoN on offshore structures, </w:t>
      </w:r>
      <w:r w:rsidR="0026322E" w:rsidRPr="00A4164D">
        <w:rPr>
          <w:rFonts w:asciiTheme="minorHAnsi" w:hAnsiTheme="minorHAnsi"/>
          <w:szCs w:val="22"/>
        </w:rPr>
        <w:t>pilotage as a service to navigation</w:t>
      </w:r>
      <w:r w:rsidR="0026322E">
        <w:rPr>
          <w:rFonts w:asciiTheme="minorHAnsi" w:hAnsiTheme="minorHAnsi"/>
          <w:szCs w:val="22"/>
        </w:rPr>
        <w:t xml:space="preserve"> and </w:t>
      </w:r>
      <w:r w:rsidR="005C2398">
        <w:rPr>
          <w:rFonts w:asciiTheme="minorHAnsi" w:hAnsiTheme="minorHAnsi"/>
          <w:szCs w:val="22"/>
        </w:rPr>
        <w:t>the function</w:t>
      </w:r>
      <w:r w:rsidRPr="00A4164D">
        <w:rPr>
          <w:rFonts w:asciiTheme="minorHAnsi" w:hAnsiTheme="minorHAnsi"/>
          <w:szCs w:val="22"/>
        </w:rPr>
        <w:t xml:space="preserve"> of </w:t>
      </w:r>
      <w:r w:rsidR="0026322E">
        <w:rPr>
          <w:rFonts w:asciiTheme="minorHAnsi" w:hAnsiTheme="minorHAnsi"/>
          <w:szCs w:val="22"/>
        </w:rPr>
        <w:t>the bridge team and AtoN from a mariners’ point of view.</w:t>
      </w:r>
    </w:p>
    <w:p w:rsidR="001B5743" w:rsidRPr="00A4164D" w:rsidRDefault="001B5743" w:rsidP="001B5743">
      <w:pPr>
        <w:pStyle w:val="ModuleHeading2"/>
        <w:rPr>
          <w:rFonts w:asciiTheme="minorHAnsi" w:hAnsiTheme="minorHAnsi"/>
          <w:szCs w:val="22"/>
        </w:rPr>
      </w:pPr>
      <w:r w:rsidRPr="00A4164D">
        <w:rPr>
          <w:rFonts w:asciiTheme="minorHAnsi" w:hAnsiTheme="minorHAnsi"/>
          <w:szCs w:val="22"/>
        </w:rPr>
        <w:t>Aims of Module 1</w:t>
      </w:r>
    </w:p>
    <w:p w:rsidR="001B5743" w:rsidRDefault="001B5743" w:rsidP="001B5743">
      <w:pPr>
        <w:pStyle w:val="BodyText"/>
        <w:rPr>
          <w:rFonts w:asciiTheme="minorHAnsi" w:hAnsiTheme="minorHAnsi"/>
          <w:szCs w:val="22"/>
        </w:rPr>
      </w:pPr>
      <w:r w:rsidRPr="00A4164D">
        <w:rPr>
          <w:rFonts w:asciiTheme="minorHAnsi" w:hAnsiTheme="minorHAnsi"/>
          <w:szCs w:val="22"/>
        </w:rPr>
        <w:t>On successful completion of module</w:t>
      </w:r>
      <w:r w:rsidR="005C2398">
        <w:rPr>
          <w:rFonts w:asciiTheme="minorHAnsi" w:hAnsiTheme="minorHAnsi"/>
          <w:szCs w:val="22"/>
        </w:rPr>
        <w:t xml:space="preserve"> 1A</w:t>
      </w:r>
      <w:r w:rsidRPr="00A4164D">
        <w:rPr>
          <w:rFonts w:asciiTheme="minorHAnsi" w:hAnsiTheme="minorHAnsi"/>
          <w:szCs w:val="22"/>
        </w:rPr>
        <w:t xml:space="preserve">, participants will demonstrate the ability to manage effectively their </w:t>
      </w:r>
      <w:r w:rsidR="005C2398">
        <w:rPr>
          <w:rFonts w:asciiTheme="minorHAnsi" w:hAnsiTheme="minorHAnsi"/>
          <w:szCs w:val="22"/>
        </w:rPr>
        <w:t xml:space="preserve">interaction with IALA and demonstrate a satisfactory understanding of the role of the </w:t>
      </w:r>
      <w:r w:rsidR="00DA40F7">
        <w:rPr>
          <w:rFonts w:asciiTheme="minorHAnsi" w:hAnsiTheme="minorHAnsi"/>
          <w:szCs w:val="22"/>
        </w:rPr>
        <w:t>main international organisations governing and controlling safety of navigation services provision</w:t>
      </w:r>
      <w:r w:rsidRPr="00A4164D">
        <w:rPr>
          <w:rFonts w:asciiTheme="minorHAnsi" w:hAnsiTheme="minorHAnsi"/>
          <w:szCs w:val="22"/>
        </w:rPr>
        <w:t>.</w:t>
      </w:r>
    </w:p>
    <w:p w:rsidR="005C2398" w:rsidRPr="00A4164D" w:rsidRDefault="005C2398" w:rsidP="005C2398">
      <w:pPr>
        <w:pStyle w:val="BodyText"/>
        <w:rPr>
          <w:rFonts w:asciiTheme="minorHAnsi" w:hAnsiTheme="minorHAnsi"/>
          <w:szCs w:val="22"/>
        </w:rPr>
      </w:pPr>
      <w:r w:rsidRPr="00A4164D">
        <w:rPr>
          <w:rFonts w:asciiTheme="minorHAnsi" w:hAnsiTheme="minorHAnsi"/>
          <w:szCs w:val="22"/>
        </w:rPr>
        <w:t xml:space="preserve">On successful completion of Module </w:t>
      </w:r>
      <w:r>
        <w:rPr>
          <w:rFonts w:asciiTheme="minorHAnsi" w:hAnsiTheme="minorHAnsi"/>
          <w:szCs w:val="22"/>
        </w:rPr>
        <w:t>1B</w:t>
      </w:r>
      <w:r w:rsidRPr="00A4164D">
        <w:rPr>
          <w:rFonts w:asciiTheme="minorHAnsi" w:hAnsiTheme="minorHAnsi"/>
          <w:szCs w:val="22"/>
        </w:rPr>
        <w:t>, participants will demonstrate the ability to plot geographic positions on nautical paper charts; identify charted navigational hazards; calculate tidal heights from charted depths and predicted tides; assess the rate and direction of tidal flow and keep nautical publications updated from information broadcast by the World-Wide Navigation Warning Service.</w:t>
      </w:r>
      <w:r w:rsidR="00147868">
        <w:rPr>
          <w:rFonts w:asciiTheme="minorHAnsi" w:hAnsiTheme="minorHAnsi"/>
          <w:szCs w:val="22"/>
        </w:rPr>
        <w:t xml:space="preserve"> They will also be able to demonstrate a basic understanding of the effects of weather on AtoN performance.</w:t>
      </w:r>
    </w:p>
    <w:p w:rsidR="005C2398" w:rsidRDefault="005C2398" w:rsidP="005C2398">
      <w:pPr>
        <w:pStyle w:val="BodyText"/>
        <w:rPr>
          <w:rFonts w:asciiTheme="minorHAnsi" w:hAnsiTheme="minorHAnsi"/>
          <w:szCs w:val="22"/>
        </w:rPr>
      </w:pPr>
      <w:r w:rsidRPr="00A4164D">
        <w:rPr>
          <w:rFonts w:asciiTheme="minorHAnsi" w:hAnsiTheme="minorHAnsi"/>
          <w:szCs w:val="22"/>
        </w:rPr>
        <w:t xml:space="preserve">On successful completion of Module </w:t>
      </w:r>
      <w:r w:rsidR="00DA40F7">
        <w:rPr>
          <w:rFonts w:asciiTheme="minorHAnsi" w:hAnsiTheme="minorHAnsi"/>
          <w:szCs w:val="22"/>
        </w:rPr>
        <w:t>1C</w:t>
      </w:r>
      <w:r w:rsidRPr="00A4164D">
        <w:rPr>
          <w:rFonts w:asciiTheme="minorHAnsi" w:hAnsiTheme="minorHAnsi"/>
          <w:szCs w:val="22"/>
        </w:rPr>
        <w:t>, participants will demonstrate a detailed understanding of the IALA Maritime Buoyage system and the ability to apply theoretical principles affecting the performance of aids to navigation to the management of AtoN service provision.</w:t>
      </w:r>
    </w:p>
    <w:p w:rsidR="00DA40F7" w:rsidRPr="00A4164D" w:rsidRDefault="00DA40F7" w:rsidP="005C2398">
      <w:pPr>
        <w:pStyle w:val="BodyText"/>
        <w:rPr>
          <w:rFonts w:asciiTheme="minorHAnsi" w:hAnsiTheme="minorHAnsi"/>
          <w:szCs w:val="22"/>
        </w:rPr>
      </w:pPr>
      <w:r>
        <w:rPr>
          <w:rFonts w:asciiTheme="minorHAnsi" w:hAnsiTheme="minorHAnsi"/>
          <w:szCs w:val="22"/>
        </w:rPr>
        <w:t xml:space="preserve">On successful completion of Module 1D, participants will demonstrate the ability to understand maritime routeing measures; </w:t>
      </w:r>
      <w:r w:rsidR="00147868">
        <w:rPr>
          <w:rFonts w:asciiTheme="minorHAnsi" w:hAnsiTheme="minorHAnsi"/>
          <w:szCs w:val="22"/>
        </w:rPr>
        <w:t xml:space="preserve">AtoN on offshore structures and </w:t>
      </w:r>
      <w:r>
        <w:rPr>
          <w:rFonts w:asciiTheme="minorHAnsi" w:hAnsiTheme="minorHAnsi"/>
          <w:szCs w:val="22"/>
        </w:rPr>
        <w:t>the role of a ship’s Master and Navigator and their interaction with professional ships’ Pilots.</w:t>
      </w:r>
    </w:p>
    <w:p w:rsidR="005C2398" w:rsidRPr="00A4164D" w:rsidRDefault="005C2398" w:rsidP="001B5743">
      <w:pPr>
        <w:pStyle w:val="BodyText"/>
        <w:rPr>
          <w:rFonts w:asciiTheme="minorHAnsi" w:hAnsiTheme="minorHAnsi"/>
          <w:szCs w:val="22"/>
        </w:rPr>
      </w:pPr>
    </w:p>
    <w:p w:rsidR="001B5743" w:rsidRPr="00A4164D" w:rsidRDefault="001B5743" w:rsidP="001B5743"/>
    <w:p w:rsidR="001B5743" w:rsidRPr="00A4164D" w:rsidRDefault="001B5743" w:rsidP="001B5743">
      <w:pPr>
        <w:sectPr w:rsidR="001B5743" w:rsidRPr="00A4164D" w:rsidSect="009062C6">
          <w:headerReference w:type="even" r:id="rId21"/>
          <w:headerReference w:type="default" r:id="rId22"/>
          <w:footerReference w:type="default" r:id="rId23"/>
          <w:headerReference w:type="first" r:id="rId24"/>
          <w:pgSz w:w="11906" w:h="16838" w:code="9"/>
          <w:pgMar w:top="1134" w:right="1134" w:bottom="1134" w:left="1418" w:header="567" w:footer="567" w:gutter="0"/>
          <w:cols w:space="708"/>
          <w:titlePg/>
          <w:docGrid w:linePitch="360"/>
        </w:sect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lastRenderedPageBreak/>
        <w:t>DETAILED TEACHING SYLLABUS FOR MODULE 1</w:t>
      </w:r>
      <w:r w:rsidR="00050F67">
        <w:rPr>
          <w:rFonts w:asciiTheme="minorHAnsi" w:hAnsiTheme="minorHAnsi"/>
          <w:szCs w:val="22"/>
        </w:rPr>
        <w:t>A</w:t>
      </w:r>
      <w:r w:rsidRPr="00A4164D">
        <w:rPr>
          <w:rFonts w:asciiTheme="minorHAnsi" w:hAnsiTheme="minorHAnsi"/>
          <w:szCs w:val="22"/>
        </w:rPr>
        <w:t xml:space="preserve"> – </w:t>
      </w:r>
      <w:r w:rsidR="00050F67">
        <w:rPr>
          <w:rFonts w:asciiTheme="minorHAnsi" w:hAnsiTheme="minorHAnsi"/>
          <w:szCs w:val="22"/>
        </w:rPr>
        <w:t>IALA AND OTHER INTERNATIONAL ORGANISATIONS</w:t>
      </w:r>
    </w:p>
    <w:p w:rsidR="001B5743" w:rsidRPr="00B0405D" w:rsidRDefault="001B5743" w:rsidP="00B0405D">
      <w:pPr>
        <w:pStyle w:val="Table"/>
      </w:pPr>
      <w:bookmarkStart w:id="64" w:name="_Toc419881259"/>
      <w:r w:rsidRPr="00B0405D">
        <w:t>Detailed Teaching Syllabus Module 1</w:t>
      </w:r>
      <w:bookmarkEnd w:id="64"/>
      <w:r w:rsidR="00B0405D" w:rsidRPr="00B0405D">
        <w:t xml:space="preserve">A </w:t>
      </w:r>
    </w:p>
    <w:tbl>
      <w:tblPr>
        <w:tblStyle w:val="TableGrid"/>
        <w:tblW w:w="12987" w:type="dxa"/>
        <w:jc w:val="center"/>
        <w:tblLook w:val="04A0" w:firstRow="1" w:lastRow="0" w:firstColumn="1" w:lastColumn="0" w:noHBand="0" w:noVBand="1"/>
      </w:tblPr>
      <w:tblGrid>
        <w:gridCol w:w="587"/>
        <w:gridCol w:w="587"/>
        <w:gridCol w:w="717"/>
        <w:gridCol w:w="5764"/>
        <w:gridCol w:w="650"/>
        <w:gridCol w:w="1813"/>
        <w:gridCol w:w="2233"/>
        <w:gridCol w:w="636"/>
      </w:tblGrid>
      <w:tr w:rsidR="00E84DC0" w:rsidRPr="00A4164D" w:rsidTr="00E84DC0">
        <w:trPr>
          <w:cantSplit/>
          <w:trHeight w:val="1314"/>
          <w:jc w:val="center"/>
        </w:trPr>
        <w:tc>
          <w:tcPr>
            <w:tcW w:w="587"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Module</w:t>
            </w:r>
          </w:p>
        </w:tc>
        <w:tc>
          <w:tcPr>
            <w:tcW w:w="587"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Element</w:t>
            </w:r>
          </w:p>
        </w:tc>
        <w:tc>
          <w:tcPr>
            <w:tcW w:w="717"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Sub-element</w:t>
            </w:r>
          </w:p>
        </w:tc>
        <w:tc>
          <w:tcPr>
            <w:tcW w:w="5764"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Subject</w:t>
            </w:r>
          </w:p>
        </w:tc>
        <w:tc>
          <w:tcPr>
            <w:tcW w:w="650"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Level of Competence</w:t>
            </w:r>
          </w:p>
        </w:tc>
        <w:tc>
          <w:tcPr>
            <w:tcW w:w="1813"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Recommended training aids; exercises and external visits</w:t>
            </w:r>
          </w:p>
        </w:tc>
        <w:tc>
          <w:tcPr>
            <w:tcW w:w="2233"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References</w:t>
            </w:r>
          </w:p>
          <w:p w:rsidR="00E84DC0" w:rsidRPr="00A4164D" w:rsidRDefault="00E84DC0" w:rsidP="009062C6">
            <w:pPr>
              <w:jc w:val="center"/>
              <w:rPr>
                <w:rFonts w:cs="Arial"/>
                <w:sz w:val="20"/>
                <w:szCs w:val="20"/>
              </w:rPr>
            </w:pPr>
          </w:p>
          <w:p w:rsidR="00E84DC0" w:rsidRPr="00A4164D" w:rsidRDefault="00E84DC0" w:rsidP="009062C6">
            <w:pPr>
              <w:jc w:val="center"/>
              <w:rPr>
                <w:rFonts w:cs="Arial"/>
                <w:sz w:val="20"/>
                <w:szCs w:val="20"/>
              </w:rPr>
            </w:pPr>
          </w:p>
        </w:tc>
        <w:tc>
          <w:tcPr>
            <w:tcW w:w="636"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Lecture No.</w:t>
            </w:r>
          </w:p>
        </w:tc>
      </w:tr>
      <w:tr w:rsidR="00E84DC0" w:rsidRPr="00A4164D" w:rsidTr="00E84DC0">
        <w:trPr>
          <w:gridAfter w:val="4"/>
          <w:wAfter w:w="5332" w:type="dxa"/>
          <w:jc w:val="center"/>
        </w:trPr>
        <w:tc>
          <w:tcPr>
            <w:tcW w:w="587" w:type="dxa"/>
            <w:tcMar>
              <w:top w:w="28" w:type="dxa"/>
              <w:bottom w:w="28" w:type="dxa"/>
            </w:tcMar>
          </w:tcPr>
          <w:p w:rsidR="00E84DC0" w:rsidRPr="00A4164D" w:rsidRDefault="00E84DC0" w:rsidP="00245B7F">
            <w:pPr>
              <w:jc w:val="center"/>
              <w:rPr>
                <w:rFonts w:cs="Arial"/>
                <w:b/>
                <w:sz w:val="20"/>
                <w:szCs w:val="20"/>
              </w:rPr>
            </w:pPr>
            <w:r w:rsidRPr="00A4164D">
              <w:rPr>
                <w:rFonts w:cs="Arial"/>
                <w:b/>
                <w:sz w:val="20"/>
                <w:szCs w:val="20"/>
              </w:rPr>
              <w:t>1</w:t>
            </w:r>
            <w:r>
              <w:rPr>
                <w:rFonts w:cs="Arial"/>
                <w:b/>
                <w:sz w:val="20"/>
                <w:szCs w:val="20"/>
              </w:rPr>
              <w:t>A</w:t>
            </w:r>
          </w:p>
        </w:tc>
        <w:tc>
          <w:tcPr>
            <w:tcW w:w="587" w:type="dxa"/>
            <w:shd w:val="clear" w:color="auto" w:fill="D9D9D9" w:themeFill="background1" w:themeFillShade="D9"/>
            <w:tcMar>
              <w:top w:w="28" w:type="dxa"/>
              <w:bottom w:w="28" w:type="dxa"/>
            </w:tcMar>
          </w:tcPr>
          <w:p w:rsidR="00E84DC0" w:rsidRPr="00A4164D" w:rsidRDefault="00E84DC0" w:rsidP="00245B7F">
            <w:pPr>
              <w:jc w:val="both"/>
              <w:rPr>
                <w:rFonts w:cs="Arial"/>
                <w:b/>
                <w:sz w:val="20"/>
                <w:szCs w:val="20"/>
              </w:rPr>
            </w:pPr>
          </w:p>
        </w:tc>
        <w:tc>
          <w:tcPr>
            <w:tcW w:w="717" w:type="dxa"/>
            <w:vMerge w:val="restart"/>
            <w:shd w:val="clear" w:color="auto" w:fill="D9D9D9" w:themeFill="background1" w:themeFillShade="D9"/>
            <w:tcMar>
              <w:top w:w="28" w:type="dxa"/>
              <w:bottom w:w="28" w:type="dxa"/>
            </w:tcMar>
          </w:tcPr>
          <w:p w:rsidR="00E84DC0" w:rsidRPr="00A4164D" w:rsidRDefault="00E84DC0" w:rsidP="00245B7F">
            <w:pPr>
              <w:jc w:val="both"/>
              <w:rPr>
                <w:rFonts w:cs="Arial"/>
                <w:b/>
                <w:sz w:val="20"/>
                <w:szCs w:val="20"/>
              </w:rPr>
            </w:pPr>
          </w:p>
        </w:tc>
        <w:tc>
          <w:tcPr>
            <w:tcW w:w="5764" w:type="dxa"/>
            <w:tcMar>
              <w:top w:w="28" w:type="dxa"/>
              <w:bottom w:w="28" w:type="dxa"/>
            </w:tcMar>
          </w:tcPr>
          <w:p w:rsidR="00E84DC0" w:rsidRPr="00A4164D" w:rsidRDefault="00E84DC0" w:rsidP="00245B7F">
            <w:pPr>
              <w:jc w:val="center"/>
              <w:rPr>
                <w:rFonts w:cs="Arial"/>
                <w:b/>
                <w:sz w:val="20"/>
                <w:szCs w:val="20"/>
              </w:rPr>
            </w:pPr>
            <w:r>
              <w:rPr>
                <w:rFonts w:cs="Arial"/>
                <w:b/>
                <w:sz w:val="20"/>
                <w:szCs w:val="20"/>
              </w:rPr>
              <w:t>IALA AND OTHER INTERNATIONAL ORGANISATIONS</w:t>
            </w:r>
          </w:p>
        </w:tc>
      </w:tr>
      <w:tr w:rsidR="00E84DC0" w:rsidRPr="00A4164D" w:rsidTr="00E84DC0">
        <w:trPr>
          <w:gridAfter w:val="4"/>
          <w:wAfter w:w="5332" w:type="dxa"/>
          <w:trHeight w:val="330"/>
          <w:jc w:val="center"/>
        </w:trPr>
        <w:tc>
          <w:tcPr>
            <w:tcW w:w="587" w:type="dxa"/>
            <w:tcMar>
              <w:top w:w="28" w:type="dxa"/>
              <w:bottom w:w="28" w:type="dxa"/>
            </w:tcMar>
          </w:tcPr>
          <w:p w:rsidR="00E84DC0" w:rsidRPr="00A4164D" w:rsidRDefault="00E84DC0" w:rsidP="00245B7F">
            <w:pPr>
              <w:jc w:val="both"/>
              <w:rPr>
                <w:rFonts w:cs="Arial"/>
                <w:sz w:val="20"/>
                <w:szCs w:val="20"/>
              </w:rPr>
            </w:pPr>
          </w:p>
        </w:tc>
        <w:tc>
          <w:tcPr>
            <w:tcW w:w="587" w:type="dxa"/>
            <w:tcMar>
              <w:top w:w="28" w:type="dxa"/>
              <w:bottom w:w="28" w:type="dxa"/>
            </w:tcMar>
          </w:tcPr>
          <w:p w:rsidR="00E84DC0" w:rsidRPr="00A4164D" w:rsidRDefault="00E84DC0" w:rsidP="00245B7F">
            <w:pPr>
              <w:jc w:val="both"/>
              <w:rPr>
                <w:rFonts w:cs="Arial"/>
                <w:b/>
                <w:sz w:val="20"/>
                <w:szCs w:val="20"/>
              </w:rPr>
            </w:pPr>
            <w:r w:rsidRPr="00A4164D">
              <w:rPr>
                <w:rFonts w:cs="Arial"/>
                <w:b/>
                <w:sz w:val="20"/>
                <w:szCs w:val="20"/>
              </w:rPr>
              <w:t>1</w:t>
            </w:r>
            <w:r>
              <w:rPr>
                <w:rFonts w:cs="Arial"/>
                <w:b/>
                <w:sz w:val="20"/>
                <w:szCs w:val="20"/>
              </w:rPr>
              <w:t>a</w:t>
            </w:r>
            <w:r w:rsidRPr="00A4164D">
              <w:rPr>
                <w:rFonts w:cs="Arial"/>
                <w:b/>
                <w:sz w:val="20"/>
                <w:szCs w:val="20"/>
              </w:rPr>
              <w:t>.1</w:t>
            </w:r>
          </w:p>
        </w:tc>
        <w:tc>
          <w:tcPr>
            <w:tcW w:w="717" w:type="dxa"/>
            <w:vMerge/>
            <w:shd w:val="clear" w:color="auto" w:fill="D9D9D9" w:themeFill="background1" w:themeFillShade="D9"/>
            <w:tcMar>
              <w:top w:w="28" w:type="dxa"/>
              <w:bottom w:w="28" w:type="dxa"/>
            </w:tcMar>
          </w:tcPr>
          <w:p w:rsidR="00E84DC0" w:rsidRPr="00A4164D" w:rsidRDefault="00E84DC0" w:rsidP="00245B7F">
            <w:pPr>
              <w:jc w:val="both"/>
              <w:rPr>
                <w:rFonts w:cs="Arial"/>
                <w:sz w:val="20"/>
                <w:szCs w:val="20"/>
              </w:rPr>
            </w:pPr>
          </w:p>
        </w:tc>
        <w:tc>
          <w:tcPr>
            <w:tcW w:w="5764" w:type="dxa"/>
            <w:tcMar>
              <w:top w:w="28" w:type="dxa"/>
              <w:bottom w:w="28" w:type="dxa"/>
            </w:tcMar>
          </w:tcPr>
          <w:p w:rsidR="00E84DC0" w:rsidRPr="0077006E" w:rsidRDefault="00E84DC0" w:rsidP="00245B7F">
            <w:pPr>
              <w:spacing w:after="0"/>
              <w:rPr>
                <w:rFonts w:cs="Arial"/>
                <w:b/>
                <w:sz w:val="20"/>
                <w:szCs w:val="20"/>
              </w:rPr>
            </w:pPr>
            <w:r w:rsidRPr="0077006E">
              <w:rPr>
                <w:rFonts w:cs="Arial"/>
                <w:b/>
                <w:sz w:val="20"/>
                <w:szCs w:val="20"/>
              </w:rPr>
              <w:t>IALA AND THE IALA WORLD-WIDE ACADEMY</w:t>
            </w:r>
          </w:p>
        </w:tc>
      </w:tr>
      <w:tr w:rsidR="00E84DC0" w:rsidRPr="00A4164D" w:rsidTr="00E84DC0">
        <w:trPr>
          <w:jc w:val="center"/>
        </w:trPr>
        <w:tc>
          <w:tcPr>
            <w:tcW w:w="587" w:type="dxa"/>
            <w:tcMar>
              <w:top w:w="28" w:type="dxa"/>
              <w:bottom w:w="28" w:type="dxa"/>
            </w:tcMar>
          </w:tcPr>
          <w:p w:rsidR="00E84DC0" w:rsidRPr="00A4164D" w:rsidRDefault="00E84DC0" w:rsidP="00245B7F">
            <w:pPr>
              <w:jc w:val="both"/>
              <w:rPr>
                <w:rFonts w:cs="Arial"/>
                <w:sz w:val="20"/>
                <w:szCs w:val="20"/>
              </w:rPr>
            </w:pPr>
          </w:p>
        </w:tc>
        <w:tc>
          <w:tcPr>
            <w:tcW w:w="587" w:type="dxa"/>
            <w:tcMar>
              <w:top w:w="28" w:type="dxa"/>
              <w:bottom w:w="28" w:type="dxa"/>
            </w:tcMar>
          </w:tcPr>
          <w:p w:rsidR="00E84DC0" w:rsidRPr="00A4164D" w:rsidRDefault="00E84DC0" w:rsidP="00245B7F">
            <w:pPr>
              <w:jc w:val="both"/>
              <w:rPr>
                <w:rFonts w:cs="Arial"/>
                <w:sz w:val="20"/>
                <w:szCs w:val="20"/>
              </w:rPr>
            </w:pPr>
          </w:p>
        </w:tc>
        <w:tc>
          <w:tcPr>
            <w:tcW w:w="717" w:type="dxa"/>
            <w:tcMar>
              <w:top w:w="28" w:type="dxa"/>
              <w:bottom w:w="28" w:type="dxa"/>
            </w:tcMar>
          </w:tcPr>
          <w:p w:rsidR="00E84DC0" w:rsidRPr="00A4164D" w:rsidRDefault="00E84DC0"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.1.1</w:t>
            </w:r>
          </w:p>
        </w:tc>
        <w:tc>
          <w:tcPr>
            <w:tcW w:w="5764" w:type="dxa"/>
            <w:tcMar>
              <w:top w:w="28" w:type="dxa"/>
              <w:bottom w:w="28" w:type="dxa"/>
            </w:tcMar>
          </w:tcPr>
          <w:p w:rsidR="00E84DC0" w:rsidRPr="00A4164D" w:rsidRDefault="00E84DC0" w:rsidP="00245B7F">
            <w:pPr>
              <w:spacing w:after="0"/>
              <w:jc w:val="right"/>
              <w:rPr>
                <w:rFonts w:cs="Arial"/>
                <w:sz w:val="20"/>
                <w:szCs w:val="20"/>
              </w:rPr>
            </w:pPr>
            <w:r>
              <w:rPr>
                <w:rFonts w:cs="Arial"/>
                <w:sz w:val="20"/>
                <w:szCs w:val="20"/>
              </w:rPr>
              <w:t>The background to IALA; its aims and goals</w:t>
            </w:r>
          </w:p>
        </w:tc>
        <w:tc>
          <w:tcPr>
            <w:tcW w:w="650" w:type="dxa"/>
            <w:tcMar>
              <w:top w:w="28" w:type="dxa"/>
              <w:bottom w:w="28" w:type="dxa"/>
            </w:tcMar>
          </w:tcPr>
          <w:p w:rsidR="00E84DC0" w:rsidRPr="00A4164D" w:rsidRDefault="00E84DC0" w:rsidP="00245B7F">
            <w:pPr>
              <w:jc w:val="center"/>
              <w:rPr>
                <w:rFonts w:cs="Arial"/>
                <w:sz w:val="20"/>
                <w:szCs w:val="20"/>
              </w:rPr>
            </w:pPr>
            <w:r>
              <w:rPr>
                <w:rFonts w:cs="Arial"/>
                <w:sz w:val="20"/>
                <w:szCs w:val="20"/>
              </w:rPr>
              <w:t>2</w:t>
            </w:r>
          </w:p>
        </w:tc>
        <w:tc>
          <w:tcPr>
            <w:tcW w:w="1813" w:type="dxa"/>
            <w:vMerge w:val="restart"/>
            <w:tcMar>
              <w:top w:w="28" w:type="dxa"/>
              <w:bottom w:w="28" w:type="dxa"/>
            </w:tcMar>
          </w:tcPr>
          <w:p w:rsidR="00E84DC0" w:rsidRPr="00A4164D" w:rsidRDefault="00E84DC0" w:rsidP="00245B7F">
            <w:pPr>
              <w:rPr>
                <w:rFonts w:cs="Arial"/>
                <w:sz w:val="20"/>
                <w:szCs w:val="20"/>
              </w:rPr>
            </w:pPr>
          </w:p>
          <w:p w:rsidR="00E84DC0" w:rsidRPr="00A4164D" w:rsidRDefault="00E84DC0" w:rsidP="00245B7F">
            <w:pPr>
              <w:rPr>
                <w:rFonts w:cs="Arial"/>
                <w:sz w:val="20"/>
                <w:szCs w:val="20"/>
              </w:rPr>
            </w:pPr>
          </w:p>
          <w:p w:rsidR="00E84DC0" w:rsidRPr="00A4164D" w:rsidRDefault="00E84DC0" w:rsidP="00245B7F">
            <w:pPr>
              <w:rPr>
                <w:rFonts w:cs="Arial"/>
                <w:sz w:val="20"/>
                <w:szCs w:val="20"/>
              </w:rPr>
            </w:pPr>
          </w:p>
          <w:p w:rsidR="00E84DC0" w:rsidRPr="00A4164D" w:rsidRDefault="00E84DC0" w:rsidP="00245B7F">
            <w:pPr>
              <w:rPr>
                <w:rFonts w:cs="Arial"/>
                <w:sz w:val="20"/>
                <w:szCs w:val="20"/>
              </w:rPr>
            </w:pPr>
          </w:p>
        </w:tc>
        <w:tc>
          <w:tcPr>
            <w:tcW w:w="2233" w:type="dxa"/>
            <w:vMerge w:val="restart"/>
            <w:tcMar>
              <w:top w:w="28" w:type="dxa"/>
              <w:bottom w:w="28" w:type="dxa"/>
            </w:tcMar>
          </w:tcPr>
          <w:p w:rsidR="00E84DC0" w:rsidRPr="00A4164D" w:rsidRDefault="00E84DC0" w:rsidP="00245B7F">
            <w:pPr>
              <w:jc w:val="both"/>
              <w:rPr>
                <w:rFonts w:cs="Arial"/>
                <w:sz w:val="20"/>
                <w:szCs w:val="20"/>
              </w:rPr>
            </w:pPr>
            <w:r w:rsidRPr="00A4164D">
              <w:rPr>
                <w:rFonts w:cs="Arial"/>
                <w:sz w:val="20"/>
                <w:szCs w:val="20"/>
              </w:rPr>
              <w:t>www.iala-aism.org</w:t>
            </w:r>
          </w:p>
          <w:p w:rsidR="00E84DC0" w:rsidRPr="00A4164D" w:rsidRDefault="00E84DC0" w:rsidP="00245B7F">
            <w:pPr>
              <w:jc w:val="both"/>
              <w:rPr>
                <w:rFonts w:cs="Arial"/>
                <w:sz w:val="20"/>
                <w:szCs w:val="20"/>
              </w:rPr>
            </w:pPr>
          </w:p>
        </w:tc>
        <w:tc>
          <w:tcPr>
            <w:tcW w:w="636" w:type="dxa"/>
            <w:vMerge w:val="restart"/>
            <w:tcMar>
              <w:top w:w="28" w:type="dxa"/>
              <w:bottom w:w="28" w:type="dxa"/>
            </w:tcMar>
            <w:vAlign w:val="center"/>
          </w:tcPr>
          <w:p w:rsidR="00E84DC0" w:rsidRPr="00A4164D" w:rsidRDefault="00E84DC0" w:rsidP="00245B7F">
            <w:pPr>
              <w:jc w:val="center"/>
              <w:rPr>
                <w:rFonts w:cs="Arial"/>
                <w:sz w:val="20"/>
                <w:szCs w:val="20"/>
              </w:rPr>
            </w:pPr>
            <w:r w:rsidRPr="00A4164D">
              <w:rPr>
                <w:rFonts w:cs="Arial"/>
                <w:sz w:val="20"/>
                <w:szCs w:val="20"/>
              </w:rPr>
              <w:t>1</w:t>
            </w:r>
          </w:p>
        </w:tc>
      </w:tr>
      <w:tr w:rsidR="00E84DC0" w:rsidRPr="00A4164D" w:rsidTr="00E84DC0">
        <w:trPr>
          <w:jc w:val="center"/>
        </w:trPr>
        <w:tc>
          <w:tcPr>
            <w:tcW w:w="587" w:type="dxa"/>
            <w:tcMar>
              <w:top w:w="28" w:type="dxa"/>
              <w:bottom w:w="28" w:type="dxa"/>
            </w:tcMar>
          </w:tcPr>
          <w:p w:rsidR="00E84DC0" w:rsidRPr="00A4164D" w:rsidRDefault="00E84DC0" w:rsidP="00245B7F">
            <w:pPr>
              <w:jc w:val="both"/>
              <w:rPr>
                <w:rFonts w:cs="Arial"/>
                <w:sz w:val="20"/>
                <w:szCs w:val="20"/>
              </w:rPr>
            </w:pPr>
          </w:p>
        </w:tc>
        <w:tc>
          <w:tcPr>
            <w:tcW w:w="587" w:type="dxa"/>
            <w:tcMar>
              <w:top w:w="28" w:type="dxa"/>
              <w:bottom w:w="28" w:type="dxa"/>
            </w:tcMar>
          </w:tcPr>
          <w:p w:rsidR="00E84DC0" w:rsidRPr="00A4164D" w:rsidRDefault="00E84DC0" w:rsidP="00245B7F">
            <w:pPr>
              <w:jc w:val="both"/>
              <w:rPr>
                <w:rFonts w:cs="Arial"/>
                <w:sz w:val="20"/>
                <w:szCs w:val="20"/>
              </w:rPr>
            </w:pPr>
          </w:p>
        </w:tc>
        <w:tc>
          <w:tcPr>
            <w:tcW w:w="717" w:type="dxa"/>
            <w:tcMar>
              <w:top w:w="28" w:type="dxa"/>
              <w:bottom w:w="28" w:type="dxa"/>
            </w:tcMar>
          </w:tcPr>
          <w:p w:rsidR="00E84DC0" w:rsidRPr="00A4164D" w:rsidRDefault="00E84DC0" w:rsidP="00245B7F">
            <w:pPr>
              <w:jc w:val="both"/>
              <w:rPr>
                <w:rFonts w:cs="Arial"/>
                <w:sz w:val="20"/>
                <w:szCs w:val="20"/>
              </w:rPr>
            </w:pPr>
            <w:r>
              <w:rPr>
                <w:rFonts w:cs="Arial"/>
                <w:sz w:val="20"/>
                <w:szCs w:val="20"/>
              </w:rPr>
              <w:t>1a.1.2</w:t>
            </w:r>
          </w:p>
        </w:tc>
        <w:tc>
          <w:tcPr>
            <w:tcW w:w="5764" w:type="dxa"/>
            <w:tcMar>
              <w:top w:w="28" w:type="dxa"/>
              <w:bottom w:w="28" w:type="dxa"/>
            </w:tcMar>
          </w:tcPr>
          <w:p w:rsidR="00E84DC0" w:rsidRPr="00A4164D" w:rsidRDefault="00E84DC0" w:rsidP="00245B7F">
            <w:pPr>
              <w:spacing w:after="0"/>
              <w:jc w:val="right"/>
              <w:rPr>
                <w:rFonts w:cs="Arial"/>
                <w:sz w:val="20"/>
                <w:szCs w:val="20"/>
              </w:rPr>
            </w:pPr>
            <w:r>
              <w:rPr>
                <w:rFonts w:cs="Arial"/>
                <w:sz w:val="20"/>
                <w:szCs w:val="20"/>
              </w:rPr>
              <w:t>The definitions of an Aid to Navigation and a Navigational Aid</w:t>
            </w:r>
          </w:p>
        </w:tc>
        <w:tc>
          <w:tcPr>
            <w:tcW w:w="650" w:type="dxa"/>
            <w:tcMar>
              <w:top w:w="28" w:type="dxa"/>
              <w:bottom w:w="28" w:type="dxa"/>
            </w:tcMar>
          </w:tcPr>
          <w:p w:rsidR="00E84DC0" w:rsidRPr="00A4164D" w:rsidRDefault="00E84DC0" w:rsidP="00245B7F">
            <w:pPr>
              <w:jc w:val="center"/>
              <w:rPr>
                <w:rFonts w:cs="Arial"/>
                <w:sz w:val="20"/>
                <w:szCs w:val="20"/>
              </w:rPr>
            </w:pPr>
            <w:r>
              <w:rPr>
                <w:rFonts w:cs="Arial"/>
                <w:sz w:val="20"/>
                <w:szCs w:val="20"/>
              </w:rPr>
              <w:t>4</w:t>
            </w:r>
          </w:p>
        </w:tc>
        <w:tc>
          <w:tcPr>
            <w:tcW w:w="1813" w:type="dxa"/>
            <w:vMerge/>
            <w:tcMar>
              <w:top w:w="28" w:type="dxa"/>
              <w:bottom w:w="28" w:type="dxa"/>
            </w:tcMar>
          </w:tcPr>
          <w:p w:rsidR="00E84DC0" w:rsidRPr="00A4164D" w:rsidRDefault="00E84DC0" w:rsidP="00245B7F">
            <w:pPr>
              <w:jc w:val="both"/>
              <w:rPr>
                <w:rFonts w:cs="Arial"/>
                <w:sz w:val="20"/>
                <w:szCs w:val="20"/>
              </w:rPr>
            </w:pPr>
          </w:p>
        </w:tc>
        <w:tc>
          <w:tcPr>
            <w:tcW w:w="2233" w:type="dxa"/>
            <w:vMerge/>
            <w:tcMar>
              <w:top w:w="28" w:type="dxa"/>
              <w:bottom w:w="28" w:type="dxa"/>
            </w:tcMar>
          </w:tcPr>
          <w:p w:rsidR="00E84DC0" w:rsidRPr="00A4164D" w:rsidRDefault="00E84DC0" w:rsidP="00245B7F">
            <w:pPr>
              <w:jc w:val="both"/>
              <w:rPr>
                <w:rFonts w:cs="Arial"/>
                <w:sz w:val="20"/>
                <w:szCs w:val="20"/>
              </w:rPr>
            </w:pPr>
          </w:p>
        </w:tc>
        <w:tc>
          <w:tcPr>
            <w:tcW w:w="636" w:type="dxa"/>
            <w:vMerge/>
            <w:tcMar>
              <w:top w:w="28" w:type="dxa"/>
              <w:bottom w:w="28" w:type="dxa"/>
            </w:tcMar>
          </w:tcPr>
          <w:p w:rsidR="00E84DC0" w:rsidRPr="00A4164D" w:rsidRDefault="00E84DC0" w:rsidP="00245B7F">
            <w:pPr>
              <w:jc w:val="both"/>
              <w:rPr>
                <w:rFonts w:cs="Arial"/>
                <w:sz w:val="20"/>
                <w:szCs w:val="20"/>
              </w:rPr>
            </w:pPr>
          </w:p>
        </w:tc>
      </w:tr>
      <w:tr w:rsidR="00E84DC0" w:rsidRPr="00A4164D" w:rsidTr="00E84DC0">
        <w:trPr>
          <w:jc w:val="center"/>
        </w:trPr>
        <w:tc>
          <w:tcPr>
            <w:tcW w:w="587" w:type="dxa"/>
            <w:tcMar>
              <w:top w:w="28" w:type="dxa"/>
              <w:bottom w:w="28" w:type="dxa"/>
            </w:tcMar>
          </w:tcPr>
          <w:p w:rsidR="00E84DC0" w:rsidRPr="00A4164D" w:rsidRDefault="00E84DC0" w:rsidP="00245B7F">
            <w:pPr>
              <w:jc w:val="both"/>
              <w:rPr>
                <w:rFonts w:cs="Arial"/>
                <w:sz w:val="20"/>
                <w:szCs w:val="20"/>
              </w:rPr>
            </w:pPr>
          </w:p>
        </w:tc>
        <w:tc>
          <w:tcPr>
            <w:tcW w:w="587" w:type="dxa"/>
            <w:tcMar>
              <w:top w:w="28" w:type="dxa"/>
              <w:bottom w:w="28" w:type="dxa"/>
            </w:tcMar>
          </w:tcPr>
          <w:p w:rsidR="00E84DC0" w:rsidRPr="00A4164D" w:rsidRDefault="00E84DC0" w:rsidP="00245B7F">
            <w:pPr>
              <w:jc w:val="both"/>
              <w:rPr>
                <w:rFonts w:cs="Arial"/>
                <w:sz w:val="20"/>
                <w:szCs w:val="20"/>
              </w:rPr>
            </w:pPr>
          </w:p>
        </w:tc>
        <w:tc>
          <w:tcPr>
            <w:tcW w:w="717" w:type="dxa"/>
            <w:tcMar>
              <w:top w:w="28" w:type="dxa"/>
              <w:bottom w:w="28" w:type="dxa"/>
            </w:tcMar>
          </w:tcPr>
          <w:p w:rsidR="00E84DC0" w:rsidRPr="00A4164D" w:rsidRDefault="00E84DC0"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.1.3</w:t>
            </w:r>
          </w:p>
        </w:tc>
        <w:tc>
          <w:tcPr>
            <w:tcW w:w="5764" w:type="dxa"/>
            <w:tcMar>
              <w:top w:w="28" w:type="dxa"/>
              <w:bottom w:w="28" w:type="dxa"/>
            </w:tcMar>
          </w:tcPr>
          <w:p w:rsidR="00E84DC0" w:rsidRPr="00A4164D" w:rsidRDefault="00E84DC0" w:rsidP="00245B7F">
            <w:pPr>
              <w:spacing w:after="0"/>
              <w:jc w:val="right"/>
              <w:rPr>
                <w:rFonts w:cs="Arial"/>
                <w:sz w:val="20"/>
                <w:szCs w:val="20"/>
              </w:rPr>
            </w:pPr>
            <w:r w:rsidRPr="00A4164D">
              <w:rPr>
                <w:rFonts w:cs="Arial"/>
                <w:sz w:val="20"/>
                <w:szCs w:val="20"/>
              </w:rPr>
              <w:t>IALA – Categories of membership</w:t>
            </w:r>
          </w:p>
        </w:tc>
        <w:tc>
          <w:tcPr>
            <w:tcW w:w="650" w:type="dxa"/>
            <w:tcMar>
              <w:top w:w="28" w:type="dxa"/>
              <w:bottom w:w="28" w:type="dxa"/>
            </w:tcMar>
          </w:tcPr>
          <w:p w:rsidR="00E84DC0" w:rsidRPr="00A4164D" w:rsidRDefault="00E84DC0" w:rsidP="00245B7F">
            <w:pPr>
              <w:jc w:val="center"/>
              <w:rPr>
                <w:rFonts w:cs="Arial"/>
                <w:sz w:val="20"/>
                <w:szCs w:val="20"/>
              </w:rPr>
            </w:pPr>
            <w:r>
              <w:rPr>
                <w:rFonts w:cs="Arial"/>
                <w:sz w:val="20"/>
                <w:szCs w:val="20"/>
              </w:rPr>
              <w:t>2</w:t>
            </w:r>
          </w:p>
        </w:tc>
        <w:tc>
          <w:tcPr>
            <w:tcW w:w="1813" w:type="dxa"/>
            <w:vMerge/>
            <w:tcMar>
              <w:top w:w="28" w:type="dxa"/>
              <w:bottom w:w="28" w:type="dxa"/>
            </w:tcMar>
          </w:tcPr>
          <w:p w:rsidR="00E84DC0" w:rsidRPr="00A4164D" w:rsidRDefault="00E84DC0" w:rsidP="00245B7F">
            <w:pPr>
              <w:jc w:val="both"/>
              <w:rPr>
                <w:rFonts w:cs="Arial"/>
                <w:sz w:val="20"/>
                <w:szCs w:val="20"/>
              </w:rPr>
            </w:pPr>
          </w:p>
        </w:tc>
        <w:tc>
          <w:tcPr>
            <w:tcW w:w="2233" w:type="dxa"/>
            <w:vMerge/>
            <w:tcMar>
              <w:top w:w="28" w:type="dxa"/>
              <w:bottom w:w="28" w:type="dxa"/>
            </w:tcMar>
          </w:tcPr>
          <w:p w:rsidR="00E84DC0" w:rsidRPr="00A4164D" w:rsidRDefault="00E84DC0" w:rsidP="00245B7F">
            <w:pPr>
              <w:jc w:val="both"/>
              <w:rPr>
                <w:rFonts w:cs="Arial"/>
                <w:sz w:val="20"/>
                <w:szCs w:val="20"/>
              </w:rPr>
            </w:pPr>
          </w:p>
        </w:tc>
        <w:tc>
          <w:tcPr>
            <w:tcW w:w="636" w:type="dxa"/>
            <w:vMerge/>
            <w:tcMar>
              <w:top w:w="28" w:type="dxa"/>
              <w:bottom w:w="28" w:type="dxa"/>
            </w:tcMar>
          </w:tcPr>
          <w:p w:rsidR="00E84DC0" w:rsidRPr="00A4164D" w:rsidRDefault="00E84DC0" w:rsidP="00245B7F">
            <w:pPr>
              <w:jc w:val="both"/>
              <w:rPr>
                <w:rFonts w:cs="Arial"/>
                <w:sz w:val="20"/>
                <w:szCs w:val="20"/>
              </w:rPr>
            </w:pPr>
          </w:p>
        </w:tc>
      </w:tr>
      <w:tr w:rsidR="00E84DC0" w:rsidRPr="00A4164D" w:rsidTr="00E84DC0">
        <w:trPr>
          <w:jc w:val="center"/>
        </w:trPr>
        <w:tc>
          <w:tcPr>
            <w:tcW w:w="587" w:type="dxa"/>
            <w:tcMar>
              <w:top w:w="28" w:type="dxa"/>
              <w:bottom w:w="28" w:type="dxa"/>
            </w:tcMar>
          </w:tcPr>
          <w:p w:rsidR="00E84DC0" w:rsidRPr="00A4164D" w:rsidRDefault="00E84DC0" w:rsidP="00245B7F">
            <w:pPr>
              <w:jc w:val="both"/>
              <w:rPr>
                <w:rFonts w:cs="Arial"/>
                <w:sz w:val="20"/>
                <w:szCs w:val="20"/>
              </w:rPr>
            </w:pPr>
          </w:p>
        </w:tc>
        <w:tc>
          <w:tcPr>
            <w:tcW w:w="587" w:type="dxa"/>
            <w:tcMar>
              <w:top w:w="28" w:type="dxa"/>
              <w:bottom w:w="28" w:type="dxa"/>
            </w:tcMar>
          </w:tcPr>
          <w:p w:rsidR="00E84DC0" w:rsidRPr="00A4164D" w:rsidRDefault="00E84DC0" w:rsidP="00245B7F">
            <w:pPr>
              <w:jc w:val="both"/>
              <w:rPr>
                <w:rFonts w:cs="Arial"/>
                <w:sz w:val="20"/>
                <w:szCs w:val="20"/>
              </w:rPr>
            </w:pPr>
          </w:p>
        </w:tc>
        <w:tc>
          <w:tcPr>
            <w:tcW w:w="717" w:type="dxa"/>
            <w:tcMar>
              <w:top w:w="28" w:type="dxa"/>
              <w:bottom w:w="28" w:type="dxa"/>
            </w:tcMar>
          </w:tcPr>
          <w:p w:rsidR="00E84DC0" w:rsidRPr="00A4164D" w:rsidRDefault="00E84DC0"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.1.4</w:t>
            </w:r>
          </w:p>
        </w:tc>
        <w:tc>
          <w:tcPr>
            <w:tcW w:w="5764" w:type="dxa"/>
            <w:tcMar>
              <w:top w:w="28" w:type="dxa"/>
              <w:bottom w:w="28" w:type="dxa"/>
            </w:tcMar>
          </w:tcPr>
          <w:p w:rsidR="00E84DC0" w:rsidRPr="00A4164D" w:rsidRDefault="00E84DC0" w:rsidP="00245B7F">
            <w:pPr>
              <w:spacing w:after="0"/>
              <w:jc w:val="right"/>
              <w:rPr>
                <w:rFonts w:cs="Arial"/>
                <w:sz w:val="20"/>
                <w:szCs w:val="20"/>
              </w:rPr>
            </w:pPr>
            <w:r w:rsidRPr="00A4164D">
              <w:rPr>
                <w:rFonts w:cs="Arial"/>
                <w:sz w:val="20"/>
                <w:szCs w:val="20"/>
              </w:rPr>
              <w:t>IALA Structure</w:t>
            </w:r>
          </w:p>
        </w:tc>
        <w:tc>
          <w:tcPr>
            <w:tcW w:w="650" w:type="dxa"/>
            <w:tcMar>
              <w:top w:w="28" w:type="dxa"/>
              <w:bottom w:w="28" w:type="dxa"/>
            </w:tcMar>
          </w:tcPr>
          <w:p w:rsidR="00E84DC0" w:rsidRPr="00A4164D" w:rsidRDefault="00E84DC0" w:rsidP="00245B7F">
            <w:pPr>
              <w:jc w:val="center"/>
              <w:rPr>
                <w:rFonts w:cs="Arial"/>
                <w:sz w:val="20"/>
                <w:szCs w:val="20"/>
              </w:rPr>
            </w:pPr>
            <w:r>
              <w:rPr>
                <w:rFonts w:cs="Arial"/>
                <w:sz w:val="20"/>
                <w:szCs w:val="20"/>
              </w:rPr>
              <w:t>1</w:t>
            </w:r>
          </w:p>
        </w:tc>
        <w:tc>
          <w:tcPr>
            <w:tcW w:w="1813" w:type="dxa"/>
            <w:vMerge/>
            <w:tcMar>
              <w:top w:w="28" w:type="dxa"/>
              <w:bottom w:w="28" w:type="dxa"/>
            </w:tcMar>
          </w:tcPr>
          <w:p w:rsidR="00E84DC0" w:rsidRPr="00A4164D" w:rsidRDefault="00E84DC0" w:rsidP="00245B7F">
            <w:pPr>
              <w:jc w:val="both"/>
              <w:rPr>
                <w:rFonts w:cs="Arial"/>
                <w:sz w:val="20"/>
                <w:szCs w:val="20"/>
              </w:rPr>
            </w:pPr>
          </w:p>
        </w:tc>
        <w:tc>
          <w:tcPr>
            <w:tcW w:w="2233" w:type="dxa"/>
            <w:vMerge/>
            <w:tcMar>
              <w:top w:w="28" w:type="dxa"/>
              <w:bottom w:w="28" w:type="dxa"/>
            </w:tcMar>
          </w:tcPr>
          <w:p w:rsidR="00E84DC0" w:rsidRPr="00A4164D" w:rsidRDefault="00E84DC0" w:rsidP="00245B7F">
            <w:pPr>
              <w:jc w:val="both"/>
              <w:rPr>
                <w:rFonts w:cs="Arial"/>
                <w:sz w:val="20"/>
                <w:szCs w:val="20"/>
              </w:rPr>
            </w:pPr>
          </w:p>
        </w:tc>
        <w:tc>
          <w:tcPr>
            <w:tcW w:w="636" w:type="dxa"/>
            <w:vMerge/>
            <w:tcMar>
              <w:top w:w="28" w:type="dxa"/>
              <w:bottom w:w="28" w:type="dxa"/>
            </w:tcMar>
          </w:tcPr>
          <w:p w:rsidR="00E84DC0" w:rsidRPr="00A4164D" w:rsidRDefault="00E84DC0" w:rsidP="00245B7F">
            <w:pPr>
              <w:jc w:val="both"/>
              <w:rPr>
                <w:rFonts w:cs="Arial"/>
                <w:sz w:val="20"/>
                <w:szCs w:val="20"/>
              </w:rPr>
            </w:pPr>
          </w:p>
        </w:tc>
      </w:tr>
      <w:tr w:rsidR="00E84DC0" w:rsidRPr="00A4164D" w:rsidTr="00E84DC0">
        <w:trPr>
          <w:jc w:val="center"/>
        </w:trPr>
        <w:tc>
          <w:tcPr>
            <w:tcW w:w="587" w:type="dxa"/>
            <w:tcMar>
              <w:top w:w="28" w:type="dxa"/>
              <w:bottom w:w="28" w:type="dxa"/>
            </w:tcMar>
          </w:tcPr>
          <w:p w:rsidR="00E84DC0" w:rsidRPr="00A4164D" w:rsidRDefault="00E84DC0" w:rsidP="00245B7F">
            <w:pPr>
              <w:jc w:val="both"/>
              <w:rPr>
                <w:rFonts w:cs="Arial"/>
                <w:sz w:val="20"/>
                <w:szCs w:val="20"/>
              </w:rPr>
            </w:pPr>
          </w:p>
        </w:tc>
        <w:tc>
          <w:tcPr>
            <w:tcW w:w="587" w:type="dxa"/>
            <w:tcMar>
              <w:top w:w="28" w:type="dxa"/>
              <w:bottom w:w="28" w:type="dxa"/>
            </w:tcMar>
          </w:tcPr>
          <w:p w:rsidR="00E84DC0" w:rsidRPr="00A4164D" w:rsidRDefault="00E84DC0" w:rsidP="00245B7F">
            <w:pPr>
              <w:jc w:val="both"/>
              <w:rPr>
                <w:rFonts w:cs="Arial"/>
                <w:sz w:val="20"/>
                <w:szCs w:val="20"/>
              </w:rPr>
            </w:pPr>
          </w:p>
        </w:tc>
        <w:tc>
          <w:tcPr>
            <w:tcW w:w="717" w:type="dxa"/>
            <w:tcMar>
              <w:top w:w="28" w:type="dxa"/>
              <w:bottom w:w="28" w:type="dxa"/>
            </w:tcMar>
          </w:tcPr>
          <w:p w:rsidR="00E84DC0" w:rsidRPr="00A4164D" w:rsidRDefault="00E84DC0"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.1.5</w:t>
            </w:r>
          </w:p>
        </w:tc>
        <w:tc>
          <w:tcPr>
            <w:tcW w:w="5764" w:type="dxa"/>
            <w:tcMar>
              <w:top w:w="28" w:type="dxa"/>
              <w:bottom w:w="28" w:type="dxa"/>
            </w:tcMar>
          </w:tcPr>
          <w:p w:rsidR="00E84DC0" w:rsidRPr="00A4164D" w:rsidRDefault="00E84DC0" w:rsidP="00245B7F">
            <w:pPr>
              <w:spacing w:after="0"/>
              <w:jc w:val="right"/>
              <w:rPr>
                <w:rFonts w:cs="Arial"/>
                <w:sz w:val="20"/>
                <w:szCs w:val="20"/>
              </w:rPr>
            </w:pPr>
            <w:r w:rsidRPr="00A4164D">
              <w:rPr>
                <w:rFonts w:cs="Arial"/>
                <w:sz w:val="20"/>
                <w:szCs w:val="20"/>
              </w:rPr>
              <w:t xml:space="preserve">IALA Publications: </w:t>
            </w:r>
            <w:r>
              <w:rPr>
                <w:rFonts w:cs="Arial"/>
                <w:sz w:val="20"/>
                <w:szCs w:val="20"/>
              </w:rPr>
              <w:t xml:space="preserve">Standards; </w:t>
            </w:r>
            <w:r w:rsidRPr="00A4164D">
              <w:rPr>
                <w:rFonts w:cs="Arial"/>
                <w:sz w:val="20"/>
                <w:szCs w:val="20"/>
              </w:rPr>
              <w:t>Recommendations and Guidelines</w:t>
            </w:r>
          </w:p>
        </w:tc>
        <w:tc>
          <w:tcPr>
            <w:tcW w:w="650" w:type="dxa"/>
            <w:tcMar>
              <w:top w:w="28" w:type="dxa"/>
              <w:bottom w:w="28" w:type="dxa"/>
            </w:tcMar>
          </w:tcPr>
          <w:p w:rsidR="00E84DC0" w:rsidRPr="00A4164D" w:rsidRDefault="00E84DC0" w:rsidP="00245B7F">
            <w:pPr>
              <w:jc w:val="center"/>
              <w:rPr>
                <w:rFonts w:cs="Arial"/>
                <w:sz w:val="20"/>
                <w:szCs w:val="20"/>
              </w:rPr>
            </w:pPr>
            <w:r>
              <w:rPr>
                <w:rFonts w:cs="Arial"/>
                <w:sz w:val="20"/>
                <w:szCs w:val="20"/>
              </w:rPr>
              <w:t>3</w:t>
            </w:r>
          </w:p>
        </w:tc>
        <w:tc>
          <w:tcPr>
            <w:tcW w:w="1813" w:type="dxa"/>
            <w:vMerge/>
            <w:tcMar>
              <w:top w:w="28" w:type="dxa"/>
              <w:bottom w:w="28" w:type="dxa"/>
            </w:tcMar>
          </w:tcPr>
          <w:p w:rsidR="00E84DC0" w:rsidRPr="00A4164D" w:rsidRDefault="00E84DC0" w:rsidP="00245B7F">
            <w:pPr>
              <w:jc w:val="both"/>
              <w:rPr>
                <w:rFonts w:cs="Arial"/>
                <w:sz w:val="20"/>
                <w:szCs w:val="20"/>
              </w:rPr>
            </w:pPr>
          </w:p>
        </w:tc>
        <w:tc>
          <w:tcPr>
            <w:tcW w:w="2233" w:type="dxa"/>
            <w:vMerge/>
            <w:tcMar>
              <w:top w:w="28" w:type="dxa"/>
              <w:bottom w:w="28" w:type="dxa"/>
            </w:tcMar>
          </w:tcPr>
          <w:p w:rsidR="00E84DC0" w:rsidRPr="00A4164D" w:rsidRDefault="00E84DC0" w:rsidP="00245B7F">
            <w:pPr>
              <w:jc w:val="both"/>
              <w:rPr>
                <w:rFonts w:cs="Arial"/>
                <w:sz w:val="20"/>
                <w:szCs w:val="20"/>
              </w:rPr>
            </w:pPr>
          </w:p>
        </w:tc>
        <w:tc>
          <w:tcPr>
            <w:tcW w:w="636" w:type="dxa"/>
            <w:vMerge/>
            <w:tcMar>
              <w:top w:w="28" w:type="dxa"/>
              <w:bottom w:w="28" w:type="dxa"/>
            </w:tcMar>
          </w:tcPr>
          <w:p w:rsidR="00E84DC0" w:rsidRPr="00A4164D" w:rsidRDefault="00E84DC0" w:rsidP="00245B7F">
            <w:pPr>
              <w:jc w:val="both"/>
              <w:rPr>
                <w:rFonts w:cs="Arial"/>
                <w:sz w:val="20"/>
                <w:szCs w:val="20"/>
              </w:rPr>
            </w:pPr>
          </w:p>
        </w:tc>
      </w:tr>
      <w:tr w:rsidR="00E84DC0" w:rsidRPr="00A4164D" w:rsidTr="00E84DC0">
        <w:trPr>
          <w:jc w:val="center"/>
        </w:trPr>
        <w:tc>
          <w:tcPr>
            <w:tcW w:w="587" w:type="dxa"/>
            <w:tcMar>
              <w:top w:w="28" w:type="dxa"/>
              <w:bottom w:w="28" w:type="dxa"/>
            </w:tcMar>
          </w:tcPr>
          <w:p w:rsidR="00E84DC0" w:rsidRPr="00A4164D" w:rsidRDefault="00E84DC0" w:rsidP="00245B7F">
            <w:pPr>
              <w:jc w:val="both"/>
              <w:rPr>
                <w:rFonts w:cs="Arial"/>
                <w:sz w:val="20"/>
                <w:szCs w:val="20"/>
              </w:rPr>
            </w:pPr>
          </w:p>
        </w:tc>
        <w:tc>
          <w:tcPr>
            <w:tcW w:w="587" w:type="dxa"/>
            <w:tcMar>
              <w:top w:w="28" w:type="dxa"/>
              <w:bottom w:w="28" w:type="dxa"/>
            </w:tcMar>
          </w:tcPr>
          <w:p w:rsidR="00E84DC0" w:rsidRPr="00A4164D" w:rsidRDefault="00E84DC0" w:rsidP="00245B7F">
            <w:pPr>
              <w:jc w:val="both"/>
              <w:rPr>
                <w:rFonts w:cs="Arial"/>
                <w:sz w:val="20"/>
                <w:szCs w:val="20"/>
              </w:rPr>
            </w:pPr>
          </w:p>
        </w:tc>
        <w:tc>
          <w:tcPr>
            <w:tcW w:w="717" w:type="dxa"/>
            <w:tcMar>
              <w:top w:w="28" w:type="dxa"/>
              <w:bottom w:w="28" w:type="dxa"/>
            </w:tcMar>
          </w:tcPr>
          <w:p w:rsidR="00E84DC0" w:rsidRPr="00A4164D" w:rsidRDefault="00E84DC0"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.1.6</w:t>
            </w:r>
          </w:p>
        </w:tc>
        <w:tc>
          <w:tcPr>
            <w:tcW w:w="5764" w:type="dxa"/>
            <w:tcMar>
              <w:top w:w="28" w:type="dxa"/>
              <w:bottom w:w="28" w:type="dxa"/>
            </w:tcMar>
          </w:tcPr>
          <w:p w:rsidR="00E84DC0" w:rsidRPr="00A4164D" w:rsidRDefault="00E84DC0" w:rsidP="00245B7F">
            <w:pPr>
              <w:spacing w:after="0"/>
              <w:jc w:val="right"/>
              <w:rPr>
                <w:rFonts w:cs="Arial"/>
                <w:sz w:val="20"/>
                <w:szCs w:val="20"/>
              </w:rPr>
            </w:pPr>
            <w:r w:rsidRPr="00A4164D">
              <w:rPr>
                <w:rFonts w:cs="Arial"/>
                <w:sz w:val="20"/>
                <w:szCs w:val="20"/>
              </w:rPr>
              <w:t>IALA World-Wide Academy</w:t>
            </w:r>
          </w:p>
        </w:tc>
        <w:tc>
          <w:tcPr>
            <w:tcW w:w="650" w:type="dxa"/>
            <w:tcMar>
              <w:top w:w="28" w:type="dxa"/>
              <w:bottom w:w="28" w:type="dxa"/>
            </w:tcMar>
          </w:tcPr>
          <w:p w:rsidR="00E84DC0" w:rsidRPr="00A4164D" w:rsidRDefault="00E84DC0" w:rsidP="00245B7F">
            <w:pPr>
              <w:jc w:val="center"/>
              <w:rPr>
                <w:rFonts w:cs="Arial"/>
                <w:sz w:val="20"/>
                <w:szCs w:val="20"/>
              </w:rPr>
            </w:pPr>
            <w:r>
              <w:rPr>
                <w:rFonts w:cs="Arial"/>
                <w:sz w:val="20"/>
                <w:szCs w:val="20"/>
              </w:rPr>
              <w:t>2</w:t>
            </w:r>
          </w:p>
        </w:tc>
        <w:tc>
          <w:tcPr>
            <w:tcW w:w="1813" w:type="dxa"/>
            <w:vMerge/>
            <w:tcMar>
              <w:top w:w="28" w:type="dxa"/>
              <w:bottom w:w="28" w:type="dxa"/>
            </w:tcMar>
          </w:tcPr>
          <w:p w:rsidR="00E84DC0" w:rsidRPr="00A4164D" w:rsidRDefault="00E84DC0" w:rsidP="00245B7F">
            <w:pPr>
              <w:jc w:val="both"/>
              <w:rPr>
                <w:rFonts w:cs="Arial"/>
                <w:sz w:val="20"/>
                <w:szCs w:val="20"/>
              </w:rPr>
            </w:pPr>
          </w:p>
        </w:tc>
        <w:tc>
          <w:tcPr>
            <w:tcW w:w="2233" w:type="dxa"/>
            <w:vMerge/>
            <w:tcMar>
              <w:top w:w="28" w:type="dxa"/>
              <w:bottom w:w="28" w:type="dxa"/>
            </w:tcMar>
          </w:tcPr>
          <w:p w:rsidR="00E84DC0" w:rsidRPr="00A4164D" w:rsidRDefault="00E84DC0" w:rsidP="00245B7F">
            <w:pPr>
              <w:jc w:val="both"/>
              <w:rPr>
                <w:rFonts w:cs="Arial"/>
                <w:sz w:val="20"/>
                <w:szCs w:val="20"/>
              </w:rPr>
            </w:pPr>
          </w:p>
        </w:tc>
        <w:tc>
          <w:tcPr>
            <w:tcW w:w="636" w:type="dxa"/>
            <w:vMerge/>
            <w:tcMar>
              <w:top w:w="28" w:type="dxa"/>
              <w:bottom w:w="28" w:type="dxa"/>
            </w:tcMar>
          </w:tcPr>
          <w:p w:rsidR="00E84DC0" w:rsidRPr="00A4164D" w:rsidRDefault="00E84DC0" w:rsidP="00245B7F">
            <w:pPr>
              <w:jc w:val="both"/>
              <w:rPr>
                <w:rFonts w:cs="Arial"/>
                <w:sz w:val="20"/>
                <w:szCs w:val="20"/>
              </w:rPr>
            </w:pPr>
          </w:p>
        </w:tc>
      </w:tr>
      <w:tr w:rsidR="00E84DC0" w:rsidRPr="00A4164D" w:rsidTr="00E84DC0">
        <w:trPr>
          <w:jc w:val="center"/>
        </w:trPr>
        <w:tc>
          <w:tcPr>
            <w:tcW w:w="587" w:type="dxa"/>
            <w:tcMar>
              <w:top w:w="28" w:type="dxa"/>
              <w:bottom w:w="28" w:type="dxa"/>
            </w:tcMar>
          </w:tcPr>
          <w:p w:rsidR="00E84DC0" w:rsidRPr="00A4164D" w:rsidRDefault="00E84DC0" w:rsidP="00245B7F">
            <w:pPr>
              <w:jc w:val="both"/>
              <w:rPr>
                <w:rFonts w:cs="Arial"/>
                <w:sz w:val="20"/>
                <w:szCs w:val="20"/>
              </w:rPr>
            </w:pPr>
          </w:p>
        </w:tc>
        <w:tc>
          <w:tcPr>
            <w:tcW w:w="587" w:type="dxa"/>
            <w:tcMar>
              <w:top w:w="28" w:type="dxa"/>
              <w:bottom w:w="28" w:type="dxa"/>
            </w:tcMar>
          </w:tcPr>
          <w:p w:rsidR="00E84DC0" w:rsidRPr="00A4164D" w:rsidRDefault="00E84DC0" w:rsidP="00245B7F">
            <w:pPr>
              <w:jc w:val="both"/>
              <w:rPr>
                <w:rFonts w:cs="Arial"/>
                <w:sz w:val="20"/>
                <w:szCs w:val="20"/>
              </w:rPr>
            </w:pPr>
          </w:p>
        </w:tc>
        <w:tc>
          <w:tcPr>
            <w:tcW w:w="717" w:type="dxa"/>
            <w:tcMar>
              <w:top w:w="28" w:type="dxa"/>
              <w:bottom w:w="28" w:type="dxa"/>
            </w:tcMar>
          </w:tcPr>
          <w:p w:rsidR="00E84DC0" w:rsidRPr="00A4164D" w:rsidRDefault="00E84DC0"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.1.7</w:t>
            </w:r>
          </w:p>
        </w:tc>
        <w:tc>
          <w:tcPr>
            <w:tcW w:w="5764" w:type="dxa"/>
            <w:tcMar>
              <w:top w:w="28" w:type="dxa"/>
              <w:bottom w:w="28" w:type="dxa"/>
            </w:tcMar>
          </w:tcPr>
          <w:p w:rsidR="00E84DC0" w:rsidRPr="00A4164D" w:rsidRDefault="00E84DC0" w:rsidP="00245B7F">
            <w:pPr>
              <w:spacing w:after="0"/>
              <w:jc w:val="right"/>
              <w:rPr>
                <w:rFonts w:cs="Arial"/>
                <w:sz w:val="20"/>
                <w:szCs w:val="20"/>
              </w:rPr>
            </w:pPr>
            <w:r>
              <w:rPr>
                <w:rFonts w:cs="Arial"/>
                <w:sz w:val="20"/>
                <w:szCs w:val="20"/>
              </w:rPr>
              <w:t>IALA capacity building activity</w:t>
            </w:r>
          </w:p>
        </w:tc>
        <w:tc>
          <w:tcPr>
            <w:tcW w:w="650" w:type="dxa"/>
            <w:tcMar>
              <w:top w:w="28" w:type="dxa"/>
              <w:bottom w:w="28" w:type="dxa"/>
            </w:tcMar>
          </w:tcPr>
          <w:p w:rsidR="00E84DC0" w:rsidRPr="00A4164D" w:rsidRDefault="00E84DC0" w:rsidP="00245B7F">
            <w:pPr>
              <w:jc w:val="center"/>
              <w:rPr>
                <w:rFonts w:cs="Arial"/>
                <w:sz w:val="20"/>
                <w:szCs w:val="20"/>
              </w:rPr>
            </w:pPr>
            <w:r>
              <w:rPr>
                <w:rFonts w:cs="Arial"/>
                <w:sz w:val="20"/>
                <w:szCs w:val="20"/>
              </w:rPr>
              <w:t>3</w:t>
            </w:r>
          </w:p>
        </w:tc>
        <w:tc>
          <w:tcPr>
            <w:tcW w:w="1813" w:type="dxa"/>
            <w:vMerge/>
            <w:tcMar>
              <w:top w:w="28" w:type="dxa"/>
              <w:bottom w:w="28" w:type="dxa"/>
            </w:tcMar>
          </w:tcPr>
          <w:p w:rsidR="00E84DC0" w:rsidRPr="00A4164D" w:rsidRDefault="00E84DC0" w:rsidP="00245B7F">
            <w:pPr>
              <w:jc w:val="both"/>
              <w:rPr>
                <w:rFonts w:cs="Arial"/>
                <w:sz w:val="20"/>
                <w:szCs w:val="20"/>
              </w:rPr>
            </w:pPr>
          </w:p>
        </w:tc>
        <w:tc>
          <w:tcPr>
            <w:tcW w:w="2233" w:type="dxa"/>
            <w:vMerge/>
            <w:tcMar>
              <w:top w:w="28" w:type="dxa"/>
              <w:bottom w:w="28" w:type="dxa"/>
            </w:tcMar>
          </w:tcPr>
          <w:p w:rsidR="00E84DC0" w:rsidRPr="00A4164D" w:rsidRDefault="00E84DC0" w:rsidP="00245B7F">
            <w:pPr>
              <w:jc w:val="both"/>
              <w:rPr>
                <w:rFonts w:cs="Arial"/>
                <w:sz w:val="20"/>
                <w:szCs w:val="20"/>
              </w:rPr>
            </w:pPr>
          </w:p>
        </w:tc>
        <w:tc>
          <w:tcPr>
            <w:tcW w:w="636" w:type="dxa"/>
            <w:vMerge/>
            <w:tcMar>
              <w:top w:w="28" w:type="dxa"/>
              <w:bottom w:w="28" w:type="dxa"/>
            </w:tcMar>
          </w:tcPr>
          <w:p w:rsidR="00E84DC0" w:rsidRPr="00A4164D" w:rsidRDefault="00E84DC0" w:rsidP="00245B7F">
            <w:pPr>
              <w:jc w:val="both"/>
              <w:rPr>
                <w:rFonts w:cs="Arial"/>
                <w:sz w:val="20"/>
                <w:szCs w:val="20"/>
              </w:rPr>
            </w:pPr>
          </w:p>
        </w:tc>
      </w:tr>
    </w:tbl>
    <w:p w:rsidR="00245B7F" w:rsidRDefault="00245B7F" w:rsidP="00245B7F">
      <w:pPr>
        <w:pStyle w:val="Table"/>
        <w:numPr>
          <w:ilvl w:val="0"/>
          <w:numId w:val="0"/>
        </w:numPr>
        <w:ind w:left="2211" w:hanging="1077"/>
        <w:jc w:val="left"/>
      </w:pPr>
    </w:p>
    <w:p w:rsidR="00245B7F" w:rsidRDefault="00245B7F">
      <w:pPr>
        <w:spacing w:after="160"/>
        <w:rPr>
          <w:rFonts w:ascii="Arial" w:eastAsia="Times New Roman" w:hAnsi="Arial" w:cs="Times New Roman"/>
          <w:i/>
          <w:szCs w:val="20"/>
          <w:lang w:eastAsia="en-GB"/>
        </w:rPr>
      </w:pPr>
      <w:r>
        <w:br w:type="page"/>
      </w:r>
    </w:p>
    <w:p w:rsidR="00B0405D" w:rsidRDefault="00B0405D" w:rsidP="00245B7F">
      <w:pPr>
        <w:pStyle w:val="Table"/>
        <w:numPr>
          <w:ilvl w:val="0"/>
          <w:numId w:val="0"/>
        </w:numPr>
        <w:ind w:left="2211" w:hanging="1077"/>
        <w:jc w:val="left"/>
      </w:pPr>
    </w:p>
    <w:tbl>
      <w:tblPr>
        <w:tblStyle w:val="TableGrid"/>
        <w:tblW w:w="14316" w:type="dxa"/>
        <w:jc w:val="center"/>
        <w:tblLook w:val="04A0" w:firstRow="1" w:lastRow="0" w:firstColumn="1" w:lastColumn="0" w:noHBand="0" w:noVBand="1"/>
      </w:tblPr>
      <w:tblGrid>
        <w:gridCol w:w="587"/>
        <w:gridCol w:w="587"/>
        <w:gridCol w:w="717"/>
        <w:gridCol w:w="6723"/>
        <w:gridCol w:w="665"/>
        <w:gridCol w:w="1895"/>
        <w:gridCol w:w="2495"/>
        <w:gridCol w:w="647"/>
      </w:tblGrid>
      <w:tr w:rsidR="003270D4" w:rsidRPr="00A4164D" w:rsidTr="0043729D">
        <w:trPr>
          <w:trHeight w:val="444"/>
          <w:jc w:val="center"/>
        </w:trPr>
        <w:tc>
          <w:tcPr>
            <w:tcW w:w="587" w:type="dxa"/>
            <w:tcMar>
              <w:top w:w="28" w:type="dxa"/>
              <w:bottom w:w="28" w:type="dxa"/>
            </w:tcMar>
          </w:tcPr>
          <w:p w:rsidR="003270D4" w:rsidRDefault="003270D4" w:rsidP="0043729D">
            <w:pPr>
              <w:spacing w:after="0"/>
              <w:jc w:val="both"/>
              <w:rPr>
                <w:rFonts w:cs="Arial"/>
                <w:sz w:val="20"/>
                <w:szCs w:val="20"/>
              </w:rPr>
            </w:pPr>
          </w:p>
          <w:p w:rsidR="00B0405D" w:rsidRDefault="00B0405D" w:rsidP="0043729D">
            <w:pPr>
              <w:spacing w:after="0"/>
              <w:jc w:val="both"/>
              <w:rPr>
                <w:rFonts w:cs="Arial"/>
                <w:sz w:val="20"/>
                <w:szCs w:val="20"/>
              </w:rPr>
            </w:pPr>
          </w:p>
          <w:p w:rsidR="00B0405D" w:rsidRPr="00A4164D" w:rsidRDefault="00B0405D" w:rsidP="0043729D">
            <w:pPr>
              <w:spacing w:after="0"/>
              <w:jc w:val="both"/>
              <w:rPr>
                <w:rFonts w:cs="Arial"/>
                <w:sz w:val="20"/>
                <w:szCs w:val="20"/>
              </w:rPr>
            </w:pPr>
          </w:p>
        </w:tc>
        <w:tc>
          <w:tcPr>
            <w:tcW w:w="587" w:type="dxa"/>
            <w:tcMar>
              <w:top w:w="28" w:type="dxa"/>
              <w:bottom w:w="28" w:type="dxa"/>
            </w:tcMar>
          </w:tcPr>
          <w:p w:rsidR="003270D4" w:rsidRPr="00A4164D" w:rsidRDefault="003270D4" w:rsidP="0043729D">
            <w:pPr>
              <w:spacing w:after="0"/>
              <w:jc w:val="both"/>
              <w:rPr>
                <w:rFonts w:cs="Arial"/>
                <w:b/>
                <w:sz w:val="20"/>
                <w:szCs w:val="20"/>
              </w:rPr>
            </w:pPr>
            <w:r w:rsidRPr="00A4164D">
              <w:rPr>
                <w:rFonts w:cs="Arial"/>
                <w:b/>
                <w:sz w:val="20"/>
                <w:szCs w:val="20"/>
              </w:rPr>
              <w:t>1</w:t>
            </w:r>
            <w:r>
              <w:rPr>
                <w:rFonts w:cs="Arial"/>
                <w:b/>
                <w:sz w:val="20"/>
                <w:szCs w:val="20"/>
              </w:rPr>
              <w:t>a</w:t>
            </w:r>
            <w:r w:rsidR="00CD1AA6">
              <w:rPr>
                <w:rFonts w:cs="Arial"/>
                <w:b/>
                <w:sz w:val="20"/>
                <w:szCs w:val="20"/>
              </w:rPr>
              <w:t>.2</w:t>
            </w:r>
          </w:p>
        </w:tc>
        <w:tc>
          <w:tcPr>
            <w:tcW w:w="717" w:type="dxa"/>
            <w:shd w:val="clear" w:color="auto" w:fill="D9D9D9" w:themeFill="background1" w:themeFillShade="D9"/>
            <w:tcMar>
              <w:top w:w="28" w:type="dxa"/>
              <w:bottom w:w="28" w:type="dxa"/>
            </w:tcMar>
          </w:tcPr>
          <w:p w:rsidR="003270D4" w:rsidRPr="00A4164D" w:rsidRDefault="003270D4" w:rsidP="0043729D">
            <w:pPr>
              <w:spacing w:after="0"/>
              <w:jc w:val="both"/>
              <w:rPr>
                <w:rFonts w:cs="Arial"/>
                <w:sz w:val="20"/>
                <w:szCs w:val="20"/>
              </w:rPr>
            </w:pPr>
          </w:p>
        </w:tc>
        <w:tc>
          <w:tcPr>
            <w:tcW w:w="6723" w:type="dxa"/>
            <w:tcMar>
              <w:top w:w="28" w:type="dxa"/>
              <w:bottom w:w="28" w:type="dxa"/>
            </w:tcMar>
          </w:tcPr>
          <w:p w:rsidR="003270D4" w:rsidRPr="00A4164D" w:rsidRDefault="003270D4" w:rsidP="0043729D">
            <w:pPr>
              <w:spacing w:after="0"/>
              <w:jc w:val="both"/>
              <w:rPr>
                <w:rFonts w:cs="Arial"/>
                <w:b/>
                <w:sz w:val="20"/>
                <w:szCs w:val="20"/>
              </w:rPr>
            </w:pPr>
            <w:r>
              <w:rPr>
                <w:rFonts w:cs="Arial"/>
                <w:b/>
                <w:sz w:val="20"/>
                <w:szCs w:val="20"/>
              </w:rPr>
              <w:t xml:space="preserve">INTERNATIONAL ORGANISATIONS </w:t>
            </w:r>
          </w:p>
        </w:tc>
        <w:tc>
          <w:tcPr>
            <w:tcW w:w="5702" w:type="dxa"/>
            <w:gridSpan w:val="4"/>
            <w:shd w:val="clear" w:color="auto" w:fill="D9D9D9" w:themeFill="background1" w:themeFillShade="D9"/>
            <w:tcMar>
              <w:top w:w="28" w:type="dxa"/>
              <w:bottom w:w="28" w:type="dxa"/>
            </w:tcMar>
          </w:tcPr>
          <w:p w:rsidR="003270D4" w:rsidRPr="00A4164D" w:rsidRDefault="003270D4" w:rsidP="0043729D">
            <w:pPr>
              <w:spacing w:after="0"/>
              <w:jc w:val="both"/>
              <w:rPr>
                <w:rFonts w:cs="Arial"/>
                <w:sz w:val="20"/>
                <w:szCs w:val="20"/>
              </w:rPr>
            </w:pPr>
          </w:p>
        </w:tc>
      </w:tr>
      <w:tr w:rsidR="0082760B" w:rsidRPr="00A4164D" w:rsidTr="0082760B">
        <w:trPr>
          <w:trHeight w:val="342"/>
          <w:jc w:val="center"/>
        </w:trPr>
        <w:tc>
          <w:tcPr>
            <w:tcW w:w="587" w:type="dxa"/>
            <w:tcMar>
              <w:top w:w="28" w:type="dxa"/>
              <w:bottom w:w="28" w:type="dxa"/>
            </w:tcMar>
          </w:tcPr>
          <w:p w:rsidR="0082760B" w:rsidRPr="00A4164D" w:rsidRDefault="0082760B" w:rsidP="00541597">
            <w:pPr>
              <w:spacing w:after="0"/>
              <w:jc w:val="both"/>
              <w:rPr>
                <w:rFonts w:cs="Arial"/>
                <w:sz w:val="20"/>
                <w:szCs w:val="20"/>
              </w:rPr>
            </w:pPr>
          </w:p>
        </w:tc>
        <w:tc>
          <w:tcPr>
            <w:tcW w:w="587" w:type="dxa"/>
            <w:tcMar>
              <w:top w:w="28" w:type="dxa"/>
              <w:bottom w:w="28" w:type="dxa"/>
            </w:tcMar>
          </w:tcPr>
          <w:p w:rsidR="0082760B" w:rsidRPr="00A4164D" w:rsidRDefault="0082760B" w:rsidP="00541597">
            <w:pPr>
              <w:spacing w:after="0"/>
              <w:jc w:val="both"/>
              <w:rPr>
                <w:rFonts w:cs="Arial"/>
                <w:sz w:val="20"/>
                <w:szCs w:val="20"/>
              </w:rPr>
            </w:pPr>
          </w:p>
        </w:tc>
        <w:tc>
          <w:tcPr>
            <w:tcW w:w="717" w:type="dxa"/>
            <w:tcMar>
              <w:top w:w="28" w:type="dxa"/>
              <w:bottom w:w="28" w:type="dxa"/>
            </w:tcMar>
          </w:tcPr>
          <w:p w:rsidR="0082760B" w:rsidRPr="00A4164D" w:rsidRDefault="0082760B" w:rsidP="00541597">
            <w:pPr>
              <w:spacing w:after="0"/>
              <w:jc w:val="both"/>
              <w:rPr>
                <w:rFonts w:cs="Arial"/>
                <w:sz w:val="20"/>
                <w:szCs w:val="20"/>
              </w:rPr>
            </w:pPr>
            <w:r>
              <w:rPr>
                <w:rFonts w:cs="Arial"/>
                <w:sz w:val="20"/>
                <w:szCs w:val="20"/>
              </w:rPr>
              <w:t>1a.2.1</w:t>
            </w:r>
          </w:p>
        </w:tc>
        <w:tc>
          <w:tcPr>
            <w:tcW w:w="6723" w:type="dxa"/>
            <w:tcMar>
              <w:top w:w="28" w:type="dxa"/>
              <w:bottom w:w="28" w:type="dxa"/>
            </w:tcMar>
          </w:tcPr>
          <w:p w:rsidR="0082760B" w:rsidRPr="00A4164D" w:rsidRDefault="0082760B" w:rsidP="00541597">
            <w:pPr>
              <w:spacing w:after="0"/>
              <w:jc w:val="right"/>
              <w:rPr>
                <w:rFonts w:cs="Arial"/>
                <w:sz w:val="20"/>
                <w:szCs w:val="20"/>
              </w:rPr>
            </w:pPr>
            <w:r>
              <w:rPr>
                <w:rFonts w:cs="Arial"/>
                <w:sz w:val="20"/>
                <w:szCs w:val="20"/>
              </w:rPr>
              <w:t>The International Maritime Organiz</w:t>
            </w:r>
            <w:r w:rsidRPr="00A4164D">
              <w:rPr>
                <w:rFonts w:cs="Arial"/>
                <w:sz w:val="20"/>
                <w:szCs w:val="20"/>
              </w:rPr>
              <w:t>ation</w:t>
            </w:r>
          </w:p>
        </w:tc>
        <w:tc>
          <w:tcPr>
            <w:tcW w:w="665" w:type="dxa"/>
            <w:tcMar>
              <w:top w:w="28" w:type="dxa"/>
              <w:bottom w:w="28" w:type="dxa"/>
            </w:tcMar>
          </w:tcPr>
          <w:p w:rsidR="0082760B" w:rsidRPr="00A4164D" w:rsidRDefault="0082760B" w:rsidP="00541597">
            <w:pPr>
              <w:spacing w:after="0"/>
              <w:jc w:val="center"/>
              <w:rPr>
                <w:rFonts w:cs="Arial"/>
                <w:sz w:val="20"/>
                <w:szCs w:val="20"/>
              </w:rPr>
            </w:pPr>
            <w:r>
              <w:rPr>
                <w:rFonts w:cs="Arial"/>
                <w:sz w:val="20"/>
                <w:szCs w:val="20"/>
              </w:rPr>
              <w:t>2</w:t>
            </w:r>
          </w:p>
        </w:tc>
        <w:tc>
          <w:tcPr>
            <w:tcW w:w="1895" w:type="dxa"/>
            <w:vMerge w:val="restart"/>
            <w:tcMar>
              <w:top w:w="28" w:type="dxa"/>
              <w:bottom w:w="28" w:type="dxa"/>
            </w:tcMar>
            <w:vAlign w:val="center"/>
          </w:tcPr>
          <w:p w:rsidR="0082760B" w:rsidRPr="00A4164D" w:rsidRDefault="0082760B" w:rsidP="003270D4">
            <w:pPr>
              <w:spacing w:after="0"/>
              <w:rPr>
                <w:rFonts w:cs="Arial"/>
                <w:sz w:val="20"/>
                <w:szCs w:val="20"/>
              </w:rPr>
            </w:pPr>
            <w:r w:rsidRPr="00A4164D">
              <w:rPr>
                <w:rFonts w:cs="Arial"/>
                <w:sz w:val="20"/>
                <w:szCs w:val="20"/>
              </w:rPr>
              <w:t>Visit Competent Authority Head Office</w:t>
            </w:r>
          </w:p>
        </w:tc>
        <w:tc>
          <w:tcPr>
            <w:tcW w:w="2495" w:type="dxa"/>
            <w:vMerge w:val="restart"/>
            <w:tcMar>
              <w:top w:w="28" w:type="dxa"/>
              <w:bottom w:w="28" w:type="dxa"/>
            </w:tcMar>
            <w:vAlign w:val="center"/>
          </w:tcPr>
          <w:p w:rsidR="0082760B" w:rsidRPr="00A4164D" w:rsidRDefault="0082760B" w:rsidP="00B0405D">
            <w:pPr>
              <w:spacing w:after="0"/>
              <w:jc w:val="center"/>
              <w:rPr>
                <w:rFonts w:cs="Arial"/>
                <w:sz w:val="20"/>
                <w:szCs w:val="20"/>
              </w:rPr>
            </w:pPr>
            <w:r w:rsidRPr="00A4164D">
              <w:rPr>
                <w:rFonts w:cs="Arial"/>
                <w:sz w:val="20"/>
                <w:szCs w:val="20"/>
              </w:rPr>
              <w:t>www.imo.org/conventions</w:t>
            </w:r>
          </w:p>
          <w:p w:rsidR="0082760B" w:rsidRPr="00A4164D" w:rsidRDefault="0082760B" w:rsidP="00B0405D">
            <w:pPr>
              <w:spacing w:after="0"/>
              <w:jc w:val="center"/>
              <w:rPr>
                <w:rFonts w:cs="Arial"/>
                <w:sz w:val="20"/>
                <w:szCs w:val="20"/>
              </w:rPr>
            </w:pPr>
          </w:p>
        </w:tc>
        <w:tc>
          <w:tcPr>
            <w:tcW w:w="647" w:type="dxa"/>
            <w:vMerge w:val="restart"/>
            <w:tcMar>
              <w:top w:w="28" w:type="dxa"/>
              <w:bottom w:w="28" w:type="dxa"/>
            </w:tcMar>
            <w:vAlign w:val="center"/>
          </w:tcPr>
          <w:p w:rsidR="0082760B" w:rsidRPr="00A4164D" w:rsidRDefault="0082760B" w:rsidP="009062C6">
            <w:pPr>
              <w:jc w:val="both"/>
              <w:rPr>
                <w:rFonts w:cs="Arial"/>
                <w:sz w:val="20"/>
                <w:szCs w:val="20"/>
              </w:rPr>
            </w:pPr>
            <w:r>
              <w:rPr>
                <w:rFonts w:cs="Arial"/>
                <w:sz w:val="20"/>
                <w:szCs w:val="20"/>
              </w:rPr>
              <w:t>2</w:t>
            </w:r>
          </w:p>
        </w:tc>
      </w:tr>
      <w:tr w:rsidR="0082760B" w:rsidRPr="00A4164D" w:rsidTr="00B0405D">
        <w:trPr>
          <w:jc w:val="center"/>
        </w:trPr>
        <w:tc>
          <w:tcPr>
            <w:tcW w:w="587" w:type="dxa"/>
            <w:tcMar>
              <w:top w:w="28" w:type="dxa"/>
              <w:bottom w:w="28" w:type="dxa"/>
            </w:tcMar>
          </w:tcPr>
          <w:p w:rsidR="0082760B" w:rsidRPr="00A4164D" w:rsidRDefault="0082760B" w:rsidP="00846E6B">
            <w:pPr>
              <w:jc w:val="both"/>
              <w:rPr>
                <w:rFonts w:cs="Arial"/>
                <w:sz w:val="20"/>
                <w:szCs w:val="20"/>
              </w:rPr>
            </w:pPr>
          </w:p>
        </w:tc>
        <w:tc>
          <w:tcPr>
            <w:tcW w:w="587" w:type="dxa"/>
            <w:tcMar>
              <w:top w:w="28" w:type="dxa"/>
              <w:bottom w:w="28" w:type="dxa"/>
            </w:tcMar>
          </w:tcPr>
          <w:p w:rsidR="0082760B" w:rsidRPr="00A4164D" w:rsidRDefault="0082760B" w:rsidP="00846E6B">
            <w:pPr>
              <w:jc w:val="both"/>
              <w:rPr>
                <w:rFonts w:cs="Arial"/>
                <w:sz w:val="20"/>
                <w:szCs w:val="20"/>
              </w:rPr>
            </w:pPr>
          </w:p>
        </w:tc>
        <w:tc>
          <w:tcPr>
            <w:tcW w:w="717" w:type="dxa"/>
            <w:tcMar>
              <w:top w:w="28" w:type="dxa"/>
              <w:bottom w:w="28" w:type="dxa"/>
            </w:tcMar>
          </w:tcPr>
          <w:p w:rsidR="0082760B" w:rsidRPr="00A4164D" w:rsidRDefault="0082760B" w:rsidP="00846E6B">
            <w:pPr>
              <w:jc w:val="both"/>
              <w:rPr>
                <w:rFonts w:cs="Arial"/>
                <w:sz w:val="20"/>
                <w:szCs w:val="20"/>
              </w:rPr>
            </w:pPr>
            <w:r>
              <w:rPr>
                <w:rFonts w:cs="Arial"/>
                <w:sz w:val="20"/>
                <w:szCs w:val="20"/>
              </w:rPr>
              <w:t>1a.2.2</w:t>
            </w:r>
          </w:p>
        </w:tc>
        <w:tc>
          <w:tcPr>
            <w:tcW w:w="6723" w:type="dxa"/>
            <w:tcMar>
              <w:top w:w="28" w:type="dxa"/>
              <w:bottom w:w="28" w:type="dxa"/>
            </w:tcMar>
          </w:tcPr>
          <w:p w:rsidR="0082760B" w:rsidRPr="00A4164D" w:rsidRDefault="0082760B" w:rsidP="003270D4">
            <w:pPr>
              <w:spacing w:after="0"/>
              <w:jc w:val="right"/>
              <w:rPr>
                <w:rFonts w:cs="Arial"/>
                <w:sz w:val="20"/>
                <w:szCs w:val="20"/>
              </w:rPr>
            </w:pPr>
            <w:r>
              <w:rPr>
                <w:rFonts w:cs="Arial"/>
                <w:sz w:val="20"/>
                <w:szCs w:val="20"/>
              </w:rPr>
              <w:t xml:space="preserve">Key </w:t>
            </w:r>
            <w:r w:rsidRPr="00A4164D">
              <w:rPr>
                <w:rFonts w:cs="Arial"/>
                <w:sz w:val="20"/>
                <w:szCs w:val="20"/>
              </w:rPr>
              <w:t>Mandatory Instruments of the IMO</w:t>
            </w:r>
          </w:p>
        </w:tc>
        <w:tc>
          <w:tcPr>
            <w:tcW w:w="665" w:type="dxa"/>
            <w:tcMar>
              <w:top w:w="28" w:type="dxa"/>
              <w:bottom w:w="28" w:type="dxa"/>
            </w:tcMar>
          </w:tcPr>
          <w:p w:rsidR="0082760B" w:rsidRPr="00A4164D" w:rsidRDefault="0082760B" w:rsidP="00846E6B">
            <w:pPr>
              <w:jc w:val="center"/>
              <w:rPr>
                <w:rFonts w:cs="Arial"/>
                <w:sz w:val="20"/>
                <w:szCs w:val="20"/>
              </w:rPr>
            </w:pPr>
            <w:r>
              <w:rPr>
                <w:rFonts w:cs="Arial"/>
                <w:sz w:val="20"/>
                <w:szCs w:val="20"/>
              </w:rPr>
              <w:t>3</w:t>
            </w:r>
          </w:p>
        </w:tc>
        <w:tc>
          <w:tcPr>
            <w:tcW w:w="1895" w:type="dxa"/>
            <w:vMerge/>
            <w:tcMar>
              <w:top w:w="28" w:type="dxa"/>
              <w:bottom w:w="28" w:type="dxa"/>
            </w:tcMar>
            <w:vAlign w:val="center"/>
          </w:tcPr>
          <w:p w:rsidR="0082760B" w:rsidRPr="00A4164D" w:rsidRDefault="0082760B" w:rsidP="00846E6B">
            <w:pPr>
              <w:jc w:val="both"/>
              <w:rPr>
                <w:rFonts w:cs="Arial"/>
                <w:sz w:val="20"/>
                <w:szCs w:val="20"/>
              </w:rPr>
            </w:pPr>
          </w:p>
        </w:tc>
        <w:tc>
          <w:tcPr>
            <w:tcW w:w="2495" w:type="dxa"/>
            <w:vMerge/>
            <w:tcMar>
              <w:top w:w="28" w:type="dxa"/>
              <w:bottom w:w="28" w:type="dxa"/>
            </w:tcMar>
            <w:vAlign w:val="center"/>
          </w:tcPr>
          <w:p w:rsidR="0082760B" w:rsidRPr="00A4164D" w:rsidRDefault="0082760B" w:rsidP="00846E6B">
            <w:pPr>
              <w:jc w:val="both"/>
              <w:rPr>
                <w:rFonts w:cs="Arial"/>
                <w:sz w:val="20"/>
                <w:szCs w:val="20"/>
              </w:rPr>
            </w:pPr>
          </w:p>
        </w:tc>
        <w:tc>
          <w:tcPr>
            <w:tcW w:w="647" w:type="dxa"/>
            <w:vMerge/>
            <w:tcMar>
              <w:top w:w="28" w:type="dxa"/>
              <w:bottom w:w="28" w:type="dxa"/>
            </w:tcMar>
          </w:tcPr>
          <w:p w:rsidR="0082760B" w:rsidRPr="00A4164D" w:rsidRDefault="0082760B" w:rsidP="00846E6B">
            <w:pPr>
              <w:jc w:val="both"/>
              <w:rPr>
                <w:rFonts w:cs="Arial"/>
                <w:sz w:val="20"/>
                <w:szCs w:val="20"/>
              </w:rPr>
            </w:pPr>
          </w:p>
        </w:tc>
      </w:tr>
      <w:tr w:rsidR="0082760B" w:rsidRPr="00A4164D" w:rsidTr="00B0405D">
        <w:trPr>
          <w:jc w:val="center"/>
        </w:trPr>
        <w:tc>
          <w:tcPr>
            <w:tcW w:w="587" w:type="dxa"/>
            <w:tcMar>
              <w:top w:w="28" w:type="dxa"/>
              <w:bottom w:w="28" w:type="dxa"/>
            </w:tcMar>
          </w:tcPr>
          <w:p w:rsidR="0082760B" w:rsidRPr="00A4164D" w:rsidRDefault="0082760B" w:rsidP="00846E6B">
            <w:pPr>
              <w:jc w:val="both"/>
              <w:rPr>
                <w:rFonts w:cs="Arial"/>
                <w:sz w:val="20"/>
                <w:szCs w:val="20"/>
              </w:rPr>
            </w:pPr>
          </w:p>
        </w:tc>
        <w:tc>
          <w:tcPr>
            <w:tcW w:w="587" w:type="dxa"/>
            <w:tcMar>
              <w:top w:w="28" w:type="dxa"/>
              <w:bottom w:w="28" w:type="dxa"/>
            </w:tcMar>
          </w:tcPr>
          <w:p w:rsidR="0082760B" w:rsidRPr="00A4164D" w:rsidRDefault="0082760B" w:rsidP="00846E6B">
            <w:pPr>
              <w:jc w:val="both"/>
              <w:rPr>
                <w:rFonts w:cs="Arial"/>
                <w:sz w:val="20"/>
                <w:szCs w:val="20"/>
              </w:rPr>
            </w:pPr>
          </w:p>
        </w:tc>
        <w:tc>
          <w:tcPr>
            <w:tcW w:w="717" w:type="dxa"/>
            <w:tcMar>
              <w:top w:w="28" w:type="dxa"/>
              <w:bottom w:w="28" w:type="dxa"/>
            </w:tcMar>
          </w:tcPr>
          <w:p w:rsidR="0082760B" w:rsidRPr="00A4164D" w:rsidRDefault="0082760B" w:rsidP="00846E6B">
            <w:pPr>
              <w:jc w:val="both"/>
              <w:rPr>
                <w:rFonts w:cs="Arial"/>
                <w:sz w:val="20"/>
                <w:szCs w:val="20"/>
              </w:rPr>
            </w:pPr>
            <w:r>
              <w:rPr>
                <w:rFonts w:cs="Arial"/>
                <w:sz w:val="20"/>
                <w:szCs w:val="20"/>
              </w:rPr>
              <w:t>1a.2.3</w:t>
            </w:r>
          </w:p>
        </w:tc>
        <w:tc>
          <w:tcPr>
            <w:tcW w:w="6723" w:type="dxa"/>
            <w:tcMar>
              <w:top w:w="28" w:type="dxa"/>
              <w:bottom w:w="28" w:type="dxa"/>
            </w:tcMar>
          </w:tcPr>
          <w:p w:rsidR="0082760B" w:rsidRPr="00A4164D" w:rsidRDefault="0082760B" w:rsidP="003270D4">
            <w:pPr>
              <w:spacing w:after="0"/>
              <w:jc w:val="right"/>
              <w:rPr>
                <w:rFonts w:cs="Arial"/>
                <w:sz w:val="20"/>
                <w:szCs w:val="20"/>
              </w:rPr>
            </w:pPr>
            <w:r w:rsidRPr="00A4164D">
              <w:rPr>
                <w:rFonts w:cs="Arial"/>
                <w:sz w:val="20"/>
                <w:szCs w:val="20"/>
              </w:rPr>
              <w:t>IMO Audit Scheme</w:t>
            </w:r>
          </w:p>
        </w:tc>
        <w:tc>
          <w:tcPr>
            <w:tcW w:w="665" w:type="dxa"/>
            <w:tcMar>
              <w:top w:w="28" w:type="dxa"/>
              <w:bottom w:w="28" w:type="dxa"/>
            </w:tcMar>
          </w:tcPr>
          <w:p w:rsidR="0082760B" w:rsidRPr="00A4164D" w:rsidRDefault="0082760B" w:rsidP="00846E6B">
            <w:pPr>
              <w:jc w:val="center"/>
              <w:rPr>
                <w:rFonts w:cs="Arial"/>
                <w:sz w:val="20"/>
                <w:szCs w:val="20"/>
              </w:rPr>
            </w:pPr>
            <w:r>
              <w:rPr>
                <w:rFonts w:cs="Arial"/>
                <w:sz w:val="20"/>
                <w:szCs w:val="20"/>
              </w:rPr>
              <w:t>2</w:t>
            </w:r>
          </w:p>
        </w:tc>
        <w:tc>
          <w:tcPr>
            <w:tcW w:w="1895" w:type="dxa"/>
            <w:vMerge/>
            <w:tcMar>
              <w:top w:w="28" w:type="dxa"/>
              <w:bottom w:w="28" w:type="dxa"/>
            </w:tcMar>
            <w:vAlign w:val="center"/>
          </w:tcPr>
          <w:p w:rsidR="0082760B" w:rsidRPr="00A4164D" w:rsidRDefault="0082760B" w:rsidP="00846E6B">
            <w:pPr>
              <w:jc w:val="both"/>
              <w:rPr>
                <w:rFonts w:cs="Arial"/>
                <w:sz w:val="20"/>
                <w:szCs w:val="20"/>
              </w:rPr>
            </w:pPr>
          </w:p>
        </w:tc>
        <w:tc>
          <w:tcPr>
            <w:tcW w:w="2495" w:type="dxa"/>
            <w:vMerge/>
            <w:tcMar>
              <w:top w:w="28" w:type="dxa"/>
              <w:bottom w:w="28" w:type="dxa"/>
            </w:tcMar>
            <w:vAlign w:val="center"/>
          </w:tcPr>
          <w:p w:rsidR="0082760B" w:rsidRPr="00A4164D" w:rsidRDefault="0082760B" w:rsidP="00846E6B">
            <w:pPr>
              <w:jc w:val="both"/>
              <w:rPr>
                <w:rFonts w:cs="Arial"/>
                <w:sz w:val="20"/>
                <w:szCs w:val="20"/>
              </w:rPr>
            </w:pPr>
          </w:p>
        </w:tc>
        <w:tc>
          <w:tcPr>
            <w:tcW w:w="647" w:type="dxa"/>
            <w:vMerge/>
            <w:tcMar>
              <w:top w:w="28" w:type="dxa"/>
              <w:bottom w:w="28" w:type="dxa"/>
            </w:tcMar>
          </w:tcPr>
          <w:p w:rsidR="0082760B" w:rsidRPr="00A4164D" w:rsidRDefault="0082760B" w:rsidP="00846E6B">
            <w:pPr>
              <w:jc w:val="both"/>
              <w:rPr>
                <w:rFonts w:cs="Arial"/>
                <w:sz w:val="20"/>
                <w:szCs w:val="20"/>
              </w:rPr>
            </w:pPr>
          </w:p>
        </w:tc>
      </w:tr>
      <w:tr w:rsidR="0082760B" w:rsidRPr="00A4164D" w:rsidTr="00B0405D">
        <w:trPr>
          <w:jc w:val="center"/>
        </w:trPr>
        <w:tc>
          <w:tcPr>
            <w:tcW w:w="587" w:type="dxa"/>
            <w:tcMar>
              <w:top w:w="28" w:type="dxa"/>
              <w:bottom w:w="28" w:type="dxa"/>
            </w:tcMar>
          </w:tcPr>
          <w:p w:rsidR="0082760B" w:rsidRPr="00A4164D" w:rsidRDefault="0082760B" w:rsidP="00846E6B">
            <w:pPr>
              <w:jc w:val="both"/>
              <w:rPr>
                <w:rFonts w:cs="Arial"/>
                <w:sz w:val="20"/>
                <w:szCs w:val="20"/>
              </w:rPr>
            </w:pPr>
          </w:p>
        </w:tc>
        <w:tc>
          <w:tcPr>
            <w:tcW w:w="587" w:type="dxa"/>
            <w:tcMar>
              <w:top w:w="28" w:type="dxa"/>
              <w:bottom w:w="28" w:type="dxa"/>
            </w:tcMar>
          </w:tcPr>
          <w:p w:rsidR="0082760B" w:rsidRPr="00A4164D" w:rsidRDefault="0082760B" w:rsidP="00846E6B">
            <w:pPr>
              <w:jc w:val="both"/>
              <w:rPr>
                <w:rFonts w:cs="Arial"/>
                <w:sz w:val="20"/>
                <w:szCs w:val="20"/>
              </w:rPr>
            </w:pPr>
          </w:p>
        </w:tc>
        <w:tc>
          <w:tcPr>
            <w:tcW w:w="717" w:type="dxa"/>
            <w:tcMar>
              <w:top w:w="28" w:type="dxa"/>
              <w:bottom w:w="28" w:type="dxa"/>
            </w:tcMar>
          </w:tcPr>
          <w:p w:rsidR="0082760B" w:rsidRPr="00A4164D" w:rsidRDefault="0082760B" w:rsidP="00846E6B">
            <w:pPr>
              <w:jc w:val="both"/>
              <w:rPr>
                <w:rFonts w:cs="Arial"/>
                <w:sz w:val="20"/>
                <w:szCs w:val="20"/>
              </w:rPr>
            </w:pPr>
            <w:r>
              <w:rPr>
                <w:rFonts w:cs="Arial"/>
                <w:sz w:val="20"/>
                <w:szCs w:val="20"/>
              </w:rPr>
              <w:t>1a.2.4</w:t>
            </w:r>
          </w:p>
        </w:tc>
        <w:tc>
          <w:tcPr>
            <w:tcW w:w="6723" w:type="dxa"/>
            <w:tcMar>
              <w:top w:w="28" w:type="dxa"/>
              <w:bottom w:w="28" w:type="dxa"/>
            </w:tcMar>
          </w:tcPr>
          <w:p w:rsidR="0082760B" w:rsidRPr="00A4164D" w:rsidRDefault="0082760B" w:rsidP="003270D4">
            <w:pPr>
              <w:spacing w:after="0"/>
              <w:jc w:val="right"/>
              <w:rPr>
                <w:rFonts w:cs="Arial"/>
                <w:sz w:val="20"/>
                <w:szCs w:val="20"/>
              </w:rPr>
            </w:pPr>
            <w:r>
              <w:rPr>
                <w:rFonts w:cs="Arial"/>
                <w:sz w:val="20"/>
                <w:szCs w:val="20"/>
              </w:rPr>
              <w:t>Other IMO mandatory instruments and conventions</w:t>
            </w:r>
          </w:p>
        </w:tc>
        <w:tc>
          <w:tcPr>
            <w:tcW w:w="665" w:type="dxa"/>
            <w:tcMar>
              <w:top w:w="28" w:type="dxa"/>
              <w:bottom w:w="28" w:type="dxa"/>
            </w:tcMar>
          </w:tcPr>
          <w:p w:rsidR="0082760B" w:rsidRPr="00A4164D" w:rsidRDefault="0082760B" w:rsidP="00846E6B">
            <w:pPr>
              <w:jc w:val="center"/>
              <w:rPr>
                <w:rFonts w:cs="Arial"/>
                <w:sz w:val="20"/>
                <w:szCs w:val="20"/>
              </w:rPr>
            </w:pPr>
            <w:r>
              <w:rPr>
                <w:rFonts w:cs="Arial"/>
                <w:sz w:val="20"/>
                <w:szCs w:val="20"/>
              </w:rPr>
              <w:t>1</w:t>
            </w:r>
          </w:p>
        </w:tc>
        <w:tc>
          <w:tcPr>
            <w:tcW w:w="1895" w:type="dxa"/>
            <w:vMerge/>
            <w:tcMar>
              <w:top w:w="28" w:type="dxa"/>
              <w:bottom w:w="28" w:type="dxa"/>
            </w:tcMar>
            <w:vAlign w:val="center"/>
          </w:tcPr>
          <w:p w:rsidR="0082760B" w:rsidRPr="00A4164D" w:rsidRDefault="0082760B" w:rsidP="00846E6B">
            <w:pPr>
              <w:jc w:val="both"/>
              <w:rPr>
                <w:rFonts w:cs="Arial"/>
                <w:sz w:val="20"/>
                <w:szCs w:val="20"/>
              </w:rPr>
            </w:pPr>
          </w:p>
        </w:tc>
        <w:tc>
          <w:tcPr>
            <w:tcW w:w="2495" w:type="dxa"/>
            <w:vMerge/>
            <w:tcMar>
              <w:top w:w="28" w:type="dxa"/>
              <w:bottom w:w="28" w:type="dxa"/>
            </w:tcMar>
            <w:vAlign w:val="center"/>
          </w:tcPr>
          <w:p w:rsidR="0082760B" w:rsidRPr="00A4164D" w:rsidRDefault="0082760B" w:rsidP="00846E6B">
            <w:pPr>
              <w:jc w:val="both"/>
              <w:rPr>
                <w:rFonts w:cs="Arial"/>
                <w:sz w:val="20"/>
                <w:szCs w:val="20"/>
              </w:rPr>
            </w:pPr>
          </w:p>
        </w:tc>
        <w:tc>
          <w:tcPr>
            <w:tcW w:w="647" w:type="dxa"/>
            <w:vMerge/>
            <w:tcMar>
              <w:top w:w="28" w:type="dxa"/>
              <w:bottom w:w="28" w:type="dxa"/>
            </w:tcMar>
          </w:tcPr>
          <w:p w:rsidR="0082760B" w:rsidRPr="00A4164D" w:rsidRDefault="0082760B" w:rsidP="00846E6B">
            <w:pPr>
              <w:jc w:val="both"/>
              <w:rPr>
                <w:rFonts w:cs="Arial"/>
                <w:sz w:val="20"/>
                <w:szCs w:val="20"/>
              </w:rPr>
            </w:pPr>
          </w:p>
        </w:tc>
      </w:tr>
      <w:tr w:rsidR="0082760B" w:rsidRPr="00A4164D" w:rsidTr="00B0405D">
        <w:trPr>
          <w:jc w:val="center"/>
        </w:trPr>
        <w:tc>
          <w:tcPr>
            <w:tcW w:w="587" w:type="dxa"/>
            <w:tcMar>
              <w:top w:w="28" w:type="dxa"/>
              <w:bottom w:w="28" w:type="dxa"/>
            </w:tcMar>
          </w:tcPr>
          <w:p w:rsidR="0082760B" w:rsidRPr="00A4164D" w:rsidRDefault="0082760B" w:rsidP="00846E6B">
            <w:pPr>
              <w:jc w:val="both"/>
              <w:rPr>
                <w:rFonts w:cs="Arial"/>
                <w:sz w:val="20"/>
                <w:szCs w:val="20"/>
              </w:rPr>
            </w:pPr>
          </w:p>
        </w:tc>
        <w:tc>
          <w:tcPr>
            <w:tcW w:w="587" w:type="dxa"/>
            <w:tcMar>
              <w:top w:w="28" w:type="dxa"/>
              <w:bottom w:w="28" w:type="dxa"/>
            </w:tcMar>
          </w:tcPr>
          <w:p w:rsidR="0082760B" w:rsidRPr="00A4164D" w:rsidRDefault="0082760B" w:rsidP="00846E6B">
            <w:pPr>
              <w:jc w:val="both"/>
              <w:rPr>
                <w:rFonts w:cs="Arial"/>
                <w:sz w:val="20"/>
                <w:szCs w:val="20"/>
              </w:rPr>
            </w:pPr>
          </w:p>
        </w:tc>
        <w:tc>
          <w:tcPr>
            <w:tcW w:w="717" w:type="dxa"/>
            <w:tcMar>
              <w:top w:w="28" w:type="dxa"/>
              <w:bottom w:w="28" w:type="dxa"/>
            </w:tcMar>
          </w:tcPr>
          <w:p w:rsidR="0082760B" w:rsidRPr="00A4164D" w:rsidRDefault="0082760B" w:rsidP="00846E6B">
            <w:pPr>
              <w:jc w:val="both"/>
              <w:rPr>
                <w:rFonts w:cs="Arial"/>
                <w:sz w:val="20"/>
                <w:szCs w:val="20"/>
              </w:rPr>
            </w:pPr>
            <w:r>
              <w:rPr>
                <w:rFonts w:cs="Arial"/>
                <w:sz w:val="20"/>
                <w:szCs w:val="20"/>
              </w:rPr>
              <w:t>1a.2.5</w:t>
            </w:r>
          </w:p>
        </w:tc>
        <w:tc>
          <w:tcPr>
            <w:tcW w:w="6723" w:type="dxa"/>
            <w:tcMar>
              <w:top w:w="28" w:type="dxa"/>
              <w:bottom w:w="28" w:type="dxa"/>
            </w:tcMar>
          </w:tcPr>
          <w:p w:rsidR="0082760B" w:rsidRPr="00A4164D" w:rsidRDefault="0082760B" w:rsidP="003270D4">
            <w:pPr>
              <w:spacing w:after="0"/>
              <w:jc w:val="right"/>
              <w:rPr>
                <w:rFonts w:cs="Arial"/>
                <w:sz w:val="20"/>
                <w:szCs w:val="20"/>
              </w:rPr>
            </w:pPr>
            <w:r>
              <w:rPr>
                <w:rFonts w:cs="Arial"/>
                <w:sz w:val="20"/>
                <w:szCs w:val="20"/>
              </w:rPr>
              <w:t xml:space="preserve">The </w:t>
            </w:r>
            <w:r w:rsidRPr="00A4164D">
              <w:rPr>
                <w:rFonts w:cs="Arial"/>
                <w:sz w:val="20"/>
                <w:szCs w:val="20"/>
              </w:rPr>
              <w:t>International Hydrographic Organisation</w:t>
            </w:r>
          </w:p>
        </w:tc>
        <w:tc>
          <w:tcPr>
            <w:tcW w:w="665" w:type="dxa"/>
            <w:tcMar>
              <w:top w:w="28" w:type="dxa"/>
              <w:bottom w:w="28" w:type="dxa"/>
            </w:tcMar>
          </w:tcPr>
          <w:p w:rsidR="0082760B" w:rsidRPr="00A4164D" w:rsidRDefault="0082760B" w:rsidP="00846E6B">
            <w:pPr>
              <w:jc w:val="center"/>
              <w:rPr>
                <w:rFonts w:cs="Arial"/>
                <w:sz w:val="20"/>
                <w:szCs w:val="20"/>
              </w:rPr>
            </w:pPr>
            <w:r>
              <w:rPr>
                <w:rFonts w:cs="Arial"/>
                <w:sz w:val="20"/>
                <w:szCs w:val="20"/>
              </w:rPr>
              <w:t>1</w:t>
            </w:r>
          </w:p>
        </w:tc>
        <w:tc>
          <w:tcPr>
            <w:tcW w:w="1895" w:type="dxa"/>
            <w:vMerge/>
            <w:tcMar>
              <w:top w:w="28" w:type="dxa"/>
              <w:bottom w:w="28" w:type="dxa"/>
            </w:tcMar>
            <w:vAlign w:val="center"/>
          </w:tcPr>
          <w:p w:rsidR="0082760B" w:rsidRPr="00A4164D" w:rsidRDefault="0082760B" w:rsidP="00846E6B">
            <w:pPr>
              <w:jc w:val="both"/>
              <w:rPr>
                <w:rFonts w:cs="Arial"/>
                <w:sz w:val="20"/>
                <w:szCs w:val="20"/>
              </w:rPr>
            </w:pPr>
          </w:p>
        </w:tc>
        <w:tc>
          <w:tcPr>
            <w:tcW w:w="2495" w:type="dxa"/>
            <w:tcMar>
              <w:top w:w="28" w:type="dxa"/>
              <w:bottom w:w="28" w:type="dxa"/>
            </w:tcMar>
            <w:vAlign w:val="center"/>
          </w:tcPr>
          <w:p w:rsidR="0082760B" w:rsidRPr="00A4164D" w:rsidRDefault="0082760B" w:rsidP="00846E6B">
            <w:pPr>
              <w:jc w:val="both"/>
              <w:rPr>
                <w:rFonts w:cs="Arial"/>
                <w:sz w:val="20"/>
                <w:szCs w:val="20"/>
              </w:rPr>
            </w:pPr>
            <w:r>
              <w:rPr>
                <w:rFonts w:cs="Arial"/>
                <w:sz w:val="20"/>
                <w:szCs w:val="20"/>
              </w:rPr>
              <w:t>w</w:t>
            </w:r>
            <w:r w:rsidRPr="00A4164D">
              <w:rPr>
                <w:rFonts w:cs="Arial"/>
                <w:sz w:val="20"/>
                <w:szCs w:val="20"/>
              </w:rPr>
              <w:t>ww.iho-ohi.net</w:t>
            </w:r>
          </w:p>
        </w:tc>
        <w:tc>
          <w:tcPr>
            <w:tcW w:w="647" w:type="dxa"/>
            <w:vMerge/>
            <w:tcMar>
              <w:top w:w="28" w:type="dxa"/>
              <w:bottom w:w="28" w:type="dxa"/>
            </w:tcMar>
          </w:tcPr>
          <w:p w:rsidR="0082760B" w:rsidRPr="00A4164D" w:rsidRDefault="0082760B" w:rsidP="00846E6B">
            <w:pPr>
              <w:jc w:val="both"/>
              <w:rPr>
                <w:rFonts w:cs="Arial"/>
                <w:sz w:val="20"/>
                <w:szCs w:val="20"/>
              </w:rPr>
            </w:pPr>
          </w:p>
        </w:tc>
      </w:tr>
      <w:tr w:rsidR="0082760B" w:rsidRPr="00A4164D" w:rsidTr="00B0405D">
        <w:trPr>
          <w:jc w:val="center"/>
        </w:trPr>
        <w:tc>
          <w:tcPr>
            <w:tcW w:w="587" w:type="dxa"/>
            <w:tcMar>
              <w:top w:w="28" w:type="dxa"/>
              <w:bottom w:w="28" w:type="dxa"/>
            </w:tcMar>
          </w:tcPr>
          <w:p w:rsidR="0082760B" w:rsidRPr="00A4164D" w:rsidRDefault="0082760B" w:rsidP="00846E6B">
            <w:pPr>
              <w:jc w:val="both"/>
              <w:rPr>
                <w:rFonts w:cs="Arial"/>
                <w:sz w:val="20"/>
                <w:szCs w:val="20"/>
              </w:rPr>
            </w:pPr>
          </w:p>
        </w:tc>
        <w:tc>
          <w:tcPr>
            <w:tcW w:w="587" w:type="dxa"/>
            <w:tcMar>
              <w:top w:w="28" w:type="dxa"/>
              <w:bottom w:w="28" w:type="dxa"/>
            </w:tcMar>
          </w:tcPr>
          <w:p w:rsidR="0082760B" w:rsidRPr="00A4164D" w:rsidRDefault="0082760B" w:rsidP="00846E6B">
            <w:pPr>
              <w:jc w:val="both"/>
              <w:rPr>
                <w:rFonts w:cs="Arial"/>
                <w:sz w:val="20"/>
                <w:szCs w:val="20"/>
              </w:rPr>
            </w:pPr>
          </w:p>
        </w:tc>
        <w:tc>
          <w:tcPr>
            <w:tcW w:w="717" w:type="dxa"/>
            <w:tcMar>
              <w:top w:w="28" w:type="dxa"/>
              <w:bottom w:w="28" w:type="dxa"/>
            </w:tcMar>
          </w:tcPr>
          <w:p w:rsidR="0082760B" w:rsidRPr="0043729D" w:rsidRDefault="0082760B" w:rsidP="00846E6B">
            <w:pPr>
              <w:jc w:val="both"/>
              <w:rPr>
                <w:rFonts w:cs="Arial"/>
                <w:sz w:val="20"/>
                <w:szCs w:val="20"/>
              </w:rPr>
            </w:pPr>
            <w:r>
              <w:rPr>
                <w:rFonts w:cs="Arial"/>
                <w:sz w:val="20"/>
                <w:szCs w:val="20"/>
              </w:rPr>
              <w:t>1a.2.6</w:t>
            </w:r>
          </w:p>
        </w:tc>
        <w:tc>
          <w:tcPr>
            <w:tcW w:w="6723" w:type="dxa"/>
            <w:tcMar>
              <w:top w:w="28" w:type="dxa"/>
              <w:bottom w:w="28" w:type="dxa"/>
            </w:tcMar>
          </w:tcPr>
          <w:p w:rsidR="0082760B" w:rsidRPr="00A4164D" w:rsidRDefault="0082760B" w:rsidP="00846E6B">
            <w:pPr>
              <w:jc w:val="right"/>
              <w:rPr>
                <w:rFonts w:cs="Arial"/>
                <w:sz w:val="20"/>
                <w:szCs w:val="20"/>
              </w:rPr>
            </w:pPr>
            <w:r>
              <w:rPr>
                <w:rFonts w:cs="Arial"/>
                <w:sz w:val="20"/>
                <w:szCs w:val="20"/>
              </w:rPr>
              <w:t>The UN “Delivery as One” strategy</w:t>
            </w:r>
          </w:p>
        </w:tc>
        <w:tc>
          <w:tcPr>
            <w:tcW w:w="665" w:type="dxa"/>
            <w:tcMar>
              <w:top w:w="28" w:type="dxa"/>
              <w:bottom w:w="28" w:type="dxa"/>
            </w:tcMar>
          </w:tcPr>
          <w:p w:rsidR="0082760B" w:rsidRPr="00A4164D" w:rsidRDefault="0082760B" w:rsidP="00846E6B">
            <w:pPr>
              <w:jc w:val="center"/>
              <w:rPr>
                <w:rFonts w:cs="Arial"/>
                <w:sz w:val="20"/>
                <w:szCs w:val="20"/>
              </w:rPr>
            </w:pPr>
            <w:r>
              <w:rPr>
                <w:rFonts w:cs="Arial"/>
                <w:sz w:val="20"/>
                <w:szCs w:val="20"/>
              </w:rPr>
              <w:t>2</w:t>
            </w:r>
          </w:p>
        </w:tc>
        <w:tc>
          <w:tcPr>
            <w:tcW w:w="1895" w:type="dxa"/>
            <w:vMerge/>
            <w:tcMar>
              <w:top w:w="28" w:type="dxa"/>
              <w:bottom w:w="28" w:type="dxa"/>
            </w:tcMar>
            <w:vAlign w:val="center"/>
          </w:tcPr>
          <w:p w:rsidR="0082760B" w:rsidRPr="00A4164D" w:rsidRDefault="0082760B" w:rsidP="00846E6B">
            <w:pPr>
              <w:jc w:val="both"/>
              <w:rPr>
                <w:rFonts w:cs="Arial"/>
                <w:sz w:val="20"/>
                <w:szCs w:val="20"/>
              </w:rPr>
            </w:pPr>
          </w:p>
        </w:tc>
        <w:tc>
          <w:tcPr>
            <w:tcW w:w="2495" w:type="dxa"/>
            <w:tcMar>
              <w:top w:w="28" w:type="dxa"/>
              <w:bottom w:w="28" w:type="dxa"/>
            </w:tcMar>
            <w:vAlign w:val="center"/>
          </w:tcPr>
          <w:p w:rsidR="0082760B" w:rsidRPr="00A4164D" w:rsidRDefault="0082760B" w:rsidP="00846E6B">
            <w:pPr>
              <w:jc w:val="both"/>
              <w:rPr>
                <w:rFonts w:cs="Arial"/>
                <w:sz w:val="20"/>
                <w:szCs w:val="20"/>
              </w:rPr>
            </w:pPr>
          </w:p>
        </w:tc>
        <w:tc>
          <w:tcPr>
            <w:tcW w:w="647" w:type="dxa"/>
            <w:vMerge/>
            <w:tcMar>
              <w:top w:w="28" w:type="dxa"/>
              <w:bottom w:w="28" w:type="dxa"/>
            </w:tcMar>
          </w:tcPr>
          <w:p w:rsidR="0082760B" w:rsidRPr="00A4164D" w:rsidRDefault="0082760B" w:rsidP="00846E6B">
            <w:pPr>
              <w:jc w:val="both"/>
              <w:rPr>
                <w:rFonts w:cs="Arial"/>
                <w:sz w:val="20"/>
                <w:szCs w:val="20"/>
              </w:rPr>
            </w:pPr>
          </w:p>
        </w:tc>
      </w:tr>
      <w:tr w:rsidR="0082760B" w:rsidRPr="00A4164D" w:rsidTr="00B0405D">
        <w:trPr>
          <w:jc w:val="center"/>
        </w:trPr>
        <w:tc>
          <w:tcPr>
            <w:tcW w:w="587" w:type="dxa"/>
            <w:tcMar>
              <w:top w:w="28" w:type="dxa"/>
              <w:bottom w:w="28" w:type="dxa"/>
            </w:tcMar>
          </w:tcPr>
          <w:p w:rsidR="0082760B" w:rsidRPr="00A4164D" w:rsidRDefault="0082760B" w:rsidP="00846E6B">
            <w:pPr>
              <w:jc w:val="both"/>
              <w:rPr>
                <w:rFonts w:cs="Arial"/>
                <w:sz w:val="20"/>
                <w:szCs w:val="20"/>
              </w:rPr>
            </w:pPr>
          </w:p>
        </w:tc>
        <w:tc>
          <w:tcPr>
            <w:tcW w:w="587" w:type="dxa"/>
            <w:tcMar>
              <w:top w:w="28" w:type="dxa"/>
              <w:bottom w:w="28" w:type="dxa"/>
            </w:tcMar>
          </w:tcPr>
          <w:p w:rsidR="0082760B" w:rsidRPr="00A4164D" w:rsidRDefault="0082760B" w:rsidP="00846E6B">
            <w:pPr>
              <w:jc w:val="both"/>
              <w:rPr>
                <w:rFonts w:cs="Arial"/>
                <w:sz w:val="20"/>
                <w:szCs w:val="20"/>
              </w:rPr>
            </w:pPr>
          </w:p>
        </w:tc>
        <w:tc>
          <w:tcPr>
            <w:tcW w:w="717" w:type="dxa"/>
            <w:tcMar>
              <w:top w:w="28" w:type="dxa"/>
              <w:bottom w:w="28" w:type="dxa"/>
            </w:tcMar>
          </w:tcPr>
          <w:p w:rsidR="0082760B" w:rsidRPr="00A4164D" w:rsidRDefault="0082760B" w:rsidP="00846E6B">
            <w:pPr>
              <w:jc w:val="both"/>
              <w:rPr>
                <w:rFonts w:cs="Arial"/>
                <w:sz w:val="20"/>
                <w:szCs w:val="20"/>
              </w:rPr>
            </w:pPr>
            <w:r>
              <w:rPr>
                <w:rFonts w:cs="Arial"/>
                <w:sz w:val="20"/>
                <w:szCs w:val="20"/>
              </w:rPr>
              <w:t>1a.2.7</w:t>
            </w:r>
          </w:p>
        </w:tc>
        <w:tc>
          <w:tcPr>
            <w:tcW w:w="6723" w:type="dxa"/>
            <w:tcMar>
              <w:top w:w="28" w:type="dxa"/>
              <w:bottom w:w="28" w:type="dxa"/>
            </w:tcMar>
          </w:tcPr>
          <w:p w:rsidR="0082760B" w:rsidRPr="00A4164D" w:rsidRDefault="0082760B" w:rsidP="00B0405D">
            <w:pPr>
              <w:spacing w:after="0"/>
              <w:jc w:val="right"/>
              <w:rPr>
                <w:rFonts w:cs="Arial"/>
                <w:sz w:val="20"/>
                <w:szCs w:val="20"/>
              </w:rPr>
            </w:pPr>
            <w:r>
              <w:rPr>
                <w:rFonts w:cs="Arial"/>
                <w:sz w:val="20"/>
                <w:szCs w:val="20"/>
              </w:rPr>
              <w:t>The International Telecommunications Union and International Electrotechnical Commission</w:t>
            </w:r>
          </w:p>
        </w:tc>
        <w:tc>
          <w:tcPr>
            <w:tcW w:w="665" w:type="dxa"/>
            <w:tcMar>
              <w:top w:w="28" w:type="dxa"/>
              <w:bottom w:w="28" w:type="dxa"/>
            </w:tcMar>
          </w:tcPr>
          <w:p w:rsidR="0082760B" w:rsidRPr="00A4164D" w:rsidRDefault="0082760B" w:rsidP="00B0405D">
            <w:pPr>
              <w:spacing w:after="0"/>
              <w:jc w:val="center"/>
              <w:rPr>
                <w:rFonts w:cs="Arial"/>
                <w:sz w:val="20"/>
                <w:szCs w:val="20"/>
              </w:rPr>
            </w:pPr>
            <w:r>
              <w:rPr>
                <w:rFonts w:cs="Arial"/>
                <w:sz w:val="20"/>
                <w:szCs w:val="20"/>
              </w:rPr>
              <w:t>2</w:t>
            </w:r>
          </w:p>
        </w:tc>
        <w:tc>
          <w:tcPr>
            <w:tcW w:w="1895" w:type="dxa"/>
            <w:vMerge/>
            <w:tcMar>
              <w:top w:w="28" w:type="dxa"/>
              <w:bottom w:w="28" w:type="dxa"/>
            </w:tcMar>
            <w:vAlign w:val="center"/>
          </w:tcPr>
          <w:p w:rsidR="0082760B" w:rsidRPr="00A4164D" w:rsidRDefault="0082760B" w:rsidP="00B0405D">
            <w:pPr>
              <w:spacing w:after="0"/>
              <w:jc w:val="both"/>
              <w:rPr>
                <w:rFonts w:cs="Arial"/>
                <w:sz w:val="20"/>
                <w:szCs w:val="20"/>
              </w:rPr>
            </w:pPr>
          </w:p>
        </w:tc>
        <w:tc>
          <w:tcPr>
            <w:tcW w:w="2495" w:type="dxa"/>
            <w:tcMar>
              <w:top w:w="28" w:type="dxa"/>
              <w:bottom w:w="28" w:type="dxa"/>
            </w:tcMar>
            <w:vAlign w:val="center"/>
          </w:tcPr>
          <w:p w:rsidR="0082760B" w:rsidRPr="00A4164D" w:rsidRDefault="0082760B" w:rsidP="00B0405D">
            <w:pPr>
              <w:spacing w:after="0"/>
              <w:jc w:val="both"/>
              <w:rPr>
                <w:rFonts w:cs="Arial"/>
                <w:sz w:val="20"/>
                <w:szCs w:val="20"/>
              </w:rPr>
            </w:pPr>
            <w:r w:rsidRPr="00A4164D">
              <w:rPr>
                <w:rFonts w:cs="Arial"/>
                <w:sz w:val="20"/>
                <w:szCs w:val="20"/>
              </w:rPr>
              <w:t>www.iec.ch</w:t>
            </w:r>
          </w:p>
          <w:p w:rsidR="0082760B" w:rsidRPr="00A4164D" w:rsidRDefault="0082760B" w:rsidP="00B0405D">
            <w:pPr>
              <w:spacing w:after="0"/>
              <w:jc w:val="both"/>
              <w:rPr>
                <w:rFonts w:cs="Arial"/>
                <w:sz w:val="20"/>
                <w:szCs w:val="20"/>
              </w:rPr>
            </w:pPr>
            <w:r w:rsidRPr="00A4164D">
              <w:rPr>
                <w:rFonts w:cs="Arial"/>
                <w:sz w:val="20"/>
                <w:szCs w:val="20"/>
              </w:rPr>
              <w:t>www.itu.int</w:t>
            </w:r>
          </w:p>
        </w:tc>
        <w:tc>
          <w:tcPr>
            <w:tcW w:w="647" w:type="dxa"/>
            <w:vMerge/>
            <w:tcMar>
              <w:top w:w="28" w:type="dxa"/>
              <w:bottom w:w="28" w:type="dxa"/>
            </w:tcMar>
          </w:tcPr>
          <w:p w:rsidR="0082760B" w:rsidRPr="00A4164D" w:rsidRDefault="0082760B" w:rsidP="00846E6B">
            <w:pPr>
              <w:jc w:val="both"/>
              <w:rPr>
                <w:rFonts w:cs="Arial"/>
                <w:sz w:val="20"/>
                <w:szCs w:val="20"/>
              </w:rPr>
            </w:pPr>
          </w:p>
        </w:tc>
      </w:tr>
      <w:tr w:rsidR="0082760B" w:rsidRPr="00A4164D" w:rsidTr="00B0405D">
        <w:trPr>
          <w:jc w:val="center"/>
        </w:trPr>
        <w:tc>
          <w:tcPr>
            <w:tcW w:w="587" w:type="dxa"/>
            <w:tcMar>
              <w:top w:w="28" w:type="dxa"/>
              <w:bottom w:w="28" w:type="dxa"/>
            </w:tcMar>
          </w:tcPr>
          <w:p w:rsidR="0082760B" w:rsidRPr="00A4164D" w:rsidRDefault="0082760B" w:rsidP="003270D4">
            <w:pPr>
              <w:jc w:val="both"/>
              <w:rPr>
                <w:rFonts w:cs="Arial"/>
                <w:sz w:val="20"/>
                <w:szCs w:val="20"/>
              </w:rPr>
            </w:pPr>
          </w:p>
        </w:tc>
        <w:tc>
          <w:tcPr>
            <w:tcW w:w="587" w:type="dxa"/>
            <w:tcMar>
              <w:top w:w="28" w:type="dxa"/>
              <w:bottom w:w="28" w:type="dxa"/>
            </w:tcMar>
          </w:tcPr>
          <w:p w:rsidR="0082760B" w:rsidRPr="00A4164D" w:rsidRDefault="0082760B" w:rsidP="003270D4">
            <w:pPr>
              <w:jc w:val="both"/>
              <w:rPr>
                <w:rFonts w:cs="Arial"/>
                <w:sz w:val="20"/>
                <w:szCs w:val="20"/>
              </w:rPr>
            </w:pPr>
          </w:p>
        </w:tc>
        <w:tc>
          <w:tcPr>
            <w:tcW w:w="717" w:type="dxa"/>
            <w:tcMar>
              <w:top w:w="28" w:type="dxa"/>
              <w:bottom w:w="28" w:type="dxa"/>
            </w:tcMar>
          </w:tcPr>
          <w:p w:rsidR="0082760B" w:rsidRPr="00A4164D" w:rsidRDefault="0082760B" w:rsidP="003270D4">
            <w:pPr>
              <w:jc w:val="both"/>
              <w:rPr>
                <w:rFonts w:cs="Arial"/>
                <w:sz w:val="20"/>
                <w:szCs w:val="20"/>
              </w:rPr>
            </w:pPr>
            <w:r>
              <w:rPr>
                <w:rFonts w:cs="Arial"/>
                <w:sz w:val="20"/>
                <w:szCs w:val="20"/>
              </w:rPr>
              <w:t>1a.2.8</w:t>
            </w:r>
          </w:p>
        </w:tc>
        <w:tc>
          <w:tcPr>
            <w:tcW w:w="6723" w:type="dxa"/>
            <w:tcMar>
              <w:top w:w="28" w:type="dxa"/>
              <w:bottom w:w="28" w:type="dxa"/>
            </w:tcMar>
          </w:tcPr>
          <w:p w:rsidR="0082760B" w:rsidRPr="00A4164D" w:rsidRDefault="0082760B" w:rsidP="003270D4">
            <w:pPr>
              <w:jc w:val="right"/>
              <w:rPr>
                <w:rFonts w:cs="Arial"/>
                <w:sz w:val="20"/>
                <w:szCs w:val="20"/>
              </w:rPr>
            </w:pPr>
            <w:r>
              <w:rPr>
                <w:rFonts w:cs="Arial"/>
                <w:sz w:val="20"/>
                <w:szCs w:val="20"/>
              </w:rPr>
              <w:t>IALA liaison with other International Organisations</w:t>
            </w:r>
          </w:p>
        </w:tc>
        <w:tc>
          <w:tcPr>
            <w:tcW w:w="665" w:type="dxa"/>
            <w:vMerge w:val="restart"/>
            <w:tcMar>
              <w:top w:w="28" w:type="dxa"/>
              <w:bottom w:w="28" w:type="dxa"/>
            </w:tcMar>
          </w:tcPr>
          <w:p w:rsidR="0082760B" w:rsidRPr="00A4164D" w:rsidRDefault="0082760B" w:rsidP="003270D4">
            <w:pPr>
              <w:jc w:val="center"/>
              <w:rPr>
                <w:rFonts w:cs="Arial"/>
                <w:sz w:val="20"/>
                <w:szCs w:val="20"/>
              </w:rPr>
            </w:pPr>
            <w:r>
              <w:rPr>
                <w:rFonts w:cs="Arial"/>
                <w:sz w:val="20"/>
                <w:szCs w:val="20"/>
              </w:rPr>
              <w:t>1</w:t>
            </w:r>
          </w:p>
        </w:tc>
        <w:tc>
          <w:tcPr>
            <w:tcW w:w="1895" w:type="dxa"/>
            <w:vMerge/>
            <w:tcMar>
              <w:top w:w="28" w:type="dxa"/>
              <w:bottom w:w="28" w:type="dxa"/>
            </w:tcMar>
            <w:vAlign w:val="center"/>
          </w:tcPr>
          <w:p w:rsidR="0082760B" w:rsidRPr="00A4164D" w:rsidRDefault="0082760B" w:rsidP="003270D4">
            <w:pPr>
              <w:jc w:val="both"/>
              <w:rPr>
                <w:rFonts w:cs="Arial"/>
                <w:sz w:val="20"/>
                <w:szCs w:val="20"/>
              </w:rPr>
            </w:pPr>
          </w:p>
        </w:tc>
        <w:tc>
          <w:tcPr>
            <w:tcW w:w="2495" w:type="dxa"/>
            <w:tcMar>
              <w:top w:w="28" w:type="dxa"/>
              <w:bottom w:w="28" w:type="dxa"/>
            </w:tcMar>
            <w:vAlign w:val="center"/>
          </w:tcPr>
          <w:p w:rsidR="0082760B" w:rsidRDefault="0082760B" w:rsidP="00B0405D">
            <w:pPr>
              <w:spacing w:after="0"/>
              <w:jc w:val="both"/>
              <w:rPr>
                <w:rFonts w:cs="Arial"/>
                <w:sz w:val="20"/>
                <w:szCs w:val="20"/>
              </w:rPr>
            </w:pPr>
            <w:r w:rsidRPr="00B0405D">
              <w:rPr>
                <w:rFonts w:cs="Arial"/>
                <w:sz w:val="20"/>
                <w:szCs w:val="20"/>
              </w:rPr>
              <w:t>www.pianc.org</w:t>
            </w:r>
          </w:p>
          <w:p w:rsidR="0082760B" w:rsidRPr="00A4164D" w:rsidRDefault="0082760B" w:rsidP="00B0405D">
            <w:pPr>
              <w:spacing w:after="0"/>
              <w:jc w:val="both"/>
              <w:rPr>
                <w:rFonts w:cs="Arial"/>
                <w:sz w:val="20"/>
                <w:szCs w:val="20"/>
              </w:rPr>
            </w:pPr>
            <w:r w:rsidRPr="00A4164D">
              <w:rPr>
                <w:rFonts w:cs="Arial"/>
                <w:sz w:val="20"/>
                <w:szCs w:val="20"/>
              </w:rPr>
              <w:t>www.ilo.org</w:t>
            </w:r>
          </w:p>
        </w:tc>
        <w:tc>
          <w:tcPr>
            <w:tcW w:w="647" w:type="dxa"/>
            <w:vMerge/>
            <w:tcMar>
              <w:top w:w="28" w:type="dxa"/>
              <w:bottom w:w="28" w:type="dxa"/>
            </w:tcMar>
          </w:tcPr>
          <w:p w:rsidR="0082760B" w:rsidRPr="00A4164D" w:rsidRDefault="0082760B" w:rsidP="003270D4">
            <w:pPr>
              <w:jc w:val="both"/>
              <w:rPr>
                <w:rFonts w:cs="Arial"/>
                <w:sz w:val="20"/>
                <w:szCs w:val="20"/>
              </w:rPr>
            </w:pPr>
          </w:p>
        </w:tc>
      </w:tr>
      <w:tr w:rsidR="0082760B" w:rsidRPr="00A4164D" w:rsidTr="00B0405D">
        <w:trPr>
          <w:jc w:val="center"/>
        </w:trPr>
        <w:tc>
          <w:tcPr>
            <w:tcW w:w="587" w:type="dxa"/>
            <w:tcMar>
              <w:top w:w="28" w:type="dxa"/>
              <w:bottom w:w="28" w:type="dxa"/>
            </w:tcMar>
          </w:tcPr>
          <w:p w:rsidR="0082760B" w:rsidRPr="00A4164D" w:rsidRDefault="0082760B" w:rsidP="00860CC0">
            <w:pPr>
              <w:jc w:val="both"/>
              <w:rPr>
                <w:rFonts w:cs="Arial"/>
                <w:sz w:val="20"/>
                <w:szCs w:val="20"/>
              </w:rPr>
            </w:pPr>
          </w:p>
        </w:tc>
        <w:tc>
          <w:tcPr>
            <w:tcW w:w="587" w:type="dxa"/>
            <w:tcMar>
              <w:top w:w="28" w:type="dxa"/>
              <w:bottom w:w="28" w:type="dxa"/>
            </w:tcMar>
          </w:tcPr>
          <w:p w:rsidR="0082760B" w:rsidRPr="00A4164D" w:rsidRDefault="0082760B" w:rsidP="00860CC0">
            <w:pPr>
              <w:jc w:val="both"/>
              <w:rPr>
                <w:rFonts w:cs="Arial"/>
                <w:sz w:val="20"/>
                <w:szCs w:val="20"/>
              </w:rPr>
            </w:pPr>
          </w:p>
        </w:tc>
        <w:tc>
          <w:tcPr>
            <w:tcW w:w="717" w:type="dxa"/>
            <w:tcMar>
              <w:top w:w="28" w:type="dxa"/>
              <w:bottom w:w="28" w:type="dxa"/>
            </w:tcMar>
          </w:tcPr>
          <w:p w:rsidR="0082760B" w:rsidRDefault="0082760B" w:rsidP="00860CC0">
            <w:pPr>
              <w:jc w:val="both"/>
              <w:rPr>
                <w:rFonts w:cs="Arial"/>
                <w:sz w:val="20"/>
                <w:szCs w:val="20"/>
              </w:rPr>
            </w:pPr>
            <w:r>
              <w:rPr>
                <w:rFonts w:cs="Arial"/>
                <w:sz w:val="20"/>
                <w:szCs w:val="20"/>
              </w:rPr>
              <w:t>1a.2.9</w:t>
            </w:r>
          </w:p>
        </w:tc>
        <w:tc>
          <w:tcPr>
            <w:tcW w:w="6723" w:type="dxa"/>
            <w:tcMar>
              <w:top w:w="28" w:type="dxa"/>
              <w:bottom w:w="28" w:type="dxa"/>
            </w:tcMar>
          </w:tcPr>
          <w:p w:rsidR="0082760B" w:rsidRPr="00A4164D" w:rsidRDefault="0082760B" w:rsidP="00860CC0">
            <w:pPr>
              <w:jc w:val="right"/>
              <w:rPr>
                <w:rFonts w:cs="Arial"/>
                <w:sz w:val="20"/>
                <w:szCs w:val="20"/>
              </w:rPr>
            </w:pPr>
            <w:r w:rsidRPr="00A4164D">
              <w:rPr>
                <w:rFonts w:cs="Arial"/>
                <w:sz w:val="20"/>
                <w:szCs w:val="20"/>
              </w:rPr>
              <w:t xml:space="preserve">The </w:t>
            </w:r>
            <w:r>
              <w:rPr>
                <w:rFonts w:cs="Arial"/>
                <w:sz w:val="20"/>
                <w:szCs w:val="20"/>
              </w:rPr>
              <w:t xml:space="preserve">World Meteorological Organization and </w:t>
            </w:r>
            <w:r w:rsidRPr="00A4164D">
              <w:rPr>
                <w:rFonts w:cs="Arial"/>
                <w:sz w:val="20"/>
                <w:szCs w:val="20"/>
              </w:rPr>
              <w:t>International Ocean Commission (IOC)</w:t>
            </w:r>
            <w:r>
              <w:rPr>
                <w:rFonts w:cs="Arial"/>
                <w:sz w:val="20"/>
                <w:szCs w:val="20"/>
              </w:rPr>
              <w:t xml:space="preserve"> </w:t>
            </w:r>
          </w:p>
        </w:tc>
        <w:tc>
          <w:tcPr>
            <w:tcW w:w="665" w:type="dxa"/>
            <w:vMerge/>
            <w:tcMar>
              <w:top w:w="28" w:type="dxa"/>
              <w:bottom w:w="28" w:type="dxa"/>
            </w:tcMar>
          </w:tcPr>
          <w:p w:rsidR="0082760B" w:rsidRDefault="0082760B" w:rsidP="00860CC0">
            <w:pPr>
              <w:jc w:val="center"/>
              <w:rPr>
                <w:rFonts w:cs="Arial"/>
                <w:sz w:val="20"/>
                <w:szCs w:val="20"/>
              </w:rPr>
            </w:pPr>
          </w:p>
        </w:tc>
        <w:tc>
          <w:tcPr>
            <w:tcW w:w="1895" w:type="dxa"/>
            <w:vMerge/>
            <w:tcMar>
              <w:top w:w="28" w:type="dxa"/>
              <w:bottom w:w="28" w:type="dxa"/>
            </w:tcMar>
            <w:vAlign w:val="center"/>
          </w:tcPr>
          <w:p w:rsidR="0082760B" w:rsidRPr="00A4164D" w:rsidRDefault="0082760B" w:rsidP="00860CC0">
            <w:pPr>
              <w:jc w:val="both"/>
              <w:rPr>
                <w:rFonts w:cs="Arial"/>
                <w:sz w:val="20"/>
                <w:szCs w:val="20"/>
              </w:rPr>
            </w:pPr>
          </w:p>
        </w:tc>
        <w:tc>
          <w:tcPr>
            <w:tcW w:w="2495" w:type="dxa"/>
            <w:tcMar>
              <w:top w:w="28" w:type="dxa"/>
              <w:bottom w:w="28" w:type="dxa"/>
            </w:tcMar>
            <w:vAlign w:val="center"/>
          </w:tcPr>
          <w:p w:rsidR="0082760B" w:rsidRPr="00B0405D" w:rsidRDefault="0082760B" w:rsidP="00860CC0">
            <w:pPr>
              <w:spacing w:after="0"/>
              <w:jc w:val="both"/>
              <w:rPr>
                <w:rFonts w:cs="Arial"/>
                <w:sz w:val="20"/>
                <w:szCs w:val="20"/>
              </w:rPr>
            </w:pPr>
            <w:r w:rsidRPr="00444DA2">
              <w:rPr>
                <w:rFonts w:cs="Arial"/>
                <w:sz w:val="20"/>
                <w:szCs w:val="20"/>
              </w:rPr>
              <w:t>www.gloss-sealevel.org</w:t>
            </w:r>
          </w:p>
        </w:tc>
        <w:tc>
          <w:tcPr>
            <w:tcW w:w="647" w:type="dxa"/>
            <w:vMerge/>
            <w:tcMar>
              <w:top w:w="28" w:type="dxa"/>
              <w:bottom w:w="28" w:type="dxa"/>
            </w:tcMar>
          </w:tcPr>
          <w:p w:rsidR="0082760B" w:rsidRPr="00A4164D" w:rsidRDefault="0082760B" w:rsidP="00860CC0">
            <w:pPr>
              <w:jc w:val="both"/>
              <w:rPr>
                <w:rFonts w:cs="Arial"/>
                <w:sz w:val="20"/>
                <w:szCs w:val="20"/>
              </w:rPr>
            </w:pPr>
          </w:p>
        </w:tc>
      </w:tr>
    </w:tbl>
    <w:p w:rsidR="001B5743" w:rsidRPr="00A4164D" w:rsidRDefault="001B5743" w:rsidP="001B5743">
      <w:pPr>
        <w:sectPr w:rsidR="001B5743" w:rsidRPr="00A4164D" w:rsidSect="009062C6">
          <w:headerReference w:type="even" r:id="rId25"/>
          <w:headerReference w:type="default" r:id="rId26"/>
          <w:headerReference w:type="first" r:id="rId27"/>
          <w:footerReference w:type="first" r:id="rId28"/>
          <w:pgSz w:w="16838" w:h="11906" w:orient="landscape" w:code="9"/>
          <w:pgMar w:top="1418" w:right="1134" w:bottom="1134" w:left="1134" w:header="567" w:footer="567" w:gutter="0"/>
          <w:cols w:space="708"/>
          <w:titlePg/>
          <w:docGrid w:linePitch="360"/>
        </w:sectPr>
      </w:pPr>
    </w:p>
    <w:p w:rsidR="001B5743" w:rsidRPr="00A4164D" w:rsidRDefault="001B5743" w:rsidP="001B5743"/>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 xml:space="preserve">DETAILED TEACHING SYLLABUS FOR MODULE </w:t>
      </w:r>
      <w:r w:rsidR="00541597">
        <w:rPr>
          <w:rFonts w:asciiTheme="minorHAnsi" w:hAnsiTheme="minorHAnsi"/>
          <w:szCs w:val="22"/>
        </w:rPr>
        <w:t>1B</w:t>
      </w:r>
      <w:r w:rsidRPr="00A4164D">
        <w:rPr>
          <w:rFonts w:asciiTheme="minorHAnsi" w:hAnsiTheme="minorHAnsi"/>
          <w:szCs w:val="22"/>
        </w:rPr>
        <w:t xml:space="preserve"> </w:t>
      </w:r>
      <w:r w:rsidR="0043729D">
        <w:rPr>
          <w:rFonts w:asciiTheme="minorHAnsi" w:hAnsiTheme="minorHAnsi"/>
          <w:szCs w:val="22"/>
        </w:rPr>
        <w:t xml:space="preserve">- </w:t>
      </w:r>
      <w:r w:rsidR="00541597">
        <w:rPr>
          <w:rFonts w:asciiTheme="minorHAnsi" w:hAnsiTheme="minorHAnsi"/>
          <w:szCs w:val="22"/>
        </w:rPr>
        <w:t xml:space="preserve">BASIC </w:t>
      </w:r>
      <w:r w:rsidRPr="00A4164D">
        <w:rPr>
          <w:rFonts w:asciiTheme="minorHAnsi" w:hAnsiTheme="minorHAnsi"/>
          <w:szCs w:val="22"/>
        </w:rPr>
        <w:t xml:space="preserve">NAUTICAL KNOWLEDGE </w:t>
      </w:r>
    </w:p>
    <w:p w:rsidR="001B5743" w:rsidRPr="00A4164D" w:rsidRDefault="001B5743" w:rsidP="001B5743">
      <w:pPr>
        <w:pStyle w:val="Table"/>
        <w:rPr>
          <w:rFonts w:asciiTheme="minorHAnsi" w:hAnsiTheme="minorHAnsi"/>
          <w:szCs w:val="22"/>
        </w:rPr>
      </w:pPr>
      <w:bookmarkStart w:id="65" w:name="_Toc419881260"/>
      <w:r w:rsidRPr="00A4164D">
        <w:rPr>
          <w:rFonts w:asciiTheme="minorHAnsi" w:hAnsiTheme="minorHAnsi"/>
          <w:szCs w:val="22"/>
        </w:rPr>
        <w:t xml:space="preserve">Detailed Teaching Syllabus Module </w:t>
      </w:r>
      <w:bookmarkEnd w:id="65"/>
      <w:r w:rsidR="0043729D">
        <w:rPr>
          <w:rFonts w:asciiTheme="minorHAnsi" w:hAnsiTheme="minorHAnsi"/>
          <w:szCs w:val="22"/>
        </w:rPr>
        <w:t>1B</w:t>
      </w:r>
    </w:p>
    <w:tbl>
      <w:tblPr>
        <w:tblStyle w:val="TableGrid"/>
        <w:tblW w:w="0" w:type="auto"/>
        <w:jc w:val="center"/>
        <w:tblLook w:val="04A0" w:firstRow="1" w:lastRow="0" w:firstColumn="1" w:lastColumn="0" w:noHBand="0" w:noVBand="1"/>
      </w:tblPr>
      <w:tblGrid>
        <w:gridCol w:w="587"/>
        <w:gridCol w:w="606"/>
        <w:gridCol w:w="884"/>
        <w:gridCol w:w="5452"/>
        <w:gridCol w:w="614"/>
        <w:gridCol w:w="2547"/>
        <w:gridCol w:w="2979"/>
        <w:gridCol w:w="597"/>
      </w:tblGrid>
      <w:tr w:rsidR="001B5743" w:rsidRPr="00A4164D" w:rsidTr="00B0405D">
        <w:trPr>
          <w:cantSplit/>
          <w:trHeight w:val="1293"/>
          <w:jc w:val="center"/>
        </w:trPr>
        <w:tc>
          <w:tcPr>
            <w:tcW w:w="587"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06"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52"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4"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47"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2979"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tc>
        <w:tc>
          <w:tcPr>
            <w:tcW w:w="597"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B0405D">
        <w:trPr>
          <w:jc w:val="center"/>
        </w:trPr>
        <w:tc>
          <w:tcPr>
            <w:tcW w:w="587" w:type="dxa"/>
            <w:tcMar>
              <w:top w:w="28" w:type="dxa"/>
              <w:bottom w:w="28" w:type="dxa"/>
            </w:tcMar>
          </w:tcPr>
          <w:p w:rsidR="001B5743" w:rsidRPr="00A4164D" w:rsidRDefault="0043729D" w:rsidP="009062C6">
            <w:pPr>
              <w:jc w:val="center"/>
              <w:rPr>
                <w:rFonts w:cs="Arial"/>
                <w:b/>
                <w:sz w:val="20"/>
                <w:szCs w:val="20"/>
              </w:rPr>
            </w:pPr>
            <w:r>
              <w:rPr>
                <w:rFonts w:cs="Arial"/>
                <w:b/>
                <w:sz w:val="20"/>
                <w:szCs w:val="20"/>
              </w:rPr>
              <w:t>1B</w:t>
            </w:r>
          </w:p>
        </w:tc>
        <w:tc>
          <w:tcPr>
            <w:tcW w:w="606" w:type="dxa"/>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c>
          <w:tcPr>
            <w:tcW w:w="5452" w:type="dxa"/>
            <w:tcMar>
              <w:top w:w="28" w:type="dxa"/>
              <w:bottom w:w="28" w:type="dxa"/>
            </w:tcMar>
          </w:tcPr>
          <w:p w:rsidR="001B5743" w:rsidRPr="00A4164D" w:rsidRDefault="001B5743" w:rsidP="009062C6">
            <w:pPr>
              <w:jc w:val="center"/>
              <w:rPr>
                <w:rFonts w:cs="Arial"/>
                <w:b/>
                <w:sz w:val="20"/>
                <w:szCs w:val="20"/>
              </w:rPr>
            </w:pPr>
            <w:r w:rsidRPr="00A4164D">
              <w:rPr>
                <w:rFonts w:cs="Arial"/>
                <w:b/>
                <w:sz w:val="20"/>
                <w:szCs w:val="20"/>
              </w:rPr>
              <w:t>NAUTICAL KNOWLEDGE (GENERAL)</w:t>
            </w:r>
          </w:p>
        </w:tc>
        <w:tc>
          <w:tcPr>
            <w:tcW w:w="6737" w:type="dxa"/>
            <w:gridSpan w:val="4"/>
            <w:vMerge w:val="restart"/>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43729D" w:rsidP="009062C6">
            <w:pPr>
              <w:jc w:val="both"/>
              <w:rPr>
                <w:rFonts w:cs="Arial"/>
                <w:b/>
                <w:sz w:val="20"/>
                <w:szCs w:val="20"/>
              </w:rPr>
            </w:pPr>
            <w:r>
              <w:rPr>
                <w:rFonts w:cs="Arial"/>
                <w:b/>
                <w:sz w:val="20"/>
                <w:szCs w:val="20"/>
              </w:rPr>
              <w:t>1b</w:t>
            </w:r>
            <w:r w:rsidR="001B5743" w:rsidRPr="00A4164D">
              <w:rPr>
                <w:rFonts w:cs="Arial"/>
                <w:b/>
                <w:sz w:val="20"/>
                <w:szCs w:val="20"/>
              </w:rPr>
              <w:t>.1</w:t>
            </w:r>
          </w:p>
        </w:tc>
        <w:tc>
          <w:tcPr>
            <w:tcW w:w="884" w:type="dxa"/>
            <w:vMerge/>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c>
          <w:tcPr>
            <w:tcW w:w="5452" w:type="dxa"/>
            <w:tcMar>
              <w:top w:w="28" w:type="dxa"/>
              <w:bottom w:w="28" w:type="dxa"/>
            </w:tcMar>
          </w:tcPr>
          <w:p w:rsidR="001B5743" w:rsidRPr="00A4164D" w:rsidRDefault="001B5743" w:rsidP="009062C6">
            <w:pPr>
              <w:rPr>
                <w:rFonts w:cs="Arial"/>
                <w:b/>
                <w:sz w:val="20"/>
                <w:szCs w:val="20"/>
              </w:rPr>
            </w:pPr>
            <w:r w:rsidRPr="00A4164D">
              <w:rPr>
                <w:rFonts w:cs="Arial"/>
                <w:b/>
                <w:sz w:val="20"/>
                <w:szCs w:val="20"/>
              </w:rPr>
              <w:t>Principles of Navigation</w:t>
            </w:r>
          </w:p>
        </w:tc>
        <w:tc>
          <w:tcPr>
            <w:tcW w:w="6737" w:type="dxa"/>
            <w:gridSpan w:val="4"/>
            <w:vMerge/>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43729D" w:rsidP="009062C6">
            <w:pPr>
              <w:jc w:val="both"/>
              <w:rPr>
                <w:rFonts w:cs="Arial"/>
                <w:sz w:val="20"/>
                <w:szCs w:val="20"/>
              </w:rPr>
            </w:pPr>
            <w:r>
              <w:rPr>
                <w:rFonts w:cs="Arial"/>
                <w:sz w:val="20"/>
                <w:szCs w:val="20"/>
              </w:rPr>
              <w:t>1b.1</w:t>
            </w:r>
            <w:r w:rsidR="001B5743" w:rsidRPr="00A4164D">
              <w:rPr>
                <w:rFonts w:cs="Arial"/>
                <w:sz w:val="20"/>
                <w:szCs w:val="20"/>
              </w:rPr>
              <w:t>.1</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 xml:space="preserve">Introduction to methods of navigation; Lines of Position </w:t>
            </w:r>
          </w:p>
        </w:tc>
        <w:tc>
          <w:tcPr>
            <w:tcW w:w="614" w:type="dxa"/>
            <w:vMerge w:val="restart"/>
            <w:shd w:val="clear" w:color="auto" w:fill="auto"/>
            <w:tcMar>
              <w:top w:w="28" w:type="dxa"/>
              <w:bottom w:w="28" w:type="dxa"/>
            </w:tcMar>
          </w:tcPr>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r w:rsidRPr="00A4164D">
              <w:rPr>
                <w:rFonts w:cs="Arial"/>
                <w:sz w:val="20"/>
                <w:szCs w:val="20"/>
              </w:rPr>
              <w:t>1</w:t>
            </w:r>
          </w:p>
        </w:tc>
        <w:tc>
          <w:tcPr>
            <w:tcW w:w="2547" w:type="dxa"/>
            <w:vMerge w:val="restart"/>
            <w:shd w:val="clear" w:color="auto" w:fill="auto"/>
            <w:tcMar>
              <w:top w:w="28" w:type="dxa"/>
              <w:bottom w:w="28" w:type="dxa"/>
            </w:tcMar>
          </w:tcPr>
          <w:p w:rsidR="001B5743" w:rsidRPr="00A4164D" w:rsidRDefault="001B5743" w:rsidP="009062C6">
            <w:pPr>
              <w:jc w:val="both"/>
              <w:rPr>
                <w:rFonts w:cs="Arial"/>
                <w:sz w:val="20"/>
                <w:szCs w:val="20"/>
              </w:rPr>
            </w:pPr>
            <w:r w:rsidRPr="00A4164D">
              <w:rPr>
                <w:rFonts w:cs="Arial"/>
                <w:sz w:val="20"/>
                <w:szCs w:val="20"/>
              </w:rPr>
              <w:t>Nautical quiz to test existing knowledge</w:t>
            </w:r>
          </w:p>
        </w:tc>
        <w:tc>
          <w:tcPr>
            <w:tcW w:w="2979" w:type="dxa"/>
            <w:vMerge w:val="restart"/>
            <w:tcMar>
              <w:top w:w="28" w:type="dxa"/>
              <w:bottom w:w="28" w:type="dxa"/>
            </w:tcMar>
          </w:tcPr>
          <w:p w:rsidR="001B5743" w:rsidRPr="00A4164D" w:rsidRDefault="001B5743" w:rsidP="009062C6">
            <w:pPr>
              <w:jc w:val="both"/>
              <w:rPr>
                <w:rFonts w:cs="Arial"/>
                <w:sz w:val="20"/>
                <w:szCs w:val="20"/>
              </w:rPr>
            </w:pPr>
            <w:r w:rsidRPr="00A4164D">
              <w:rPr>
                <w:rFonts w:cs="Arial"/>
                <w:sz w:val="20"/>
                <w:szCs w:val="20"/>
              </w:rPr>
              <w:t>IMO Resolution A.923(23)</w:t>
            </w:r>
          </w:p>
          <w:p w:rsidR="001B5743" w:rsidRPr="00A4164D" w:rsidRDefault="001B5743" w:rsidP="009062C6">
            <w:pPr>
              <w:jc w:val="both"/>
              <w:rPr>
                <w:rFonts w:cs="Arial"/>
                <w:sz w:val="20"/>
                <w:szCs w:val="20"/>
              </w:rPr>
            </w:pPr>
          </w:p>
        </w:tc>
        <w:tc>
          <w:tcPr>
            <w:tcW w:w="597" w:type="dxa"/>
            <w:vMerge w:val="restart"/>
            <w:tcMar>
              <w:top w:w="28" w:type="dxa"/>
              <w:bottom w:w="28" w:type="dxa"/>
            </w:tcMar>
          </w:tcPr>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p w:rsidR="001B5743" w:rsidRPr="00A4164D" w:rsidRDefault="0043729D" w:rsidP="009062C6">
            <w:pPr>
              <w:jc w:val="center"/>
              <w:rPr>
                <w:rFonts w:cs="Arial"/>
                <w:sz w:val="20"/>
                <w:szCs w:val="20"/>
              </w:rPr>
            </w:pPr>
            <w:r>
              <w:rPr>
                <w:rFonts w:cs="Arial"/>
                <w:sz w:val="20"/>
                <w:szCs w:val="20"/>
              </w:rPr>
              <w:t>3</w:t>
            </w: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43729D" w:rsidP="009062C6">
            <w:pPr>
              <w:jc w:val="both"/>
              <w:rPr>
                <w:rFonts w:cs="Arial"/>
                <w:sz w:val="20"/>
                <w:szCs w:val="20"/>
              </w:rPr>
            </w:pPr>
            <w:r>
              <w:rPr>
                <w:rFonts w:cs="Arial"/>
                <w:sz w:val="20"/>
                <w:szCs w:val="20"/>
              </w:rPr>
              <w:t>1b</w:t>
            </w:r>
            <w:r w:rsidR="001B5743" w:rsidRPr="00A4164D">
              <w:rPr>
                <w:rFonts w:cs="Arial"/>
                <w:sz w:val="20"/>
                <w:szCs w:val="20"/>
              </w:rPr>
              <w:t>.1.2</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Accuracy standards</w:t>
            </w:r>
          </w:p>
        </w:tc>
        <w:tc>
          <w:tcPr>
            <w:tcW w:w="614" w:type="dxa"/>
            <w:vMerge/>
            <w:shd w:val="clear" w:color="auto" w:fill="auto"/>
            <w:tcMar>
              <w:top w:w="28" w:type="dxa"/>
              <w:bottom w:w="28" w:type="dxa"/>
            </w:tcMar>
          </w:tcPr>
          <w:p w:rsidR="001B5743" w:rsidRPr="00A4164D" w:rsidRDefault="001B5743" w:rsidP="009062C6">
            <w:pPr>
              <w:jc w:val="center"/>
              <w:rPr>
                <w:rFonts w:cs="Arial"/>
                <w:sz w:val="20"/>
                <w:szCs w:val="20"/>
              </w:rPr>
            </w:pPr>
          </w:p>
        </w:tc>
        <w:tc>
          <w:tcPr>
            <w:tcW w:w="2547" w:type="dxa"/>
            <w:vMerge/>
            <w:shd w:val="clear" w:color="auto" w:fill="auto"/>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center"/>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43729D" w:rsidP="009062C6">
            <w:pPr>
              <w:jc w:val="both"/>
              <w:rPr>
                <w:rFonts w:cs="Arial"/>
                <w:sz w:val="20"/>
                <w:szCs w:val="20"/>
              </w:rPr>
            </w:pPr>
            <w:r>
              <w:rPr>
                <w:rFonts w:cs="Arial"/>
                <w:sz w:val="20"/>
                <w:szCs w:val="20"/>
              </w:rPr>
              <w:t>1b</w:t>
            </w:r>
            <w:r w:rsidR="001B5743" w:rsidRPr="00A4164D">
              <w:rPr>
                <w:rFonts w:cs="Arial"/>
                <w:sz w:val="20"/>
                <w:szCs w:val="20"/>
              </w:rPr>
              <w:t>.1.3</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Phases of navigation: offshore; coastal; restricted waters</w:t>
            </w:r>
            <w:r w:rsidR="0043729D">
              <w:rPr>
                <w:rFonts w:cs="Arial"/>
                <w:sz w:val="20"/>
                <w:szCs w:val="20"/>
              </w:rPr>
              <w:t>; harbour</w:t>
            </w:r>
          </w:p>
        </w:tc>
        <w:tc>
          <w:tcPr>
            <w:tcW w:w="614" w:type="dxa"/>
            <w:vMerge/>
            <w:shd w:val="clear" w:color="auto" w:fill="auto"/>
            <w:tcMar>
              <w:top w:w="28" w:type="dxa"/>
              <w:bottom w:w="28" w:type="dxa"/>
            </w:tcMar>
          </w:tcPr>
          <w:p w:rsidR="001B5743" w:rsidRPr="00A4164D" w:rsidRDefault="001B5743" w:rsidP="009062C6">
            <w:pPr>
              <w:jc w:val="center"/>
              <w:rPr>
                <w:rFonts w:cs="Arial"/>
                <w:sz w:val="20"/>
                <w:szCs w:val="20"/>
              </w:rPr>
            </w:pPr>
          </w:p>
        </w:tc>
        <w:tc>
          <w:tcPr>
            <w:tcW w:w="2547" w:type="dxa"/>
            <w:vMerge/>
            <w:shd w:val="clear" w:color="auto" w:fill="auto"/>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center"/>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43729D" w:rsidP="009062C6">
            <w:pPr>
              <w:jc w:val="both"/>
              <w:rPr>
                <w:rFonts w:cs="Arial"/>
                <w:sz w:val="20"/>
                <w:szCs w:val="20"/>
              </w:rPr>
            </w:pPr>
            <w:r>
              <w:rPr>
                <w:rFonts w:cs="Arial"/>
                <w:sz w:val="20"/>
                <w:szCs w:val="20"/>
              </w:rPr>
              <w:t>1b</w:t>
            </w:r>
            <w:r w:rsidR="001B5743" w:rsidRPr="00A4164D">
              <w:rPr>
                <w:rFonts w:cs="Arial"/>
                <w:sz w:val="20"/>
                <w:szCs w:val="20"/>
              </w:rPr>
              <w:t>.1.4</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Measurement errors</w:t>
            </w:r>
          </w:p>
        </w:tc>
        <w:tc>
          <w:tcPr>
            <w:tcW w:w="614" w:type="dxa"/>
            <w:vMerge w:val="restart"/>
            <w:shd w:val="clear" w:color="auto" w:fill="auto"/>
            <w:tcMar>
              <w:top w:w="28" w:type="dxa"/>
              <w:bottom w:w="28" w:type="dxa"/>
            </w:tcMar>
          </w:tcPr>
          <w:p w:rsidR="001B5743" w:rsidRPr="00A4164D" w:rsidRDefault="001B5743" w:rsidP="009062C6">
            <w:pPr>
              <w:jc w:val="center"/>
              <w:rPr>
                <w:rFonts w:cs="Arial"/>
                <w:sz w:val="20"/>
                <w:szCs w:val="20"/>
              </w:rPr>
            </w:pPr>
            <w:r w:rsidRPr="00A4164D">
              <w:rPr>
                <w:rFonts w:cs="Arial"/>
                <w:sz w:val="20"/>
                <w:szCs w:val="20"/>
              </w:rPr>
              <w:t>2</w:t>
            </w:r>
          </w:p>
        </w:tc>
        <w:tc>
          <w:tcPr>
            <w:tcW w:w="2547" w:type="dxa"/>
            <w:vMerge/>
            <w:shd w:val="clear" w:color="auto" w:fill="auto"/>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center"/>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43729D" w:rsidP="009062C6">
            <w:pPr>
              <w:jc w:val="both"/>
              <w:rPr>
                <w:rFonts w:cs="Arial"/>
                <w:sz w:val="20"/>
                <w:szCs w:val="20"/>
              </w:rPr>
            </w:pPr>
            <w:r>
              <w:rPr>
                <w:rFonts w:cs="Arial"/>
                <w:sz w:val="20"/>
                <w:szCs w:val="20"/>
              </w:rPr>
              <w:t>1b</w:t>
            </w:r>
            <w:r w:rsidR="001B5743" w:rsidRPr="00A4164D">
              <w:rPr>
                <w:rFonts w:cs="Arial"/>
                <w:sz w:val="20"/>
                <w:szCs w:val="20"/>
              </w:rPr>
              <w:t>.1.5</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Position fixing system accuracies</w:t>
            </w:r>
          </w:p>
        </w:tc>
        <w:tc>
          <w:tcPr>
            <w:tcW w:w="614" w:type="dxa"/>
            <w:vMerge/>
            <w:shd w:val="clear" w:color="auto" w:fill="auto"/>
            <w:tcMar>
              <w:top w:w="28" w:type="dxa"/>
              <w:bottom w:w="28" w:type="dxa"/>
            </w:tcMar>
          </w:tcPr>
          <w:p w:rsidR="001B5743" w:rsidRPr="00A4164D" w:rsidRDefault="001B5743" w:rsidP="009062C6">
            <w:pPr>
              <w:jc w:val="center"/>
              <w:rPr>
                <w:rFonts w:cs="Arial"/>
                <w:sz w:val="20"/>
                <w:szCs w:val="20"/>
              </w:rPr>
            </w:pPr>
          </w:p>
        </w:tc>
        <w:tc>
          <w:tcPr>
            <w:tcW w:w="2547" w:type="dxa"/>
            <w:vMerge/>
            <w:shd w:val="clear" w:color="auto" w:fill="auto"/>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center"/>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43729D" w:rsidP="009062C6">
            <w:pPr>
              <w:jc w:val="both"/>
              <w:rPr>
                <w:rFonts w:cs="Arial"/>
                <w:b/>
                <w:sz w:val="20"/>
                <w:szCs w:val="20"/>
              </w:rPr>
            </w:pPr>
            <w:r>
              <w:rPr>
                <w:rFonts w:cs="Arial"/>
                <w:b/>
                <w:sz w:val="20"/>
                <w:szCs w:val="20"/>
              </w:rPr>
              <w:t>1</w:t>
            </w:r>
            <w:r w:rsidR="00C73FCD">
              <w:rPr>
                <w:rFonts w:cs="Arial"/>
                <w:b/>
                <w:sz w:val="20"/>
                <w:szCs w:val="20"/>
              </w:rPr>
              <w:t>b</w:t>
            </w:r>
            <w:r w:rsidR="001B5743" w:rsidRPr="00A4164D">
              <w:rPr>
                <w:rFonts w:cs="Arial"/>
                <w:b/>
                <w:sz w:val="20"/>
                <w:szCs w:val="20"/>
              </w:rPr>
              <w:t>.2</w:t>
            </w:r>
          </w:p>
        </w:tc>
        <w:tc>
          <w:tcPr>
            <w:tcW w:w="884" w:type="dxa"/>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c>
          <w:tcPr>
            <w:tcW w:w="5452" w:type="dxa"/>
            <w:tcMar>
              <w:top w:w="28" w:type="dxa"/>
              <w:bottom w:w="28" w:type="dxa"/>
            </w:tcMar>
          </w:tcPr>
          <w:p w:rsidR="001B5743" w:rsidRPr="00A4164D" w:rsidRDefault="00751A6B" w:rsidP="009062C6">
            <w:pPr>
              <w:rPr>
                <w:rFonts w:cs="Arial"/>
                <w:b/>
                <w:sz w:val="20"/>
                <w:szCs w:val="20"/>
              </w:rPr>
            </w:pPr>
            <w:r>
              <w:rPr>
                <w:rFonts w:cs="Arial"/>
                <w:b/>
                <w:sz w:val="20"/>
                <w:szCs w:val="20"/>
              </w:rPr>
              <w:t>Hydrography;</w:t>
            </w:r>
            <w:r w:rsidR="001B5743" w:rsidRPr="00A4164D">
              <w:rPr>
                <w:rFonts w:cs="Arial"/>
                <w:b/>
                <w:sz w:val="20"/>
                <w:szCs w:val="20"/>
              </w:rPr>
              <w:t xml:space="preserve"> Nautical Charts and maps</w:t>
            </w:r>
          </w:p>
        </w:tc>
        <w:tc>
          <w:tcPr>
            <w:tcW w:w="6737" w:type="dxa"/>
            <w:gridSpan w:val="4"/>
            <w:shd w:val="clear" w:color="auto" w:fill="D9D9D9" w:themeFill="background1" w:themeFillShade="D9"/>
            <w:tcMar>
              <w:top w:w="28" w:type="dxa"/>
              <w:bottom w:w="28" w:type="dxa"/>
            </w:tcMar>
          </w:tcPr>
          <w:p w:rsidR="001B5743" w:rsidRPr="00A4164D" w:rsidRDefault="001B5743" w:rsidP="009062C6">
            <w:pPr>
              <w:jc w:val="center"/>
              <w:rPr>
                <w:rFonts w:cs="Arial"/>
                <w:sz w:val="20"/>
                <w:szCs w:val="20"/>
              </w:rPr>
            </w:pPr>
          </w:p>
        </w:tc>
      </w:tr>
      <w:tr w:rsidR="00D85009" w:rsidRPr="00A4164D" w:rsidTr="00B0405D">
        <w:trPr>
          <w:jc w:val="center"/>
        </w:trPr>
        <w:tc>
          <w:tcPr>
            <w:tcW w:w="587"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.2.1</w:t>
            </w:r>
          </w:p>
        </w:tc>
        <w:tc>
          <w:tcPr>
            <w:tcW w:w="5452" w:type="dxa"/>
            <w:tcMar>
              <w:top w:w="28" w:type="dxa"/>
              <w:bottom w:w="28" w:type="dxa"/>
            </w:tcMar>
          </w:tcPr>
          <w:p w:rsidR="00D85009" w:rsidRPr="00A4164D" w:rsidRDefault="00D85009" w:rsidP="009062C6">
            <w:pPr>
              <w:jc w:val="right"/>
              <w:rPr>
                <w:rFonts w:cs="Arial"/>
                <w:sz w:val="20"/>
                <w:szCs w:val="20"/>
              </w:rPr>
            </w:pPr>
            <w:r w:rsidRPr="00A4164D">
              <w:rPr>
                <w:rFonts w:cs="Arial"/>
                <w:sz w:val="20"/>
                <w:szCs w:val="20"/>
              </w:rPr>
              <w:t>Geographical positions, the nautical chart and projections</w:t>
            </w:r>
          </w:p>
        </w:tc>
        <w:tc>
          <w:tcPr>
            <w:tcW w:w="614" w:type="dxa"/>
            <w:vMerge w:val="restart"/>
            <w:tcMar>
              <w:top w:w="28" w:type="dxa"/>
              <w:bottom w:w="28" w:type="dxa"/>
            </w:tcMar>
          </w:tcPr>
          <w:p w:rsidR="00D85009" w:rsidRPr="00A4164D" w:rsidRDefault="00D85009" w:rsidP="009062C6">
            <w:pPr>
              <w:jc w:val="center"/>
              <w:rPr>
                <w:rFonts w:cs="Arial"/>
                <w:sz w:val="20"/>
                <w:szCs w:val="20"/>
              </w:rPr>
            </w:pPr>
          </w:p>
          <w:p w:rsidR="00D85009" w:rsidRPr="00A4164D" w:rsidRDefault="00D85009" w:rsidP="009062C6">
            <w:pPr>
              <w:jc w:val="center"/>
              <w:rPr>
                <w:rFonts w:cs="Arial"/>
                <w:sz w:val="20"/>
                <w:szCs w:val="20"/>
              </w:rPr>
            </w:pPr>
          </w:p>
          <w:p w:rsidR="00D85009" w:rsidRPr="00A4164D" w:rsidRDefault="00D85009" w:rsidP="009062C6">
            <w:pPr>
              <w:jc w:val="center"/>
              <w:rPr>
                <w:rFonts w:cs="Arial"/>
                <w:sz w:val="20"/>
                <w:szCs w:val="20"/>
              </w:rPr>
            </w:pPr>
            <w:r w:rsidRPr="00A4164D">
              <w:rPr>
                <w:rFonts w:cs="Arial"/>
                <w:sz w:val="20"/>
                <w:szCs w:val="20"/>
              </w:rPr>
              <w:t>1</w:t>
            </w:r>
          </w:p>
        </w:tc>
        <w:tc>
          <w:tcPr>
            <w:tcW w:w="2547" w:type="dxa"/>
            <w:vMerge w:val="restart"/>
            <w:tcMar>
              <w:top w:w="28" w:type="dxa"/>
              <w:bottom w:w="28" w:type="dxa"/>
            </w:tcMar>
          </w:tcPr>
          <w:p w:rsidR="00D85009" w:rsidRDefault="00D85009" w:rsidP="00D85009">
            <w:pPr>
              <w:spacing w:after="0"/>
              <w:rPr>
                <w:rFonts w:cs="Arial"/>
                <w:sz w:val="20"/>
                <w:szCs w:val="20"/>
              </w:rPr>
            </w:pPr>
            <w:r w:rsidRPr="00A4164D">
              <w:rPr>
                <w:rFonts w:cs="Arial"/>
                <w:sz w:val="20"/>
                <w:szCs w:val="20"/>
              </w:rPr>
              <w:t xml:space="preserve">Small, medium and large-scale charts published by National Hydrographic Office. </w:t>
            </w:r>
          </w:p>
          <w:p w:rsidR="00D85009" w:rsidRDefault="00D85009" w:rsidP="00D85009">
            <w:pPr>
              <w:spacing w:after="0"/>
              <w:rPr>
                <w:rFonts w:cs="Arial"/>
                <w:sz w:val="20"/>
                <w:szCs w:val="20"/>
              </w:rPr>
            </w:pPr>
            <w:r>
              <w:rPr>
                <w:rFonts w:cs="Arial"/>
                <w:sz w:val="20"/>
                <w:szCs w:val="20"/>
              </w:rPr>
              <w:t>“tour of a chart”</w:t>
            </w:r>
          </w:p>
          <w:p w:rsidR="00D85009" w:rsidRDefault="00D85009" w:rsidP="00D85009">
            <w:pPr>
              <w:spacing w:after="0"/>
              <w:rPr>
                <w:rFonts w:cs="Arial"/>
                <w:sz w:val="20"/>
                <w:szCs w:val="20"/>
              </w:rPr>
            </w:pPr>
            <w:r w:rsidRPr="00A4164D">
              <w:rPr>
                <w:rFonts w:cs="Arial"/>
                <w:sz w:val="20"/>
                <w:szCs w:val="20"/>
              </w:rPr>
              <w:t>Plotting exercises</w:t>
            </w:r>
            <w:r>
              <w:rPr>
                <w:rFonts w:cs="Arial"/>
                <w:sz w:val="20"/>
                <w:szCs w:val="20"/>
              </w:rPr>
              <w:t>:</w:t>
            </w:r>
          </w:p>
          <w:p w:rsidR="00D85009" w:rsidRDefault="00D85009" w:rsidP="00D85009">
            <w:pPr>
              <w:spacing w:after="0"/>
              <w:rPr>
                <w:rFonts w:cs="Arial"/>
                <w:sz w:val="20"/>
                <w:szCs w:val="20"/>
              </w:rPr>
            </w:pPr>
            <w:r>
              <w:rPr>
                <w:rFonts w:cs="Arial"/>
                <w:sz w:val="20"/>
                <w:szCs w:val="20"/>
              </w:rPr>
              <w:t>Distances on charts</w:t>
            </w:r>
          </w:p>
          <w:p w:rsidR="00D85009" w:rsidRDefault="00D85009" w:rsidP="00D85009">
            <w:pPr>
              <w:spacing w:after="0"/>
              <w:rPr>
                <w:rFonts w:cs="Arial"/>
                <w:sz w:val="20"/>
                <w:szCs w:val="20"/>
              </w:rPr>
            </w:pPr>
            <w:r>
              <w:rPr>
                <w:rFonts w:cs="Arial"/>
                <w:sz w:val="20"/>
                <w:szCs w:val="20"/>
              </w:rPr>
              <w:t>Geographical positions</w:t>
            </w:r>
          </w:p>
          <w:p w:rsidR="00D85009" w:rsidRPr="00A4164D" w:rsidRDefault="00D85009" w:rsidP="00D85009">
            <w:pPr>
              <w:spacing w:after="0"/>
              <w:rPr>
                <w:rFonts w:cs="Arial"/>
                <w:sz w:val="20"/>
                <w:szCs w:val="20"/>
              </w:rPr>
            </w:pPr>
            <w:r>
              <w:rPr>
                <w:rFonts w:cs="Arial"/>
                <w:sz w:val="20"/>
                <w:szCs w:val="20"/>
              </w:rPr>
              <w:t>Position from range and bearing</w:t>
            </w:r>
          </w:p>
        </w:tc>
        <w:tc>
          <w:tcPr>
            <w:tcW w:w="2979" w:type="dxa"/>
            <w:vMerge w:val="restart"/>
            <w:tcMar>
              <w:top w:w="28" w:type="dxa"/>
              <w:bottom w:w="28" w:type="dxa"/>
            </w:tcMar>
          </w:tcPr>
          <w:p w:rsidR="00D85009" w:rsidRPr="00A4164D" w:rsidRDefault="00D85009" w:rsidP="009062C6">
            <w:pPr>
              <w:jc w:val="both"/>
              <w:rPr>
                <w:rFonts w:cs="Arial"/>
                <w:sz w:val="20"/>
                <w:szCs w:val="20"/>
              </w:rPr>
            </w:pPr>
            <w:r w:rsidRPr="00A4164D">
              <w:rPr>
                <w:rFonts w:cs="Arial"/>
                <w:sz w:val="20"/>
                <w:szCs w:val="20"/>
              </w:rPr>
              <w:t>National manuals of navigation such as the UK Manual of Navigation Volume 1</w:t>
            </w:r>
          </w:p>
        </w:tc>
        <w:tc>
          <w:tcPr>
            <w:tcW w:w="597" w:type="dxa"/>
            <w:vMerge w:val="restart"/>
            <w:tcMar>
              <w:top w:w="28" w:type="dxa"/>
              <w:bottom w:w="28" w:type="dxa"/>
            </w:tcMar>
          </w:tcPr>
          <w:p w:rsidR="00D85009" w:rsidRPr="00A4164D" w:rsidRDefault="00D85009" w:rsidP="009062C6">
            <w:pPr>
              <w:jc w:val="center"/>
              <w:rPr>
                <w:rFonts w:cs="Arial"/>
                <w:sz w:val="20"/>
                <w:szCs w:val="20"/>
              </w:rPr>
            </w:pPr>
          </w:p>
          <w:p w:rsidR="00D85009" w:rsidRPr="00A4164D" w:rsidRDefault="00D85009" w:rsidP="009062C6">
            <w:pPr>
              <w:jc w:val="center"/>
              <w:rPr>
                <w:rFonts w:cs="Arial"/>
                <w:sz w:val="20"/>
                <w:szCs w:val="20"/>
              </w:rPr>
            </w:pPr>
          </w:p>
          <w:p w:rsidR="00D85009" w:rsidRPr="00A4164D" w:rsidRDefault="00D85009" w:rsidP="009062C6">
            <w:pPr>
              <w:jc w:val="center"/>
              <w:rPr>
                <w:rFonts w:cs="Arial"/>
                <w:sz w:val="20"/>
                <w:szCs w:val="20"/>
              </w:rPr>
            </w:pPr>
            <w:r>
              <w:rPr>
                <w:rFonts w:cs="Arial"/>
                <w:sz w:val="20"/>
                <w:szCs w:val="20"/>
              </w:rPr>
              <w:t>4</w:t>
            </w:r>
          </w:p>
        </w:tc>
      </w:tr>
      <w:tr w:rsidR="00D85009" w:rsidRPr="00A4164D" w:rsidTr="00B0405D">
        <w:trPr>
          <w:jc w:val="center"/>
        </w:trPr>
        <w:tc>
          <w:tcPr>
            <w:tcW w:w="587"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.2.2</w:t>
            </w:r>
          </w:p>
        </w:tc>
        <w:tc>
          <w:tcPr>
            <w:tcW w:w="5452" w:type="dxa"/>
            <w:tcMar>
              <w:top w:w="28" w:type="dxa"/>
              <w:bottom w:w="28" w:type="dxa"/>
            </w:tcMar>
          </w:tcPr>
          <w:p w:rsidR="00D85009" w:rsidRPr="00A4164D" w:rsidRDefault="00D85009" w:rsidP="009062C6">
            <w:pPr>
              <w:jc w:val="right"/>
              <w:rPr>
                <w:rFonts w:cs="Arial"/>
                <w:sz w:val="20"/>
                <w:szCs w:val="20"/>
              </w:rPr>
            </w:pPr>
            <w:r w:rsidRPr="00A4164D">
              <w:rPr>
                <w:rFonts w:cs="Arial"/>
                <w:sz w:val="20"/>
                <w:szCs w:val="20"/>
              </w:rPr>
              <w:t>Chart scales and accuracy</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D85009" w:rsidRPr="00A4164D" w:rsidTr="00B0405D">
        <w:trPr>
          <w:jc w:val="center"/>
        </w:trPr>
        <w:tc>
          <w:tcPr>
            <w:tcW w:w="587"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.2.3</w:t>
            </w:r>
          </w:p>
        </w:tc>
        <w:tc>
          <w:tcPr>
            <w:tcW w:w="5452" w:type="dxa"/>
            <w:tcMar>
              <w:top w:w="28" w:type="dxa"/>
              <w:bottom w:w="28" w:type="dxa"/>
            </w:tcMar>
          </w:tcPr>
          <w:p w:rsidR="00D85009" w:rsidRPr="00A4164D" w:rsidRDefault="00D85009" w:rsidP="009062C6">
            <w:pPr>
              <w:jc w:val="right"/>
              <w:rPr>
                <w:rFonts w:cs="Arial"/>
                <w:sz w:val="20"/>
                <w:szCs w:val="20"/>
              </w:rPr>
            </w:pPr>
            <w:r w:rsidRPr="00A4164D">
              <w:rPr>
                <w:rFonts w:cs="Arial"/>
                <w:sz w:val="20"/>
                <w:szCs w:val="20"/>
              </w:rPr>
              <w:t>Source data diagram</w:t>
            </w:r>
            <w:r>
              <w:rPr>
                <w:rFonts w:cs="Arial"/>
                <w:sz w:val="20"/>
                <w:szCs w:val="20"/>
              </w:rPr>
              <w:t xml:space="preserve"> and Zones of Confidence</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D85009" w:rsidRPr="00A4164D" w:rsidTr="00B0405D">
        <w:trPr>
          <w:jc w:val="center"/>
        </w:trPr>
        <w:tc>
          <w:tcPr>
            <w:tcW w:w="587"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.2.4</w:t>
            </w:r>
          </w:p>
        </w:tc>
        <w:tc>
          <w:tcPr>
            <w:tcW w:w="5452" w:type="dxa"/>
            <w:tcMar>
              <w:top w:w="28" w:type="dxa"/>
              <w:bottom w:w="28" w:type="dxa"/>
            </w:tcMar>
          </w:tcPr>
          <w:p w:rsidR="00D85009" w:rsidRPr="00A4164D" w:rsidRDefault="00D85009" w:rsidP="009062C6">
            <w:pPr>
              <w:jc w:val="right"/>
              <w:rPr>
                <w:rFonts w:cs="Arial"/>
                <w:sz w:val="20"/>
                <w:szCs w:val="20"/>
              </w:rPr>
            </w:pPr>
            <w:r w:rsidRPr="00A4164D">
              <w:rPr>
                <w:rFonts w:cs="Arial"/>
                <w:sz w:val="20"/>
                <w:szCs w:val="20"/>
              </w:rPr>
              <w:t>Basic geodesy and horizontal datums</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sz w:val="20"/>
                <w:szCs w:val="20"/>
              </w:rPr>
            </w:pPr>
          </w:p>
        </w:tc>
        <w:tc>
          <w:tcPr>
            <w:tcW w:w="884" w:type="dxa"/>
            <w:tcMar>
              <w:top w:w="28" w:type="dxa"/>
              <w:bottom w:w="28" w:type="dxa"/>
            </w:tcMar>
          </w:tcPr>
          <w:p w:rsidR="001B5743" w:rsidRPr="00A4164D" w:rsidRDefault="00D85009" w:rsidP="009062C6">
            <w:pPr>
              <w:jc w:val="both"/>
              <w:rPr>
                <w:rFonts w:cs="Arial"/>
                <w:sz w:val="20"/>
                <w:szCs w:val="20"/>
              </w:rPr>
            </w:pPr>
            <w:r>
              <w:rPr>
                <w:rFonts w:cs="Arial"/>
                <w:sz w:val="20"/>
                <w:szCs w:val="20"/>
              </w:rPr>
              <w:t>1b</w:t>
            </w:r>
            <w:r w:rsidR="001B5743" w:rsidRPr="00A4164D">
              <w:rPr>
                <w:rFonts w:cs="Arial"/>
                <w:sz w:val="20"/>
                <w:szCs w:val="20"/>
              </w:rPr>
              <w:t>.2.5</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Plotting position at sea including by range and bearing</w:t>
            </w:r>
          </w:p>
        </w:tc>
        <w:tc>
          <w:tcPr>
            <w:tcW w:w="614" w:type="dxa"/>
            <w:tcMar>
              <w:top w:w="28" w:type="dxa"/>
              <w:bottom w:w="28" w:type="dxa"/>
            </w:tcMar>
          </w:tcPr>
          <w:p w:rsidR="001B5743" w:rsidRPr="00A4164D" w:rsidRDefault="00D85009" w:rsidP="009062C6">
            <w:pPr>
              <w:jc w:val="center"/>
              <w:rPr>
                <w:rFonts w:cs="Arial"/>
                <w:sz w:val="20"/>
                <w:szCs w:val="20"/>
              </w:rPr>
            </w:pPr>
            <w:r>
              <w:rPr>
                <w:rFonts w:cs="Arial"/>
                <w:sz w:val="20"/>
                <w:szCs w:val="20"/>
              </w:rPr>
              <w:t>2</w:t>
            </w:r>
          </w:p>
        </w:tc>
        <w:tc>
          <w:tcPr>
            <w:tcW w:w="2547" w:type="dxa"/>
            <w:vMerge/>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both"/>
              <w:rPr>
                <w:rFonts w:cs="Arial"/>
                <w:sz w:val="20"/>
                <w:szCs w:val="20"/>
              </w:rPr>
            </w:pPr>
          </w:p>
        </w:tc>
      </w:tr>
    </w:tbl>
    <w:p w:rsidR="00D85009" w:rsidRDefault="00D85009">
      <w:r>
        <w:br w:type="page"/>
      </w:r>
    </w:p>
    <w:tbl>
      <w:tblPr>
        <w:tblStyle w:val="TableGrid"/>
        <w:tblW w:w="0" w:type="auto"/>
        <w:jc w:val="center"/>
        <w:tblLook w:val="04A0" w:firstRow="1" w:lastRow="0" w:firstColumn="1" w:lastColumn="0" w:noHBand="0" w:noVBand="1"/>
      </w:tblPr>
      <w:tblGrid>
        <w:gridCol w:w="587"/>
        <w:gridCol w:w="606"/>
        <w:gridCol w:w="884"/>
        <w:gridCol w:w="5452"/>
        <w:gridCol w:w="614"/>
        <w:gridCol w:w="2547"/>
        <w:gridCol w:w="2979"/>
        <w:gridCol w:w="597"/>
      </w:tblGrid>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tcMar>
              <w:top w:w="28" w:type="dxa"/>
              <w:bottom w:w="28" w:type="dxa"/>
            </w:tcMar>
          </w:tcPr>
          <w:p w:rsidR="001B5743" w:rsidRPr="00A4164D" w:rsidRDefault="00D85009" w:rsidP="009062C6">
            <w:pPr>
              <w:jc w:val="both"/>
              <w:rPr>
                <w:rFonts w:cs="Arial"/>
                <w:sz w:val="20"/>
                <w:szCs w:val="20"/>
              </w:rPr>
            </w:pPr>
            <w:r>
              <w:rPr>
                <w:rFonts w:cs="Arial"/>
                <w:sz w:val="20"/>
                <w:szCs w:val="20"/>
              </w:rPr>
              <w:t>1b</w:t>
            </w:r>
            <w:r w:rsidR="001B5743" w:rsidRPr="00A4164D">
              <w:rPr>
                <w:rFonts w:cs="Arial"/>
                <w:sz w:val="20"/>
                <w:szCs w:val="20"/>
              </w:rPr>
              <w:t>.2.6</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Chart datum; tidal levels and vertical control datum</w:t>
            </w:r>
          </w:p>
        </w:tc>
        <w:tc>
          <w:tcPr>
            <w:tcW w:w="614" w:type="dxa"/>
            <w:vMerge w:val="restart"/>
            <w:tcMar>
              <w:top w:w="28" w:type="dxa"/>
              <w:bottom w:w="28" w:type="dxa"/>
            </w:tcMar>
          </w:tcPr>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r w:rsidRPr="00A4164D">
              <w:rPr>
                <w:rFonts w:cs="Arial"/>
                <w:sz w:val="20"/>
                <w:szCs w:val="20"/>
              </w:rPr>
              <w:t>1</w:t>
            </w:r>
          </w:p>
        </w:tc>
        <w:tc>
          <w:tcPr>
            <w:tcW w:w="2547" w:type="dxa"/>
            <w:vMerge w:val="restart"/>
            <w:tcMar>
              <w:top w:w="28" w:type="dxa"/>
              <w:bottom w:w="28" w:type="dxa"/>
            </w:tcMar>
          </w:tcPr>
          <w:p w:rsidR="001B5743" w:rsidRDefault="001B5743" w:rsidP="00D85009">
            <w:pPr>
              <w:spacing w:after="0"/>
              <w:rPr>
                <w:rFonts w:cs="Arial"/>
                <w:sz w:val="20"/>
                <w:szCs w:val="20"/>
              </w:rPr>
            </w:pPr>
            <w:r w:rsidRPr="00A4164D">
              <w:rPr>
                <w:rFonts w:cs="Arial"/>
                <w:sz w:val="20"/>
                <w:szCs w:val="20"/>
              </w:rPr>
              <w:t>Appropriate charts.</w:t>
            </w:r>
          </w:p>
          <w:p w:rsidR="00D85009" w:rsidRPr="00A4164D" w:rsidRDefault="00D85009" w:rsidP="00D85009">
            <w:pPr>
              <w:spacing w:after="0"/>
              <w:rPr>
                <w:rFonts w:cs="Arial"/>
                <w:sz w:val="20"/>
                <w:szCs w:val="20"/>
              </w:rPr>
            </w:pPr>
            <w:r>
              <w:rPr>
                <w:rFonts w:cs="Arial"/>
                <w:sz w:val="20"/>
                <w:szCs w:val="20"/>
              </w:rPr>
              <w:t>Vertical datum diagram drawing exercise</w:t>
            </w:r>
          </w:p>
          <w:p w:rsidR="001B5743" w:rsidRPr="00A4164D" w:rsidRDefault="001B5743" w:rsidP="00D85009">
            <w:pPr>
              <w:spacing w:after="0"/>
              <w:rPr>
                <w:rFonts w:cs="Arial"/>
                <w:sz w:val="20"/>
                <w:szCs w:val="20"/>
              </w:rPr>
            </w:pPr>
          </w:p>
          <w:p w:rsidR="001B5743" w:rsidRPr="00A4164D" w:rsidRDefault="001B5743" w:rsidP="00D85009">
            <w:pPr>
              <w:spacing w:after="0"/>
              <w:rPr>
                <w:rFonts w:cs="Arial"/>
                <w:sz w:val="20"/>
                <w:szCs w:val="20"/>
              </w:rPr>
            </w:pPr>
            <w:r w:rsidRPr="00A4164D">
              <w:rPr>
                <w:rFonts w:cs="Arial"/>
                <w:sz w:val="20"/>
                <w:szCs w:val="20"/>
              </w:rPr>
              <w:t>Symbol identification exercise</w:t>
            </w:r>
          </w:p>
          <w:p w:rsidR="00D85009" w:rsidRDefault="00D85009" w:rsidP="00D85009">
            <w:pPr>
              <w:spacing w:after="0"/>
              <w:rPr>
                <w:rFonts w:cs="Arial"/>
                <w:sz w:val="20"/>
                <w:szCs w:val="20"/>
              </w:rPr>
            </w:pPr>
          </w:p>
          <w:p w:rsidR="001B5743" w:rsidRPr="00A4164D" w:rsidRDefault="001B5743" w:rsidP="00D85009">
            <w:pPr>
              <w:spacing w:after="0"/>
              <w:rPr>
                <w:rFonts w:cs="Arial"/>
                <w:sz w:val="20"/>
                <w:szCs w:val="20"/>
              </w:rPr>
            </w:pPr>
            <w:r w:rsidRPr="00A4164D">
              <w:rPr>
                <w:rFonts w:cs="Arial"/>
                <w:sz w:val="20"/>
                <w:szCs w:val="20"/>
              </w:rPr>
              <w:t>Coordinate conversion program</w:t>
            </w:r>
          </w:p>
        </w:tc>
        <w:tc>
          <w:tcPr>
            <w:tcW w:w="2979" w:type="dxa"/>
            <w:vMerge w:val="restart"/>
            <w:tcMar>
              <w:top w:w="28" w:type="dxa"/>
              <w:bottom w:w="28" w:type="dxa"/>
            </w:tcMar>
          </w:tcPr>
          <w:p w:rsidR="001B5743" w:rsidRPr="00A4164D" w:rsidRDefault="001B5743" w:rsidP="009062C6">
            <w:pPr>
              <w:rPr>
                <w:rFonts w:cs="Arial"/>
                <w:sz w:val="20"/>
                <w:szCs w:val="20"/>
              </w:rPr>
            </w:pPr>
            <w:r w:rsidRPr="00A4164D">
              <w:rPr>
                <w:rFonts w:cs="Arial"/>
                <w:sz w:val="20"/>
                <w:szCs w:val="20"/>
              </w:rPr>
              <w:t>INT 1 –  Chart symbols and Abbreviations</w:t>
            </w:r>
          </w:p>
        </w:tc>
        <w:tc>
          <w:tcPr>
            <w:tcW w:w="597" w:type="dxa"/>
            <w:vMerge w:val="restart"/>
            <w:tcMar>
              <w:top w:w="28" w:type="dxa"/>
              <w:bottom w:w="28" w:type="dxa"/>
            </w:tcMar>
          </w:tcPr>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p w:rsidR="001B5743" w:rsidRPr="00A4164D" w:rsidRDefault="00D85009" w:rsidP="009062C6">
            <w:pPr>
              <w:jc w:val="center"/>
              <w:rPr>
                <w:rFonts w:cs="Arial"/>
                <w:sz w:val="20"/>
                <w:szCs w:val="20"/>
              </w:rPr>
            </w:pPr>
            <w:r>
              <w:rPr>
                <w:rFonts w:cs="Arial"/>
                <w:sz w:val="20"/>
                <w:szCs w:val="20"/>
              </w:rPr>
              <w:t>5</w:t>
            </w: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sz w:val="20"/>
                <w:szCs w:val="20"/>
              </w:rPr>
            </w:pPr>
          </w:p>
        </w:tc>
        <w:tc>
          <w:tcPr>
            <w:tcW w:w="884" w:type="dxa"/>
            <w:tcMar>
              <w:top w:w="28" w:type="dxa"/>
              <w:bottom w:w="28" w:type="dxa"/>
            </w:tcMar>
          </w:tcPr>
          <w:p w:rsidR="001B5743" w:rsidRPr="00A4164D" w:rsidRDefault="00D85009" w:rsidP="009062C6">
            <w:pPr>
              <w:jc w:val="both"/>
              <w:rPr>
                <w:rFonts w:cs="Arial"/>
                <w:sz w:val="20"/>
                <w:szCs w:val="20"/>
              </w:rPr>
            </w:pPr>
            <w:r>
              <w:rPr>
                <w:rFonts w:cs="Arial"/>
                <w:sz w:val="20"/>
                <w:szCs w:val="20"/>
              </w:rPr>
              <w:t>1b</w:t>
            </w:r>
            <w:r w:rsidR="001B5743" w:rsidRPr="00A4164D">
              <w:rPr>
                <w:rFonts w:cs="Arial"/>
                <w:sz w:val="20"/>
                <w:szCs w:val="20"/>
              </w:rPr>
              <w:t>.2.7</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Chart symbols and abbreviations</w:t>
            </w:r>
          </w:p>
        </w:tc>
        <w:tc>
          <w:tcPr>
            <w:tcW w:w="614" w:type="dxa"/>
            <w:vMerge/>
            <w:tcMar>
              <w:top w:w="28" w:type="dxa"/>
              <w:bottom w:w="28" w:type="dxa"/>
            </w:tcMar>
          </w:tcPr>
          <w:p w:rsidR="001B5743" w:rsidRPr="00A4164D" w:rsidRDefault="001B5743" w:rsidP="009062C6">
            <w:pPr>
              <w:jc w:val="center"/>
              <w:rPr>
                <w:rFonts w:cs="Arial"/>
                <w:sz w:val="20"/>
                <w:szCs w:val="20"/>
              </w:rPr>
            </w:pPr>
          </w:p>
        </w:tc>
        <w:tc>
          <w:tcPr>
            <w:tcW w:w="2547" w:type="dxa"/>
            <w:vMerge/>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both"/>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sz w:val="20"/>
                <w:szCs w:val="20"/>
              </w:rPr>
            </w:pPr>
          </w:p>
        </w:tc>
        <w:tc>
          <w:tcPr>
            <w:tcW w:w="884" w:type="dxa"/>
            <w:tcMar>
              <w:top w:w="28" w:type="dxa"/>
              <w:bottom w:w="28" w:type="dxa"/>
            </w:tcMar>
          </w:tcPr>
          <w:p w:rsidR="001B5743" w:rsidRPr="00A4164D" w:rsidRDefault="00D85009" w:rsidP="009062C6">
            <w:pPr>
              <w:jc w:val="both"/>
              <w:rPr>
                <w:rFonts w:cs="Arial"/>
                <w:sz w:val="20"/>
                <w:szCs w:val="20"/>
              </w:rPr>
            </w:pPr>
            <w:r>
              <w:rPr>
                <w:rFonts w:cs="Arial"/>
                <w:sz w:val="20"/>
                <w:szCs w:val="20"/>
              </w:rPr>
              <w:t>1b</w:t>
            </w:r>
            <w:r w:rsidR="001B5743" w:rsidRPr="00A4164D">
              <w:rPr>
                <w:rFonts w:cs="Arial"/>
                <w:sz w:val="20"/>
                <w:szCs w:val="20"/>
              </w:rPr>
              <w:t>.2.8</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Navigation depths and dangers</w:t>
            </w:r>
          </w:p>
        </w:tc>
        <w:tc>
          <w:tcPr>
            <w:tcW w:w="614" w:type="dxa"/>
            <w:vMerge/>
            <w:tcMar>
              <w:top w:w="28" w:type="dxa"/>
              <w:bottom w:w="28" w:type="dxa"/>
            </w:tcMar>
          </w:tcPr>
          <w:p w:rsidR="001B5743" w:rsidRPr="00A4164D" w:rsidRDefault="001B5743" w:rsidP="009062C6">
            <w:pPr>
              <w:jc w:val="center"/>
              <w:rPr>
                <w:rFonts w:cs="Arial"/>
                <w:sz w:val="20"/>
                <w:szCs w:val="20"/>
              </w:rPr>
            </w:pPr>
          </w:p>
        </w:tc>
        <w:tc>
          <w:tcPr>
            <w:tcW w:w="2547" w:type="dxa"/>
            <w:vMerge/>
            <w:tcMar>
              <w:top w:w="28" w:type="dxa"/>
              <w:bottom w:w="28" w:type="dxa"/>
            </w:tcMar>
          </w:tcPr>
          <w:p w:rsidR="001B5743" w:rsidRPr="00A4164D" w:rsidRDefault="001B5743" w:rsidP="009062C6">
            <w:pPr>
              <w:jc w:val="center"/>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both"/>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sz w:val="20"/>
                <w:szCs w:val="20"/>
              </w:rPr>
            </w:pPr>
          </w:p>
        </w:tc>
        <w:tc>
          <w:tcPr>
            <w:tcW w:w="884" w:type="dxa"/>
            <w:tcMar>
              <w:top w:w="28" w:type="dxa"/>
              <w:bottom w:w="28" w:type="dxa"/>
            </w:tcMar>
          </w:tcPr>
          <w:p w:rsidR="001B5743" w:rsidRPr="00A4164D" w:rsidRDefault="00D85009" w:rsidP="009062C6">
            <w:pPr>
              <w:jc w:val="both"/>
              <w:rPr>
                <w:rFonts w:cs="Arial"/>
                <w:sz w:val="20"/>
                <w:szCs w:val="20"/>
              </w:rPr>
            </w:pPr>
            <w:r>
              <w:rPr>
                <w:rFonts w:cs="Arial"/>
                <w:sz w:val="20"/>
                <w:szCs w:val="20"/>
              </w:rPr>
              <w:t>1b</w:t>
            </w:r>
            <w:r w:rsidR="001B5743" w:rsidRPr="00A4164D">
              <w:rPr>
                <w:rFonts w:cs="Arial"/>
                <w:sz w:val="20"/>
                <w:szCs w:val="20"/>
              </w:rPr>
              <w:t>.2.9</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Magnetic and True North</w:t>
            </w:r>
          </w:p>
        </w:tc>
        <w:tc>
          <w:tcPr>
            <w:tcW w:w="614" w:type="dxa"/>
            <w:tcMar>
              <w:top w:w="28" w:type="dxa"/>
              <w:bottom w:w="28" w:type="dxa"/>
            </w:tcMar>
          </w:tcPr>
          <w:p w:rsidR="001B5743" w:rsidRPr="00A4164D" w:rsidRDefault="001B5743" w:rsidP="009062C6">
            <w:pPr>
              <w:jc w:val="center"/>
              <w:rPr>
                <w:rFonts w:cs="Arial"/>
                <w:sz w:val="20"/>
                <w:szCs w:val="20"/>
              </w:rPr>
            </w:pPr>
            <w:r w:rsidRPr="00A4164D">
              <w:rPr>
                <w:rFonts w:cs="Arial"/>
                <w:sz w:val="20"/>
                <w:szCs w:val="20"/>
              </w:rPr>
              <w:t>2</w:t>
            </w:r>
          </w:p>
        </w:tc>
        <w:tc>
          <w:tcPr>
            <w:tcW w:w="2547" w:type="dxa"/>
            <w:vMerge/>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both"/>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sz w:val="20"/>
                <w:szCs w:val="20"/>
              </w:rPr>
            </w:pPr>
          </w:p>
        </w:tc>
        <w:tc>
          <w:tcPr>
            <w:tcW w:w="884" w:type="dxa"/>
            <w:tcMar>
              <w:top w:w="28" w:type="dxa"/>
              <w:bottom w:w="28" w:type="dxa"/>
            </w:tcMar>
          </w:tcPr>
          <w:p w:rsidR="001B5743" w:rsidRPr="00A4164D" w:rsidRDefault="00D85009" w:rsidP="009062C6">
            <w:pPr>
              <w:jc w:val="both"/>
              <w:rPr>
                <w:rFonts w:cs="Arial"/>
                <w:sz w:val="20"/>
                <w:szCs w:val="20"/>
              </w:rPr>
            </w:pPr>
            <w:r>
              <w:rPr>
                <w:rFonts w:cs="Arial"/>
                <w:sz w:val="20"/>
                <w:szCs w:val="20"/>
              </w:rPr>
              <w:t>1b</w:t>
            </w:r>
            <w:r w:rsidR="001B5743" w:rsidRPr="00A4164D">
              <w:rPr>
                <w:rFonts w:cs="Arial"/>
                <w:sz w:val="20"/>
                <w:szCs w:val="20"/>
              </w:rPr>
              <w:t>.2.10</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Grid positions and maps</w:t>
            </w:r>
          </w:p>
        </w:tc>
        <w:tc>
          <w:tcPr>
            <w:tcW w:w="614" w:type="dxa"/>
            <w:vMerge w:val="restart"/>
            <w:tcMar>
              <w:top w:w="28" w:type="dxa"/>
              <w:bottom w:w="28" w:type="dxa"/>
            </w:tcMar>
          </w:tcPr>
          <w:p w:rsidR="001B5743" w:rsidRPr="00A4164D" w:rsidRDefault="001B5743" w:rsidP="009062C6">
            <w:pPr>
              <w:jc w:val="center"/>
              <w:rPr>
                <w:rFonts w:cs="Arial"/>
                <w:sz w:val="20"/>
                <w:szCs w:val="20"/>
              </w:rPr>
            </w:pPr>
            <w:r w:rsidRPr="00A4164D">
              <w:rPr>
                <w:rFonts w:cs="Arial"/>
                <w:sz w:val="20"/>
                <w:szCs w:val="20"/>
              </w:rPr>
              <w:t>1</w:t>
            </w:r>
          </w:p>
        </w:tc>
        <w:tc>
          <w:tcPr>
            <w:tcW w:w="2547" w:type="dxa"/>
            <w:vMerge/>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both"/>
              <w:rPr>
                <w:rFonts w:cs="Arial"/>
                <w:sz w:val="20"/>
                <w:szCs w:val="20"/>
              </w:rPr>
            </w:pPr>
          </w:p>
        </w:tc>
      </w:tr>
      <w:tr w:rsidR="001B5743" w:rsidRPr="00A4164D" w:rsidTr="00B0405D">
        <w:trPr>
          <w:jc w:val="center"/>
        </w:trPr>
        <w:tc>
          <w:tcPr>
            <w:tcW w:w="587"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sz w:val="20"/>
                <w:szCs w:val="20"/>
              </w:rPr>
            </w:pPr>
          </w:p>
        </w:tc>
        <w:tc>
          <w:tcPr>
            <w:tcW w:w="884" w:type="dxa"/>
            <w:tcMar>
              <w:top w:w="28" w:type="dxa"/>
              <w:bottom w:w="28" w:type="dxa"/>
            </w:tcMar>
          </w:tcPr>
          <w:p w:rsidR="001B5743" w:rsidRPr="00A4164D" w:rsidRDefault="00D85009" w:rsidP="009062C6">
            <w:pPr>
              <w:jc w:val="both"/>
              <w:rPr>
                <w:rFonts w:cs="Arial"/>
                <w:sz w:val="20"/>
                <w:szCs w:val="20"/>
              </w:rPr>
            </w:pPr>
            <w:r>
              <w:rPr>
                <w:rFonts w:cs="Arial"/>
                <w:sz w:val="20"/>
                <w:szCs w:val="20"/>
              </w:rPr>
              <w:t>1b</w:t>
            </w:r>
            <w:r w:rsidR="001B5743" w:rsidRPr="00A4164D">
              <w:rPr>
                <w:rFonts w:cs="Arial"/>
                <w:sz w:val="20"/>
                <w:szCs w:val="20"/>
              </w:rPr>
              <w:t>.2.11</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Coordinate conversions</w:t>
            </w:r>
          </w:p>
        </w:tc>
        <w:tc>
          <w:tcPr>
            <w:tcW w:w="614" w:type="dxa"/>
            <w:vMerge/>
            <w:tcMar>
              <w:top w:w="28" w:type="dxa"/>
              <w:bottom w:w="28" w:type="dxa"/>
            </w:tcMar>
          </w:tcPr>
          <w:p w:rsidR="001B5743" w:rsidRPr="00A4164D" w:rsidRDefault="001B5743" w:rsidP="009062C6">
            <w:pPr>
              <w:jc w:val="center"/>
              <w:rPr>
                <w:rFonts w:cs="Arial"/>
                <w:sz w:val="20"/>
                <w:szCs w:val="20"/>
              </w:rPr>
            </w:pPr>
          </w:p>
        </w:tc>
        <w:tc>
          <w:tcPr>
            <w:tcW w:w="2547" w:type="dxa"/>
            <w:vMerge/>
            <w:tcMar>
              <w:top w:w="28" w:type="dxa"/>
              <w:bottom w:w="28" w:type="dxa"/>
            </w:tcMar>
          </w:tcPr>
          <w:p w:rsidR="001B5743" w:rsidRPr="00A4164D" w:rsidRDefault="001B5743" w:rsidP="009062C6">
            <w:pPr>
              <w:jc w:val="both"/>
              <w:rPr>
                <w:rFonts w:cs="Arial"/>
                <w:sz w:val="20"/>
                <w:szCs w:val="20"/>
              </w:rPr>
            </w:pPr>
          </w:p>
        </w:tc>
        <w:tc>
          <w:tcPr>
            <w:tcW w:w="2979" w:type="dxa"/>
            <w:vMerge/>
            <w:tcMar>
              <w:top w:w="28" w:type="dxa"/>
              <w:bottom w:w="28" w:type="dxa"/>
            </w:tcMar>
          </w:tcPr>
          <w:p w:rsidR="001B5743" w:rsidRPr="00A4164D" w:rsidRDefault="001B5743" w:rsidP="009062C6">
            <w:pPr>
              <w:jc w:val="both"/>
              <w:rPr>
                <w:rFonts w:cs="Arial"/>
                <w:sz w:val="20"/>
                <w:szCs w:val="20"/>
              </w:rPr>
            </w:pPr>
          </w:p>
        </w:tc>
        <w:tc>
          <w:tcPr>
            <w:tcW w:w="597" w:type="dxa"/>
            <w:vMerge/>
            <w:tcMar>
              <w:top w:w="28" w:type="dxa"/>
              <w:bottom w:w="28" w:type="dxa"/>
            </w:tcMar>
          </w:tcPr>
          <w:p w:rsidR="001B5743" w:rsidRPr="00A4164D" w:rsidRDefault="001B5743" w:rsidP="009062C6">
            <w:pPr>
              <w:jc w:val="both"/>
              <w:rPr>
                <w:rFonts w:cs="Arial"/>
                <w:sz w:val="20"/>
                <w:szCs w:val="20"/>
              </w:rPr>
            </w:pPr>
          </w:p>
        </w:tc>
      </w:tr>
      <w:tr w:rsidR="007E0963" w:rsidRPr="00A4164D" w:rsidTr="007E0963">
        <w:trPr>
          <w:jc w:val="center"/>
        </w:trPr>
        <w:tc>
          <w:tcPr>
            <w:tcW w:w="587" w:type="dxa"/>
            <w:tcMar>
              <w:top w:w="28" w:type="dxa"/>
              <w:bottom w:w="28" w:type="dxa"/>
            </w:tcMar>
          </w:tcPr>
          <w:p w:rsidR="007E0963" w:rsidRPr="00A4164D" w:rsidRDefault="007E0963" w:rsidP="009062C6">
            <w:pPr>
              <w:jc w:val="both"/>
              <w:rPr>
                <w:rFonts w:cs="Arial"/>
                <w:sz w:val="20"/>
                <w:szCs w:val="20"/>
              </w:rPr>
            </w:pPr>
          </w:p>
        </w:tc>
        <w:tc>
          <w:tcPr>
            <w:tcW w:w="606" w:type="dxa"/>
            <w:tcMar>
              <w:top w:w="28" w:type="dxa"/>
              <w:bottom w:w="28" w:type="dxa"/>
            </w:tcMar>
          </w:tcPr>
          <w:p w:rsidR="007E0963" w:rsidRPr="00A4164D" w:rsidRDefault="007E0963" w:rsidP="009062C6">
            <w:pPr>
              <w:jc w:val="both"/>
              <w:rPr>
                <w:rFonts w:cs="Arial"/>
                <w:sz w:val="20"/>
                <w:szCs w:val="20"/>
              </w:rPr>
            </w:pPr>
          </w:p>
        </w:tc>
        <w:tc>
          <w:tcPr>
            <w:tcW w:w="884" w:type="dxa"/>
            <w:tcMar>
              <w:top w:w="28" w:type="dxa"/>
              <w:bottom w:w="28" w:type="dxa"/>
            </w:tcMar>
          </w:tcPr>
          <w:p w:rsidR="007E0963" w:rsidRPr="00A4164D" w:rsidRDefault="007E0963" w:rsidP="009062C6">
            <w:pPr>
              <w:jc w:val="both"/>
              <w:rPr>
                <w:rFonts w:cs="Arial"/>
                <w:sz w:val="20"/>
                <w:szCs w:val="20"/>
              </w:rPr>
            </w:pPr>
            <w:r>
              <w:rPr>
                <w:rFonts w:cs="Arial"/>
                <w:sz w:val="20"/>
                <w:szCs w:val="20"/>
              </w:rPr>
              <w:t>1b</w:t>
            </w:r>
            <w:r w:rsidRPr="00A4164D">
              <w:rPr>
                <w:rFonts w:cs="Arial"/>
                <w:sz w:val="20"/>
                <w:szCs w:val="20"/>
              </w:rPr>
              <w:t>.2.12</w:t>
            </w:r>
          </w:p>
        </w:tc>
        <w:tc>
          <w:tcPr>
            <w:tcW w:w="5452" w:type="dxa"/>
            <w:tcMar>
              <w:top w:w="28" w:type="dxa"/>
              <w:bottom w:w="28" w:type="dxa"/>
            </w:tcMar>
          </w:tcPr>
          <w:p w:rsidR="007E0963" w:rsidRPr="00A4164D" w:rsidRDefault="007E0963" w:rsidP="009062C6">
            <w:pPr>
              <w:jc w:val="right"/>
              <w:rPr>
                <w:rFonts w:cs="Arial"/>
                <w:sz w:val="20"/>
                <w:szCs w:val="20"/>
              </w:rPr>
            </w:pPr>
            <w:r w:rsidRPr="00A4164D">
              <w:rPr>
                <w:rFonts w:cs="Arial"/>
                <w:sz w:val="20"/>
                <w:szCs w:val="20"/>
              </w:rPr>
              <w:t>Basic tidal theory</w:t>
            </w:r>
          </w:p>
        </w:tc>
        <w:tc>
          <w:tcPr>
            <w:tcW w:w="614" w:type="dxa"/>
            <w:vMerge w:val="restart"/>
            <w:tcMar>
              <w:top w:w="28" w:type="dxa"/>
              <w:bottom w:w="28" w:type="dxa"/>
            </w:tcMar>
            <w:vAlign w:val="center"/>
          </w:tcPr>
          <w:p w:rsidR="007E0963" w:rsidRPr="00A4164D" w:rsidRDefault="007E0963" w:rsidP="009062C6">
            <w:pPr>
              <w:jc w:val="center"/>
              <w:rPr>
                <w:rFonts w:cs="Arial"/>
                <w:sz w:val="20"/>
                <w:szCs w:val="20"/>
              </w:rPr>
            </w:pPr>
            <w:r w:rsidRPr="00A4164D">
              <w:rPr>
                <w:rFonts w:cs="Arial"/>
                <w:sz w:val="20"/>
                <w:szCs w:val="20"/>
              </w:rPr>
              <w:t>1</w:t>
            </w:r>
          </w:p>
        </w:tc>
        <w:tc>
          <w:tcPr>
            <w:tcW w:w="2547" w:type="dxa"/>
            <w:vMerge w:val="restart"/>
            <w:tcMar>
              <w:top w:w="28" w:type="dxa"/>
              <w:bottom w:w="28" w:type="dxa"/>
            </w:tcMar>
            <w:vAlign w:val="center"/>
          </w:tcPr>
          <w:p w:rsidR="007E0963" w:rsidRPr="00A4164D" w:rsidRDefault="007E0963" w:rsidP="007E0963">
            <w:pPr>
              <w:jc w:val="both"/>
              <w:rPr>
                <w:rFonts w:cs="Arial"/>
                <w:sz w:val="20"/>
                <w:szCs w:val="20"/>
              </w:rPr>
            </w:pPr>
            <w:r w:rsidRPr="00A4164D">
              <w:rPr>
                <w:rFonts w:cs="Arial"/>
                <w:sz w:val="20"/>
                <w:szCs w:val="20"/>
              </w:rPr>
              <w:t>Tidal height calculations</w:t>
            </w:r>
          </w:p>
        </w:tc>
        <w:tc>
          <w:tcPr>
            <w:tcW w:w="2979" w:type="dxa"/>
            <w:vMerge w:val="restart"/>
            <w:tcMar>
              <w:top w:w="28" w:type="dxa"/>
              <w:bottom w:w="28" w:type="dxa"/>
            </w:tcMar>
            <w:vAlign w:val="center"/>
          </w:tcPr>
          <w:p w:rsidR="007E0963" w:rsidRPr="00A4164D" w:rsidRDefault="007E0963" w:rsidP="007E0963">
            <w:pPr>
              <w:jc w:val="both"/>
              <w:rPr>
                <w:rFonts w:cs="Arial"/>
                <w:sz w:val="20"/>
                <w:szCs w:val="20"/>
              </w:rPr>
            </w:pPr>
            <w:r w:rsidRPr="00A4164D">
              <w:rPr>
                <w:rFonts w:cs="Arial"/>
                <w:sz w:val="20"/>
                <w:szCs w:val="20"/>
              </w:rPr>
              <w:t>National Tide Tables</w:t>
            </w:r>
          </w:p>
        </w:tc>
        <w:tc>
          <w:tcPr>
            <w:tcW w:w="597" w:type="dxa"/>
            <w:vMerge w:val="restart"/>
            <w:tcMar>
              <w:top w:w="28" w:type="dxa"/>
              <w:bottom w:w="28" w:type="dxa"/>
            </w:tcMar>
          </w:tcPr>
          <w:p w:rsidR="007E0963" w:rsidRPr="00A4164D" w:rsidRDefault="007E0963" w:rsidP="009062C6">
            <w:pPr>
              <w:jc w:val="center"/>
              <w:rPr>
                <w:rFonts w:cs="Arial"/>
                <w:sz w:val="20"/>
                <w:szCs w:val="20"/>
              </w:rPr>
            </w:pPr>
          </w:p>
          <w:p w:rsidR="007E0963" w:rsidRPr="00A4164D" w:rsidRDefault="007E0963" w:rsidP="009062C6">
            <w:pPr>
              <w:jc w:val="center"/>
              <w:rPr>
                <w:rFonts w:cs="Arial"/>
                <w:sz w:val="20"/>
                <w:szCs w:val="20"/>
              </w:rPr>
            </w:pPr>
            <w:r>
              <w:rPr>
                <w:rFonts w:cs="Arial"/>
                <w:sz w:val="20"/>
                <w:szCs w:val="20"/>
              </w:rPr>
              <w:t>6</w:t>
            </w:r>
          </w:p>
        </w:tc>
      </w:tr>
      <w:tr w:rsidR="007E0963" w:rsidRPr="00A4164D" w:rsidTr="007E0963">
        <w:trPr>
          <w:trHeight w:val="357"/>
          <w:jc w:val="center"/>
        </w:trPr>
        <w:tc>
          <w:tcPr>
            <w:tcW w:w="587" w:type="dxa"/>
            <w:tcMar>
              <w:top w:w="28" w:type="dxa"/>
              <w:bottom w:w="28" w:type="dxa"/>
            </w:tcMar>
          </w:tcPr>
          <w:p w:rsidR="007E0963" w:rsidRPr="00A4164D" w:rsidRDefault="007E0963" w:rsidP="009062C6">
            <w:pPr>
              <w:jc w:val="both"/>
              <w:rPr>
                <w:rFonts w:cs="Arial"/>
                <w:sz w:val="20"/>
                <w:szCs w:val="20"/>
              </w:rPr>
            </w:pPr>
          </w:p>
        </w:tc>
        <w:tc>
          <w:tcPr>
            <w:tcW w:w="606" w:type="dxa"/>
            <w:tcMar>
              <w:top w:w="28" w:type="dxa"/>
              <w:bottom w:w="28" w:type="dxa"/>
            </w:tcMar>
          </w:tcPr>
          <w:p w:rsidR="007E0963" w:rsidRPr="00A4164D" w:rsidRDefault="007E0963" w:rsidP="009062C6">
            <w:pPr>
              <w:jc w:val="both"/>
              <w:rPr>
                <w:rFonts w:cs="Arial"/>
                <w:sz w:val="20"/>
                <w:szCs w:val="20"/>
              </w:rPr>
            </w:pPr>
          </w:p>
        </w:tc>
        <w:tc>
          <w:tcPr>
            <w:tcW w:w="884" w:type="dxa"/>
            <w:tcMar>
              <w:top w:w="28" w:type="dxa"/>
              <w:bottom w:w="28" w:type="dxa"/>
            </w:tcMar>
          </w:tcPr>
          <w:p w:rsidR="007E0963" w:rsidRPr="00A4164D" w:rsidRDefault="007E0963" w:rsidP="002C0EA4">
            <w:pPr>
              <w:spacing w:after="0"/>
              <w:jc w:val="both"/>
              <w:rPr>
                <w:rFonts w:cs="Arial"/>
                <w:sz w:val="20"/>
                <w:szCs w:val="20"/>
              </w:rPr>
            </w:pPr>
            <w:r>
              <w:rPr>
                <w:rFonts w:cs="Arial"/>
                <w:sz w:val="20"/>
                <w:szCs w:val="20"/>
              </w:rPr>
              <w:t>1b</w:t>
            </w:r>
            <w:r w:rsidRPr="00A4164D">
              <w:rPr>
                <w:rFonts w:cs="Arial"/>
                <w:sz w:val="20"/>
                <w:szCs w:val="20"/>
              </w:rPr>
              <w:t>.2.13</w:t>
            </w:r>
          </w:p>
        </w:tc>
        <w:tc>
          <w:tcPr>
            <w:tcW w:w="5452" w:type="dxa"/>
            <w:tcMar>
              <w:top w:w="28" w:type="dxa"/>
              <w:bottom w:w="28" w:type="dxa"/>
            </w:tcMar>
          </w:tcPr>
          <w:p w:rsidR="007E0963" w:rsidRPr="00A4164D" w:rsidRDefault="007E0963" w:rsidP="002C0EA4">
            <w:pPr>
              <w:spacing w:after="0"/>
              <w:jc w:val="right"/>
              <w:rPr>
                <w:rFonts w:cs="Arial"/>
                <w:sz w:val="20"/>
                <w:szCs w:val="20"/>
              </w:rPr>
            </w:pPr>
            <w:r w:rsidRPr="00A4164D">
              <w:rPr>
                <w:rFonts w:cs="Arial"/>
                <w:sz w:val="20"/>
                <w:szCs w:val="20"/>
              </w:rPr>
              <w:t>The nature of tides; regional tidal characteristics</w:t>
            </w:r>
          </w:p>
        </w:tc>
        <w:tc>
          <w:tcPr>
            <w:tcW w:w="614" w:type="dxa"/>
            <w:vMerge/>
            <w:tcMar>
              <w:top w:w="28" w:type="dxa"/>
              <w:bottom w:w="28" w:type="dxa"/>
            </w:tcMar>
          </w:tcPr>
          <w:p w:rsidR="007E0963" w:rsidRPr="00A4164D" w:rsidRDefault="007E0963" w:rsidP="002C0EA4">
            <w:pPr>
              <w:spacing w:after="0"/>
              <w:jc w:val="center"/>
              <w:rPr>
                <w:rFonts w:cs="Arial"/>
                <w:sz w:val="20"/>
                <w:szCs w:val="20"/>
              </w:rPr>
            </w:pPr>
          </w:p>
        </w:tc>
        <w:tc>
          <w:tcPr>
            <w:tcW w:w="2547" w:type="dxa"/>
            <w:vMerge/>
            <w:tcMar>
              <w:top w:w="28" w:type="dxa"/>
              <w:bottom w:w="28" w:type="dxa"/>
            </w:tcMar>
          </w:tcPr>
          <w:p w:rsidR="007E0963" w:rsidRPr="00A4164D" w:rsidRDefault="007E0963" w:rsidP="002C0EA4">
            <w:pPr>
              <w:spacing w:after="0"/>
              <w:jc w:val="both"/>
              <w:rPr>
                <w:rFonts w:cs="Arial"/>
                <w:sz w:val="20"/>
                <w:szCs w:val="20"/>
              </w:rPr>
            </w:pPr>
          </w:p>
        </w:tc>
        <w:tc>
          <w:tcPr>
            <w:tcW w:w="2979" w:type="dxa"/>
            <w:vMerge/>
            <w:tcMar>
              <w:top w:w="28" w:type="dxa"/>
              <w:bottom w:w="28" w:type="dxa"/>
            </w:tcMar>
          </w:tcPr>
          <w:p w:rsidR="007E0963" w:rsidRPr="00A4164D" w:rsidRDefault="007E0963" w:rsidP="002C0EA4">
            <w:pPr>
              <w:spacing w:after="0"/>
              <w:jc w:val="both"/>
              <w:rPr>
                <w:rFonts w:cs="Arial"/>
                <w:sz w:val="20"/>
                <w:szCs w:val="20"/>
              </w:rPr>
            </w:pPr>
          </w:p>
        </w:tc>
        <w:tc>
          <w:tcPr>
            <w:tcW w:w="597" w:type="dxa"/>
            <w:vMerge/>
            <w:tcMar>
              <w:top w:w="28" w:type="dxa"/>
              <w:bottom w:w="28" w:type="dxa"/>
            </w:tcMar>
          </w:tcPr>
          <w:p w:rsidR="007E0963" w:rsidRPr="00A4164D" w:rsidRDefault="007E0963" w:rsidP="009062C6">
            <w:pPr>
              <w:jc w:val="both"/>
              <w:rPr>
                <w:rFonts w:cs="Arial"/>
                <w:sz w:val="20"/>
                <w:szCs w:val="20"/>
              </w:rPr>
            </w:pPr>
          </w:p>
        </w:tc>
      </w:tr>
      <w:tr w:rsidR="007E0963" w:rsidRPr="00A4164D" w:rsidTr="00B0405D">
        <w:trPr>
          <w:jc w:val="center"/>
        </w:trPr>
        <w:tc>
          <w:tcPr>
            <w:tcW w:w="587" w:type="dxa"/>
            <w:tcMar>
              <w:top w:w="28" w:type="dxa"/>
              <w:bottom w:w="28" w:type="dxa"/>
            </w:tcMar>
          </w:tcPr>
          <w:p w:rsidR="007E0963" w:rsidRPr="00A4164D" w:rsidRDefault="007E0963" w:rsidP="009062C6">
            <w:pPr>
              <w:jc w:val="both"/>
              <w:rPr>
                <w:rFonts w:cs="Arial"/>
                <w:sz w:val="20"/>
                <w:szCs w:val="20"/>
              </w:rPr>
            </w:pPr>
          </w:p>
        </w:tc>
        <w:tc>
          <w:tcPr>
            <w:tcW w:w="606" w:type="dxa"/>
            <w:tcMar>
              <w:top w:w="28" w:type="dxa"/>
              <w:bottom w:w="28" w:type="dxa"/>
            </w:tcMar>
          </w:tcPr>
          <w:p w:rsidR="007E0963" w:rsidRPr="00A4164D" w:rsidRDefault="007E0963" w:rsidP="009062C6">
            <w:pPr>
              <w:jc w:val="both"/>
              <w:rPr>
                <w:rFonts w:cs="Arial"/>
                <w:sz w:val="20"/>
                <w:szCs w:val="20"/>
              </w:rPr>
            </w:pPr>
          </w:p>
        </w:tc>
        <w:tc>
          <w:tcPr>
            <w:tcW w:w="884" w:type="dxa"/>
            <w:tcMar>
              <w:top w:w="28" w:type="dxa"/>
              <w:bottom w:w="28" w:type="dxa"/>
            </w:tcMar>
          </w:tcPr>
          <w:p w:rsidR="007E0963" w:rsidRPr="00A4164D" w:rsidRDefault="007E0963" w:rsidP="002C0EA4">
            <w:pPr>
              <w:spacing w:after="0"/>
              <w:jc w:val="both"/>
              <w:rPr>
                <w:rFonts w:cs="Arial"/>
                <w:sz w:val="20"/>
                <w:szCs w:val="20"/>
              </w:rPr>
            </w:pPr>
            <w:r>
              <w:rPr>
                <w:rFonts w:cs="Arial"/>
                <w:sz w:val="20"/>
                <w:szCs w:val="20"/>
              </w:rPr>
              <w:t>1b</w:t>
            </w:r>
            <w:r w:rsidRPr="00A4164D">
              <w:rPr>
                <w:rFonts w:cs="Arial"/>
                <w:sz w:val="20"/>
                <w:szCs w:val="20"/>
              </w:rPr>
              <w:t>.2.14</w:t>
            </w:r>
          </w:p>
        </w:tc>
        <w:tc>
          <w:tcPr>
            <w:tcW w:w="5452" w:type="dxa"/>
            <w:tcMar>
              <w:top w:w="28" w:type="dxa"/>
              <w:bottom w:w="28" w:type="dxa"/>
            </w:tcMar>
          </w:tcPr>
          <w:p w:rsidR="007E0963" w:rsidRPr="00A4164D" w:rsidRDefault="007E0963" w:rsidP="002C0EA4">
            <w:pPr>
              <w:spacing w:after="0"/>
              <w:jc w:val="right"/>
              <w:rPr>
                <w:rFonts w:cs="Arial"/>
                <w:sz w:val="20"/>
                <w:szCs w:val="20"/>
              </w:rPr>
            </w:pPr>
            <w:r w:rsidRPr="00A4164D">
              <w:rPr>
                <w:rFonts w:cs="Arial"/>
                <w:sz w:val="20"/>
                <w:szCs w:val="20"/>
              </w:rPr>
              <w:t>Tidal Flow: tidal steams; currents and tsunamis</w:t>
            </w:r>
          </w:p>
        </w:tc>
        <w:tc>
          <w:tcPr>
            <w:tcW w:w="614" w:type="dxa"/>
            <w:vMerge/>
            <w:tcMar>
              <w:top w:w="28" w:type="dxa"/>
              <w:bottom w:w="28" w:type="dxa"/>
            </w:tcMar>
          </w:tcPr>
          <w:p w:rsidR="007E0963" w:rsidRPr="00A4164D" w:rsidRDefault="007E0963" w:rsidP="002C0EA4">
            <w:pPr>
              <w:spacing w:after="0"/>
              <w:jc w:val="center"/>
              <w:rPr>
                <w:rFonts w:cs="Arial"/>
                <w:sz w:val="20"/>
                <w:szCs w:val="20"/>
              </w:rPr>
            </w:pPr>
          </w:p>
        </w:tc>
        <w:tc>
          <w:tcPr>
            <w:tcW w:w="2547" w:type="dxa"/>
            <w:vMerge/>
            <w:tcMar>
              <w:top w:w="28" w:type="dxa"/>
              <w:bottom w:w="28" w:type="dxa"/>
            </w:tcMar>
          </w:tcPr>
          <w:p w:rsidR="007E0963" w:rsidRPr="00A4164D" w:rsidRDefault="007E0963" w:rsidP="002C0EA4">
            <w:pPr>
              <w:spacing w:after="0"/>
              <w:jc w:val="both"/>
              <w:rPr>
                <w:rFonts w:cs="Arial"/>
                <w:sz w:val="20"/>
                <w:szCs w:val="20"/>
              </w:rPr>
            </w:pPr>
          </w:p>
        </w:tc>
        <w:tc>
          <w:tcPr>
            <w:tcW w:w="2979" w:type="dxa"/>
            <w:vMerge/>
            <w:tcMar>
              <w:top w:w="28" w:type="dxa"/>
              <w:bottom w:w="28" w:type="dxa"/>
            </w:tcMar>
          </w:tcPr>
          <w:p w:rsidR="007E0963" w:rsidRPr="00A4164D" w:rsidRDefault="007E0963" w:rsidP="002C0EA4">
            <w:pPr>
              <w:spacing w:after="0"/>
              <w:jc w:val="both"/>
              <w:rPr>
                <w:rFonts w:cs="Arial"/>
                <w:sz w:val="20"/>
                <w:szCs w:val="20"/>
              </w:rPr>
            </w:pPr>
          </w:p>
        </w:tc>
        <w:tc>
          <w:tcPr>
            <w:tcW w:w="597" w:type="dxa"/>
            <w:vMerge/>
            <w:tcMar>
              <w:top w:w="28" w:type="dxa"/>
              <w:bottom w:w="28" w:type="dxa"/>
            </w:tcMar>
          </w:tcPr>
          <w:p w:rsidR="007E0963" w:rsidRPr="00A4164D" w:rsidRDefault="007E0963" w:rsidP="009062C6">
            <w:pPr>
              <w:jc w:val="both"/>
              <w:rPr>
                <w:rFonts w:cs="Arial"/>
                <w:sz w:val="20"/>
                <w:szCs w:val="20"/>
              </w:rPr>
            </w:pPr>
          </w:p>
        </w:tc>
      </w:tr>
      <w:tr w:rsidR="007E0963" w:rsidRPr="00A4164D" w:rsidTr="007E0963">
        <w:trPr>
          <w:jc w:val="center"/>
        </w:trPr>
        <w:tc>
          <w:tcPr>
            <w:tcW w:w="587" w:type="dxa"/>
            <w:tcMar>
              <w:top w:w="28" w:type="dxa"/>
              <w:bottom w:w="28" w:type="dxa"/>
            </w:tcMar>
          </w:tcPr>
          <w:p w:rsidR="007E0963" w:rsidRPr="00A4164D" w:rsidRDefault="007E0963" w:rsidP="009062C6">
            <w:pPr>
              <w:jc w:val="both"/>
              <w:rPr>
                <w:rFonts w:cs="Arial"/>
                <w:sz w:val="20"/>
                <w:szCs w:val="20"/>
              </w:rPr>
            </w:pPr>
          </w:p>
        </w:tc>
        <w:tc>
          <w:tcPr>
            <w:tcW w:w="606" w:type="dxa"/>
            <w:tcMar>
              <w:top w:w="28" w:type="dxa"/>
              <w:bottom w:w="28" w:type="dxa"/>
            </w:tcMar>
          </w:tcPr>
          <w:p w:rsidR="007E0963" w:rsidRPr="00A4164D" w:rsidRDefault="007E0963" w:rsidP="009062C6">
            <w:pPr>
              <w:jc w:val="both"/>
              <w:rPr>
                <w:rFonts w:cs="Arial"/>
                <w:sz w:val="20"/>
                <w:szCs w:val="20"/>
              </w:rPr>
            </w:pPr>
          </w:p>
        </w:tc>
        <w:tc>
          <w:tcPr>
            <w:tcW w:w="884" w:type="dxa"/>
            <w:tcMar>
              <w:top w:w="28" w:type="dxa"/>
              <w:bottom w:w="28" w:type="dxa"/>
            </w:tcMar>
          </w:tcPr>
          <w:p w:rsidR="007E0963" w:rsidRPr="00A4164D" w:rsidRDefault="007E0963" w:rsidP="002C0EA4">
            <w:pPr>
              <w:spacing w:after="0"/>
              <w:jc w:val="both"/>
              <w:rPr>
                <w:rFonts w:cs="Arial"/>
                <w:sz w:val="20"/>
                <w:szCs w:val="20"/>
              </w:rPr>
            </w:pPr>
            <w:r>
              <w:rPr>
                <w:rFonts w:cs="Arial"/>
                <w:sz w:val="20"/>
                <w:szCs w:val="20"/>
              </w:rPr>
              <w:t>1b</w:t>
            </w:r>
            <w:r w:rsidRPr="00A4164D">
              <w:rPr>
                <w:rFonts w:cs="Arial"/>
                <w:sz w:val="20"/>
                <w:szCs w:val="20"/>
              </w:rPr>
              <w:t>.2.15</w:t>
            </w:r>
          </w:p>
        </w:tc>
        <w:tc>
          <w:tcPr>
            <w:tcW w:w="5452" w:type="dxa"/>
            <w:tcMar>
              <w:top w:w="28" w:type="dxa"/>
              <w:bottom w:w="28" w:type="dxa"/>
            </w:tcMar>
          </w:tcPr>
          <w:p w:rsidR="007E0963" w:rsidRPr="00A4164D" w:rsidRDefault="007E0963" w:rsidP="002C0EA4">
            <w:pPr>
              <w:spacing w:after="0"/>
              <w:jc w:val="right"/>
              <w:rPr>
                <w:rFonts w:cs="Arial"/>
                <w:sz w:val="20"/>
                <w:szCs w:val="20"/>
              </w:rPr>
            </w:pPr>
            <w:r w:rsidRPr="00A4164D">
              <w:rPr>
                <w:rFonts w:cs="Arial"/>
                <w:sz w:val="20"/>
                <w:szCs w:val="20"/>
              </w:rPr>
              <w:t>Real versus predicted tidal heights</w:t>
            </w:r>
          </w:p>
        </w:tc>
        <w:tc>
          <w:tcPr>
            <w:tcW w:w="614" w:type="dxa"/>
            <w:vMerge/>
            <w:tcMar>
              <w:top w:w="28" w:type="dxa"/>
              <w:bottom w:w="28" w:type="dxa"/>
            </w:tcMar>
          </w:tcPr>
          <w:p w:rsidR="007E0963" w:rsidRPr="00A4164D" w:rsidRDefault="007E0963" w:rsidP="002C0EA4">
            <w:pPr>
              <w:spacing w:after="0"/>
              <w:jc w:val="center"/>
              <w:rPr>
                <w:rFonts w:cs="Arial"/>
                <w:sz w:val="20"/>
                <w:szCs w:val="20"/>
              </w:rPr>
            </w:pPr>
          </w:p>
        </w:tc>
        <w:tc>
          <w:tcPr>
            <w:tcW w:w="2547" w:type="dxa"/>
            <w:vMerge w:val="restart"/>
            <w:tcMar>
              <w:top w:w="28" w:type="dxa"/>
              <w:bottom w:w="28" w:type="dxa"/>
            </w:tcMar>
            <w:vAlign w:val="center"/>
          </w:tcPr>
          <w:p w:rsidR="007E0963" w:rsidRPr="00A4164D" w:rsidRDefault="007E0963" w:rsidP="002C0EA4">
            <w:pPr>
              <w:jc w:val="both"/>
              <w:rPr>
                <w:rFonts w:cs="Arial"/>
                <w:sz w:val="20"/>
                <w:szCs w:val="20"/>
              </w:rPr>
            </w:pPr>
            <w:r>
              <w:rPr>
                <w:rFonts w:cs="Arial"/>
                <w:sz w:val="20"/>
                <w:szCs w:val="20"/>
              </w:rPr>
              <w:t>UKC exercise</w:t>
            </w:r>
          </w:p>
        </w:tc>
        <w:tc>
          <w:tcPr>
            <w:tcW w:w="2979" w:type="dxa"/>
            <w:vMerge w:val="restart"/>
            <w:tcMar>
              <w:top w:w="28" w:type="dxa"/>
              <w:bottom w:w="28" w:type="dxa"/>
            </w:tcMar>
          </w:tcPr>
          <w:p w:rsidR="007E0963" w:rsidRPr="00A4164D" w:rsidRDefault="007E0963" w:rsidP="002C0EA4">
            <w:pPr>
              <w:spacing w:after="0"/>
              <w:jc w:val="both"/>
              <w:rPr>
                <w:rFonts w:cs="Arial"/>
                <w:sz w:val="20"/>
                <w:szCs w:val="20"/>
              </w:rPr>
            </w:pPr>
          </w:p>
        </w:tc>
        <w:tc>
          <w:tcPr>
            <w:tcW w:w="597" w:type="dxa"/>
            <w:vMerge w:val="restart"/>
            <w:tcMar>
              <w:top w:w="28" w:type="dxa"/>
              <w:bottom w:w="28" w:type="dxa"/>
            </w:tcMar>
            <w:vAlign w:val="center"/>
          </w:tcPr>
          <w:p w:rsidR="007E0963" w:rsidRPr="00A4164D" w:rsidRDefault="007E0963" w:rsidP="00CF5126">
            <w:pPr>
              <w:jc w:val="center"/>
              <w:rPr>
                <w:rFonts w:cs="Arial"/>
                <w:sz w:val="20"/>
                <w:szCs w:val="20"/>
              </w:rPr>
            </w:pPr>
            <w:r>
              <w:rPr>
                <w:rFonts w:cs="Arial"/>
                <w:sz w:val="20"/>
                <w:szCs w:val="20"/>
              </w:rPr>
              <w:t>7</w:t>
            </w:r>
          </w:p>
        </w:tc>
      </w:tr>
      <w:tr w:rsidR="007E0963" w:rsidRPr="00A4164D" w:rsidTr="00B0405D">
        <w:trPr>
          <w:jc w:val="center"/>
        </w:trPr>
        <w:tc>
          <w:tcPr>
            <w:tcW w:w="587" w:type="dxa"/>
            <w:tcMar>
              <w:top w:w="28" w:type="dxa"/>
              <w:bottom w:w="28" w:type="dxa"/>
            </w:tcMar>
          </w:tcPr>
          <w:p w:rsidR="007E0963" w:rsidRPr="00A4164D" w:rsidRDefault="007E0963" w:rsidP="009062C6">
            <w:pPr>
              <w:jc w:val="both"/>
              <w:rPr>
                <w:rFonts w:cs="Arial"/>
                <w:sz w:val="20"/>
                <w:szCs w:val="20"/>
              </w:rPr>
            </w:pPr>
          </w:p>
        </w:tc>
        <w:tc>
          <w:tcPr>
            <w:tcW w:w="606" w:type="dxa"/>
            <w:tcMar>
              <w:top w:w="28" w:type="dxa"/>
              <w:bottom w:w="28" w:type="dxa"/>
            </w:tcMar>
          </w:tcPr>
          <w:p w:rsidR="007E0963" w:rsidRPr="00A4164D" w:rsidRDefault="007E0963" w:rsidP="009062C6">
            <w:pPr>
              <w:jc w:val="both"/>
              <w:rPr>
                <w:rFonts w:cs="Arial"/>
                <w:sz w:val="20"/>
                <w:szCs w:val="20"/>
              </w:rPr>
            </w:pPr>
          </w:p>
        </w:tc>
        <w:tc>
          <w:tcPr>
            <w:tcW w:w="884" w:type="dxa"/>
            <w:tcMar>
              <w:top w:w="28" w:type="dxa"/>
              <w:bottom w:w="28" w:type="dxa"/>
            </w:tcMar>
          </w:tcPr>
          <w:p w:rsidR="007E0963" w:rsidRDefault="007E0963" w:rsidP="009062C6">
            <w:pPr>
              <w:jc w:val="both"/>
              <w:rPr>
                <w:rFonts w:cs="Arial"/>
                <w:sz w:val="20"/>
                <w:szCs w:val="20"/>
              </w:rPr>
            </w:pPr>
            <w:r>
              <w:rPr>
                <w:rFonts w:cs="Arial"/>
                <w:sz w:val="20"/>
                <w:szCs w:val="20"/>
              </w:rPr>
              <w:t>1b.2.16</w:t>
            </w:r>
          </w:p>
        </w:tc>
        <w:tc>
          <w:tcPr>
            <w:tcW w:w="5452" w:type="dxa"/>
            <w:tcMar>
              <w:top w:w="28" w:type="dxa"/>
              <w:bottom w:w="28" w:type="dxa"/>
            </w:tcMar>
          </w:tcPr>
          <w:p w:rsidR="007E0963" w:rsidRPr="00A4164D" w:rsidRDefault="007E0963" w:rsidP="009062C6">
            <w:pPr>
              <w:jc w:val="right"/>
              <w:rPr>
                <w:rFonts w:cs="Arial"/>
                <w:sz w:val="20"/>
                <w:szCs w:val="20"/>
              </w:rPr>
            </w:pPr>
            <w:r w:rsidRPr="00A4164D">
              <w:rPr>
                <w:rFonts w:cs="Arial"/>
                <w:sz w:val="20"/>
                <w:szCs w:val="20"/>
              </w:rPr>
              <w:t>Tidal gauges</w:t>
            </w:r>
            <w:r>
              <w:rPr>
                <w:rFonts w:cs="Arial"/>
                <w:sz w:val="20"/>
                <w:szCs w:val="20"/>
              </w:rPr>
              <w:t xml:space="preserve"> and current meters</w:t>
            </w:r>
          </w:p>
        </w:tc>
        <w:tc>
          <w:tcPr>
            <w:tcW w:w="614" w:type="dxa"/>
            <w:vMerge/>
            <w:tcMar>
              <w:top w:w="28" w:type="dxa"/>
              <w:bottom w:w="28" w:type="dxa"/>
            </w:tcMar>
          </w:tcPr>
          <w:p w:rsidR="007E0963" w:rsidRPr="00A4164D" w:rsidRDefault="007E0963" w:rsidP="009062C6">
            <w:pPr>
              <w:jc w:val="center"/>
              <w:rPr>
                <w:rFonts w:cs="Arial"/>
                <w:sz w:val="20"/>
                <w:szCs w:val="20"/>
              </w:rPr>
            </w:pPr>
          </w:p>
        </w:tc>
        <w:tc>
          <w:tcPr>
            <w:tcW w:w="2547" w:type="dxa"/>
            <w:vMerge/>
            <w:tcMar>
              <w:top w:w="28" w:type="dxa"/>
              <w:bottom w:w="28" w:type="dxa"/>
            </w:tcMar>
          </w:tcPr>
          <w:p w:rsidR="007E0963" w:rsidRPr="00A4164D" w:rsidRDefault="007E0963" w:rsidP="002C0EA4">
            <w:pPr>
              <w:jc w:val="both"/>
              <w:rPr>
                <w:rFonts w:cs="Arial"/>
                <w:sz w:val="20"/>
                <w:szCs w:val="20"/>
              </w:rPr>
            </w:pPr>
          </w:p>
        </w:tc>
        <w:tc>
          <w:tcPr>
            <w:tcW w:w="2979" w:type="dxa"/>
            <w:vMerge/>
            <w:tcMar>
              <w:top w:w="28" w:type="dxa"/>
              <w:bottom w:w="28" w:type="dxa"/>
            </w:tcMar>
          </w:tcPr>
          <w:p w:rsidR="007E0963" w:rsidRPr="00A4164D" w:rsidRDefault="007E0963" w:rsidP="009062C6">
            <w:pPr>
              <w:jc w:val="both"/>
              <w:rPr>
                <w:rFonts w:cs="Arial"/>
                <w:sz w:val="20"/>
                <w:szCs w:val="20"/>
              </w:rPr>
            </w:pPr>
          </w:p>
        </w:tc>
        <w:tc>
          <w:tcPr>
            <w:tcW w:w="597" w:type="dxa"/>
            <w:vMerge/>
            <w:tcMar>
              <w:top w:w="28" w:type="dxa"/>
              <w:bottom w:w="28" w:type="dxa"/>
            </w:tcMar>
          </w:tcPr>
          <w:p w:rsidR="007E0963" w:rsidRPr="00A4164D" w:rsidRDefault="007E0963" w:rsidP="009062C6">
            <w:pPr>
              <w:jc w:val="both"/>
              <w:rPr>
                <w:rFonts w:cs="Arial"/>
                <w:sz w:val="20"/>
                <w:szCs w:val="20"/>
              </w:rPr>
            </w:pPr>
          </w:p>
        </w:tc>
      </w:tr>
      <w:tr w:rsidR="007E0963" w:rsidRPr="00A4164D" w:rsidTr="00B0405D">
        <w:trPr>
          <w:jc w:val="center"/>
        </w:trPr>
        <w:tc>
          <w:tcPr>
            <w:tcW w:w="587" w:type="dxa"/>
            <w:tcMar>
              <w:top w:w="28" w:type="dxa"/>
              <w:bottom w:w="28" w:type="dxa"/>
            </w:tcMar>
          </w:tcPr>
          <w:p w:rsidR="007E0963" w:rsidRPr="00A4164D" w:rsidRDefault="007E0963" w:rsidP="002C0EA4">
            <w:pPr>
              <w:jc w:val="both"/>
              <w:rPr>
                <w:rFonts w:cs="Arial"/>
                <w:sz w:val="20"/>
                <w:szCs w:val="20"/>
              </w:rPr>
            </w:pPr>
          </w:p>
        </w:tc>
        <w:tc>
          <w:tcPr>
            <w:tcW w:w="606" w:type="dxa"/>
            <w:tcMar>
              <w:top w:w="28" w:type="dxa"/>
              <w:bottom w:w="28" w:type="dxa"/>
            </w:tcMar>
          </w:tcPr>
          <w:p w:rsidR="007E0963" w:rsidRPr="00A4164D" w:rsidRDefault="007E0963" w:rsidP="002C0EA4">
            <w:pPr>
              <w:jc w:val="both"/>
              <w:rPr>
                <w:rFonts w:cs="Arial"/>
                <w:sz w:val="20"/>
                <w:szCs w:val="20"/>
              </w:rPr>
            </w:pPr>
          </w:p>
        </w:tc>
        <w:tc>
          <w:tcPr>
            <w:tcW w:w="884" w:type="dxa"/>
            <w:tcMar>
              <w:top w:w="28" w:type="dxa"/>
              <w:bottom w:w="28" w:type="dxa"/>
            </w:tcMar>
          </w:tcPr>
          <w:p w:rsidR="007E0963" w:rsidRDefault="007E0963" w:rsidP="002C0EA4">
            <w:pPr>
              <w:jc w:val="both"/>
              <w:rPr>
                <w:rFonts w:cs="Arial"/>
                <w:sz w:val="20"/>
                <w:szCs w:val="20"/>
              </w:rPr>
            </w:pPr>
            <w:r>
              <w:rPr>
                <w:rFonts w:cs="Arial"/>
                <w:sz w:val="20"/>
                <w:szCs w:val="20"/>
              </w:rPr>
              <w:t>1b.2.17</w:t>
            </w:r>
          </w:p>
        </w:tc>
        <w:tc>
          <w:tcPr>
            <w:tcW w:w="5452" w:type="dxa"/>
            <w:tcMar>
              <w:top w:w="28" w:type="dxa"/>
              <w:bottom w:w="28" w:type="dxa"/>
            </w:tcMar>
          </w:tcPr>
          <w:p w:rsidR="007E0963" w:rsidRPr="00A4164D" w:rsidRDefault="007E0963" w:rsidP="002C0EA4">
            <w:pPr>
              <w:jc w:val="right"/>
              <w:rPr>
                <w:rFonts w:cs="Arial"/>
                <w:sz w:val="20"/>
                <w:szCs w:val="20"/>
              </w:rPr>
            </w:pPr>
            <w:r>
              <w:rPr>
                <w:rFonts w:cs="Arial"/>
                <w:sz w:val="20"/>
                <w:szCs w:val="20"/>
              </w:rPr>
              <w:t>Under-Keel C</w:t>
            </w:r>
            <w:r w:rsidRPr="00A4164D">
              <w:rPr>
                <w:rFonts w:cs="Arial"/>
                <w:sz w:val="20"/>
                <w:szCs w:val="20"/>
              </w:rPr>
              <w:t>learance</w:t>
            </w:r>
          </w:p>
        </w:tc>
        <w:tc>
          <w:tcPr>
            <w:tcW w:w="614" w:type="dxa"/>
            <w:tcMar>
              <w:top w:w="28" w:type="dxa"/>
              <w:bottom w:w="28" w:type="dxa"/>
            </w:tcMar>
          </w:tcPr>
          <w:p w:rsidR="007E0963" w:rsidRPr="00A4164D" w:rsidRDefault="007E0963" w:rsidP="002C0EA4">
            <w:pPr>
              <w:jc w:val="center"/>
              <w:rPr>
                <w:rFonts w:cs="Arial"/>
                <w:sz w:val="20"/>
                <w:szCs w:val="20"/>
              </w:rPr>
            </w:pPr>
            <w:r>
              <w:rPr>
                <w:rFonts w:cs="Arial"/>
                <w:sz w:val="20"/>
                <w:szCs w:val="20"/>
              </w:rPr>
              <w:t>2</w:t>
            </w:r>
          </w:p>
        </w:tc>
        <w:tc>
          <w:tcPr>
            <w:tcW w:w="2547" w:type="dxa"/>
            <w:vMerge/>
            <w:tcMar>
              <w:top w:w="28" w:type="dxa"/>
              <w:bottom w:w="28" w:type="dxa"/>
            </w:tcMar>
          </w:tcPr>
          <w:p w:rsidR="007E0963" w:rsidRPr="00A4164D" w:rsidRDefault="007E0963" w:rsidP="002C0EA4">
            <w:pPr>
              <w:jc w:val="both"/>
              <w:rPr>
                <w:rFonts w:cs="Arial"/>
                <w:sz w:val="20"/>
                <w:szCs w:val="20"/>
              </w:rPr>
            </w:pPr>
          </w:p>
        </w:tc>
        <w:tc>
          <w:tcPr>
            <w:tcW w:w="2979" w:type="dxa"/>
            <w:vMerge/>
            <w:tcMar>
              <w:top w:w="28" w:type="dxa"/>
              <w:bottom w:w="28" w:type="dxa"/>
            </w:tcMar>
          </w:tcPr>
          <w:p w:rsidR="007E0963" w:rsidRPr="00A4164D" w:rsidRDefault="007E0963" w:rsidP="002C0EA4">
            <w:pPr>
              <w:jc w:val="both"/>
              <w:rPr>
                <w:rFonts w:cs="Arial"/>
                <w:sz w:val="20"/>
                <w:szCs w:val="20"/>
              </w:rPr>
            </w:pPr>
          </w:p>
        </w:tc>
        <w:tc>
          <w:tcPr>
            <w:tcW w:w="597" w:type="dxa"/>
            <w:vMerge/>
            <w:tcMar>
              <w:top w:w="28" w:type="dxa"/>
              <w:bottom w:w="28" w:type="dxa"/>
            </w:tcMar>
          </w:tcPr>
          <w:p w:rsidR="007E0963" w:rsidRPr="00A4164D" w:rsidRDefault="007E0963" w:rsidP="002C0EA4">
            <w:pPr>
              <w:jc w:val="both"/>
              <w:rPr>
                <w:rFonts w:cs="Arial"/>
                <w:sz w:val="20"/>
                <w:szCs w:val="20"/>
              </w:rPr>
            </w:pPr>
          </w:p>
        </w:tc>
      </w:tr>
    </w:tbl>
    <w:p w:rsidR="009D3393" w:rsidRDefault="009D3393">
      <w:r>
        <w:br w:type="page"/>
      </w:r>
    </w:p>
    <w:tbl>
      <w:tblPr>
        <w:tblStyle w:val="TableGrid"/>
        <w:tblW w:w="0" w:type="auto"/>
        <w:jc w:val="center"/>
        <w:tblLook w:val="04A0" w:firstRow="1" w:lastRow="0" w:firstColumn="1" w:lastColumn="0" w:noHBand="0" w:noVBand="1"/>
      </w:tblPr>
      <w:tblGrid>
        <w:gridCol w:w="587"/>
        <w:gridCol w:w="606"/>
        <w:gridCol w:w="884"/>
        <w:gridCol w:w="5452"/>
        <w:gridCol w:w="614"/>
        <w:gridCol w:w="2547"/>
        <w:gridCol w:w="2979"/>
        <w:gridCol w:w="597"/>
      </w:tblGrid>
      <w:tr w:rsidR="00315B19" w:rsidRPr="00A4164D" w:rsidTr="0087163B">
        <w:trPr>
          <w:jc w:val="center"/>
        </w:trPr>
        <w:tc>
          <w:tcPr>
            <w:tcW w:w="587" w:type="dxa"/>
            <w:tcMar>
              <w:top w:w="28" w:type="dxa"/>
              <w:bottom w:w="28" w:type="dxa"/>
            </w:tcMar>
          </w:tcPr>
          <w:p w:rsidR="00315B19" w:rsidRPr="00A4164D" w:rsidRDefault="00315B19" w:rsidP="002C0EA4">
            <w:pPr>
              <w:jc w:val="both"/>
              <w:rPr>
                <w:rFonts w:cs="Arial"/>
                <w:sz w:val="20"/>
                <w:szCs w:val="20"/>
              </w:rPr>
            </w:pPr>
          </w:p>
        </w:tc>
        <w:tc>
          <w:tcPr>
            <w:tcW w:w="606" w:type="dxa"/>
            <w:tcMar>
              <w:top w:w="28" w:type="dxa"/>
              <w:bottom w:w="28" w:type="dxa"/>
            </w:tcMar>
          </w:tcPr>
          <w:p w:rsidR="00315B19" w:rsidRPr="00C73FCD" w:rsidRDefault="00315B19" w:rsidP="002C0EA4">
            <w:pPr>
              <w:jc w:val="both"/>
              <w:rPr>
                <w:rFonts w:cs="Arial"/>
                <w:b/>
                <w:sz w:val="20"/>
                <w:szCs w:val="20"/>
              </w:rPr>
            </w:pPr>
            <w:r w:rsidRPr="00C73FCD">
              <w:rPr>
                <w:rFonts w:cs="Arial"/>
                <w:b/>
                <w:sz w:val="20"/>
                <w:szCs w:val="20"/>
              </w:rPr>
              <w:t>1b.</w:t>
            </w:r>
            <w:r>
              <w:rPr>
                <w:rFonts w:cs="Arial"/>
                <w:b/>
                <w:sz w:val="20"/>
                <w:szCs w:val="20"/>
              </w:rPr>
              <w:t>3</w:t>
            </w:r>
          </w:p>
        </w:tc>
        <w:tc>
          <w:tcPr>
            <w:tcW w:w="884" w:type="dxa"/>
            <w:shd w:val="clear" w:color="auto" w:fill="D9D9D9" w:themeFill="background1" w:themeFillShade="D9"/>
            <w:tcMar>
              <w:top w:w="28" w:type="dxa"/>
              <w:bottom w:w="28" w:type="dxa"/>
            </w:tcMar>
          </w:tcPr>
          <w:p w:rsidR="00315B19" w:rsidRDefault="00315B19" w:rsidP="002C0EA4">
            <w:pPr>
              <w:jc w:val="both"/>
              <w:rPr>
                <w:rFonts w:cs="Arial"/>
                <w:sz w:val="20"/>
                <w:szCs w:val="20"/>
              </w:rPr>
            </w:pPr>
          </w:p>
        </w:tc>
        <w:tc>
          <w:tcPr>
            <w:tcW w:w="5452" w:type="dxa"/>
            <w:tcMar>
              <w:top w:w="28" w:type="dxa"/>
              <w:bottom w:w="28" w:type="dxa"/>
            </w:tcMar>
          </w:tcPr>
          <w:p w:rsidR="00315B19" w:rsidRPr="00C73FCD" w:rsidRDefault="00315B19" w:rsidP="00C73FCD">
            <w:pPr>
              <w:rPr>
                <w:rFonts w:cs="Arial"/>
                <w:b/>
                <w:sz w:val="20"/>
                <w:szCs w:val="20"/>
              </w:rPr>
            </w:pPr>
            <w:r w:rsidRPr="00C73FCD">
              <w:rPr>
                <w:rFonts w:cs="Arial"/>
                <w:b/>
                <w:sz w:val="20"/>
                <w:szCs w:val="20"/>
              </w:rPr>
              <w:t>Nautical Publications</w:t>
            </w:r>
            <w:r w:rsidR="00C868F5">
              <w:rPr>
                <w:rFonts w:cs="Arial"/>
                <w:b/>
                <w:sz w:val="20"/>
                <w:szCs w:val="20"/>
              </w:rPr>
              <w:t xml:space="preserve">, </w:t>
            </w:r>
            <w:r w:rsidRPr="00C73FCD">
              <w:rPr>
                <w:rFonts w:cs="Arial"/>
                <w:b/>
                <w:sz w:val="20"/>
                <w:szCs w:val="20"/>
              </w:rPr>
              <w:t>Maritime Safety Information</w:t>
            </w:r>
            <w:r w:rsidR="00C868F5">
              <w:rPr>
                <w:rFonts w:cs="Arial"/>
                <w:b/>
                <w:sz w:val="20"/>
                <w:szCs w:val="20"/>
              </w:rPr>
              <w:t xml:space="preserve"> and ENCs</w:t>
            </w:r>
          </w:p>
        </w:tc>
        <w:tc>
          <w:tcPr>
            <w:tcW w:w="6737" w:type="dxa"/>
            <w:gridSpan w:val="4"/>
            <w:shd w:val="clear" w:color="auto" w:fill="D9D9D9" w:themeFill="background1" w:themeFillShade="D9"/>
            <w:tcMar>
              <w:top w:w="28" w:type="dxa"/>
              <w:bottom w:w="28" w:type="dxa"/>
            </w:tcMar>
          </w:tcPr>
          <w:p w:rsidR="00315B19" w:rsidRPr="00A4164D" w:rsidRDefault="00315B19" w:rsidP="002C0EA4">
            <w:pPr>
              <w:jc w:val="both"/>
              <w:rPr>
                <w:rFonts w:cs="Arial"/>
                <w:sz w:val="20"/>
                <w:szCs w:val="20"/>
              </w:rPr>
            </w:pPr>
          </w:p>
        </w:tc>
      </w:tr>
      <w:tr w:rsidR="00315B19" w:rsidRPr="00A4164D" w:rsidTr="00315B19">
        <w:trPr>
          <w:jc w:val="center"/>
        </w:trPr>
        <w:tc>
          <w:tcPr>
            <w:tcW w:w="587" w:type="dxa"/>
            <w:tcMar>
              <w:top w:w="28" w:type="dxa"/>
              <w:bottom w:w="28" w:type="dxa"/>
            </w:tcMar>
          </w:tcPr>
          <w:p w:rsidR="00315B19" w:rsidRPr="00A4164D" w:rsidRDefault="00315B19" w:rsidP="00C73FCD">
            <w:pPr>
              <w:jc w:val="both"/>
              <w:rPr>
                <w:rFonts w:cs="Arial"/>
                <w:sz w:val="20"/>
                <w:szCs w:val="20"/>
              </w:rPr>
            </w:pPr>
          </w:p>
        </w:tc>
        <w:tc>
          <w:tcPr>
            <w:tcW w:w="606" w:type="dxa"/>
            <w:tcMar>
              <w:top w:w="28" w:type="dxa"/>
              <w:bottom w:w="28" w:type="dxa"/>
            </w:tcMar>
          </w:tcPr>
          <w:p w:rsidR="00315B19" w:rsidRPr="00A4164D" w:rsidRDefault="00315B19" w:rsidP="00C73FCD">
            <w:pPr>
              <w:jc w:val="both"/>
              <w:rPr>
                <w:rFonts w:cs="Arial"/>
                <w:sz w:val="20"/>
                <w:szCs w:val="20"/>
              </w:rPr>
            </w:pPr>
          </w:p>
        </w:tc>
        <w:tc>
          <w:tcPr>
            <w:tcW w:w="884" w:type="dxa"/>
            <w:tcMar>
              <w:top w:w="28" w:type="dxa"/>
              <w:bottom w:w="28" w:type="dxa"/>
            </w:tcMar>
          </w:tcPr>
          <w:p w:rsidR="00315B19" w:rsidRDefault="00315B19" w:rsidP="00C73FCD">
            <w:pPr>
              <w:jc w:val="both"/>
              <w:rPr>
                <w:rFonts w:cs="Arial"/>
                <w:sz w:val="20"/>
                <w:szCs w:val="20"/>
              </w:rPr>
            </w:pPr>
            <w:r>
              <w:rPr>
                <w:rFonts w:cs="Arial"/>
                <w:sz w:val="20"/>
                <w:szCs w:val="20"/>
              </w:rPr>
              <w:t>1b.3.1</w:t>
            </w:r>
          </w:p>
        </w:tc>
        <w:tc>
          <w:tcPr>
            <w:tcW w:w="5452" w:type="dxa"/>
            <w:tcMar>
              <w:top w:w="28" w:type="dxa"/>
              <w:bottom w:w="28" w:type="dxa"/>
            </w:tcMar>
          </w:tcPr>
          <w:p w:rsidR="00315B19" w:rsidRPr="00A4164D" w:rsidRDefault="00842705" w:rsidP="00C73FCD">
            <w:pPr>
              <w:jc w:val="right"/>
              <w:rPr>
                <w:rFonts w:cs="Arial"/>
                <w:sz w:val="20"/>
                <w:szCs w:val="20"/>
              </w:rPr>
            </w:pPr>
            <w:r>
              <w:rPr>
                <w:rFonts w:cs="Arial"/>
                <w:sz w:val="20"/>
                <w:szCs w:val="20"/>
              </w:rPr>
              <w:t>Classes of ships under SOLAS and Gross Tonnage</w:t>
            </w:r>
          </w:p>
        </w:tc>
        <w:tc>
          <w:tcPr>
            <w:tcW w:w="614" w:type="dxa"/>
            <w:tcMar>
              <w:top w:w="28" w:type="dxa"/>
              <w:bottom w:w="28" w:type="dxa"/>
            </w:tcMar>
          </w:tcPr>
          <w:p w:rsidR="00315B19" w:rsidRPr="00A4164D" w:rsidRDefault="00315B19" w:rsidP="00C73FCD">
            <w:pPr>
              <w:jc w:val="center"/>
              <w:rPr>
                <w:rFonts w:cs="Arial"/>
                <w:sz w:val="20"/>
                <w:szCs w:val="20"/>
              </w:rPr>
            </w:pPr>
          </w:p>
        </w:tc>
        <w:tc>
          <w:tcPr>
            <w:tcW w:w="2547" w:type="dxa"/>
            <w:vMerge w:val="restart"/>
            <w:tcMar>
              <w:top w:w="28" w:type="dxa"/>
              <w:bottom w:w="28" w:type="dxa"/>
            </w:tcMar>
          </w:tcPr>
          <w:p w:rsidR="00315B19" w:rsidRPr="00A4164D" w:rsidRDefault="00315B19" w:rsidP="00315B19">
            <w:pPr>
              <w:rPr>
                <w:rFonts w:cs="Arial"/>
                <w:sz w:val="20"/>
                <w:szCs w:val="20"/>
              </w:rPr>
            </w:pPr>
            <w:r w:rsidRPr="00A4164D">
              <w:rPr>
                <w:rFonts w:cs="Arial"/>
                <w:sz w:val="20"/>
                <w:szCs w:val="20"/>
              </w:rPr>
              <w:t>Visit National Hydrographic Office</w:t>
            </w:r>
          </w:p>
          <w:p w:rsidR="00315B19" w:rsidRPr="00A4164D" w:rsidRDefault="00315B19" w:rsidP="00315B19">
            <w:pPr>
              <w:rPr>
                <w:rFonts w:cs="Arial"/>
                <w:sz w:val="20"/>
                <w:szCs w:val="20"/>
              </w:rPr>
            </w:pPr>
            <w:r>
              <w:rPr>
                <w:rFonts w:cs="Arial"/>
                <w:sz w:val="20"/>
                <w:szCs w:val="20"/>
              </w:rPr>
              <w:t>C</w:t>
            </w:r>
            <w:r w:rsidRPr="00A4164D">
              <w:rPr>
                <w:rFonts w:cs="Arial"/>
                <w:sz w:val="20"/>
                <w:szCs w:val="20"/>
              </w:rPr>
              <w:t>hart correction exercise</w:t>
            </w:r>
          </w:p>
          <w:p w:rsidR="00315B19" w:rsidRPr="00A4164D" w:rsidRDefault="00315B19" w:rsidP="00C73FCD">
            <w:pPr>
              <w:jc w:val="both"/>
              <w:rPr>
                <w:rFonts w:cs="Arial"/>
                <w:sz w:val="20"/>
                <w:szCs w:val="20"/>
              </w:rPr>
            </w:pPr>
          </w:p>
        </w:tc>
        <w:tc>
          <w:tcPr>
            <w:tcW w:w="2979" w:type="dxa"/>
            <w:vMerge w:val="restart"/>
            <w:tcMar>
              <w:top w:w="28" w:type="dxa"/>
              <w:bottom w:w="28" w:type="dxa"/>
            </w:tcMar>
          </w:tcPr>
          <w:p w:rsidR="00842705" w:rsidRDefault="00842705" w:rsidP="00C73FCD">
            <w:pPr>
              <w:jc w:val="both"/>
              <w:rPr>
                <w:rFonts w:cs="Arial"/>
                <w:sz w:val="20"/>
                <w:szCs w:val="20"/>
              </w:rPr>
            </w:pPr>
            <w:r>
              <w:rPr>
                <w:rFonts w:cs="Arial"/>
                <w:sz w:val="20"/>
                <w:szCs w:val="20"/>
              </w:rPr>
              <w:t>SOLAS Chapter V Regulation 1</w:t>
            </w:r>
          </w:p>
          <w:p w:rsidR="00842705" w:rsidRDefault="00842705" w:rsidP="00C73FCD">
            <w:pPr>
              <w:jc w:val="both"/>
              <w:rPr>
                <w:rFonts w:cs="Arial"/>
                <w:sz w:val="20"/>
                <w:szCs w:val="20"/>
              </w:rPr>
            </w:pPr>
            <w:r>
              <w:rPr>
                <w:rFonts w:cs="Arial"/>
                <w:sz w:val="20"/>
                <w:szCs w:val="20"/>
              </w:rPr>
              <w:t>SOLAS Chapter V Regulation 9</w:t>
            </w:r>
          </w:p>
          <w:p w:rsidR="00315B19" w:rsidRPr="00A4164D" w:rsidRDefault="00315B19" w:rsidP="00C73FCD">
            <w:pPr>
              <w:jc w:val="both"/>
              <w:rPr>
                <w:rFonts w:cs="Arial"/>
                <w:sz w:val="20"/>
                <w:szCs w:val="20"/>
              </w:rPr>
            </w:pPr>
            <w:r w:rsidRPr="00A4164D">
              <w:rPr>
                <w:rFonts w:cs="Arial"/>
                <w:sz w:val="20"/>
                <w:szCs w:val="20"/>
              </w:rPr>
              <w:t>Lists of Lights</w:t>
            </w:r>
            <w:r>
              <w:rPr>
                <w:rFonts w:cs="Arial"/>
                <w:sz w:val="20"/>
                <w:szCs w:val="20"/>
              </w:rPr>
              <w:t xml:space="preserve">; </w:t>
            </w:r>
            <w:r w:rsidRPr="00A4164D">
              <w:rPr>
                <w:rFonts w:cs="Arial"/>
                <w:sz w:val="20"/>
                <w:szCs w:val="20"/>
              </w:rPr>
              <w:t>Radio Signals</w:t>
            </w:r>
            <w:r w:rsidR="005A60FA">
              <w:rPr>
                <w:rFonts w:cs="Arial"/>
                <w:sz w:val="20"/>
                <w:szCs w:val="20"/>
              </w:rPr>
              <w:t xml:space="preserve">; </w:t>
            </w:r>
            <w:r>
              <w:rPr>
                <w:rFonts w:cs="Arial"/>
                <w:sz w:val="20"/>
                <w:szCs w:val="20"/>
              </w:rPr>
              <w:t>Sailing Directions</w:t>
            </w:r>
            <w:r w:rsidR="005A60FA">
              <w:rPr>
                <w:rFonts w:cs="Arial"/>
                <w:sz w:val="20"/>
                <w:szCs w:val="20"/>
              </w:rPr>
              <w:t xml:space="preserve"> and Mariners’ Handbook</w:t>
            </w:r>
            <w:r w:rsidRPr="00A4164D">
              <w:rPr>
                <w:rFonts w:cs="Arial"/>
                <w:sz w:val="20"/>
                <w:szCs w:val="20"/>
              </w:rPr>
              <w:t xml:space="preserve"> published by </w:t>
            </w:r>
            <w:r>
              <w:rPr>
                <w:rFonts w:cs="Arial"/>
                <w:sz w:val="20"/>
                <w:szCs w:val="20"/>
              </w:rPr>
              <w:t>a</w:t>
            </w:r>
            <w:r w:rsidRPr="00A4164D">
              <w:rPr>
                <w:rFonts w:cs="Arial"/>
                <w:sz w:val="20"/>
                <w:szCs w:val="20"/>
              </w:rPr>
              <w:t xml:space="preserve"> National Hydrographic Office</w:t>
            </w:r>
          </w:p>
        </w:tc>
        <w:tc>
          <w:tcPr>
            <w:tcW w:w="597" w:type="dxa"/>
            <w:vMerge w:val="restart"/>
            <w:tcMar>
              <w:top w:w="28" w:type="dxa"/>
              <w:bottom w:w="28" w:type="dxa"/>
            </w:tcMar>
            <w:vAlign w:val="center"/>
          </w:tcPr>
          <w:p w:rsidR="00315B19" w:rsidRPr="00A4164D" w:rsidRDefault="00315B19" w:rsidP="00C73FCD">
            <w:pPr>
              <w:jc w:val="both"/>
              <w:rPr>
                <w:rFonts w:cs="Arial"/>
                <w:sz w:val="20"/>
                <w:szCs w:val="20"/>
              </w:rPr>
            </w:pPr>
            <w:r>
              <w:rPr>
                <w:rFonts w:cs="Arial"/>
                <w:sz w:val="20"/>
                <w:szCs w:val="20"/>
              </w:rPr>
              <w:t>8</w:t>
            </w:r>
          </w:p>
        </w:tc>
      </w:tr>
      <w:tr w:rsidR="00842705" w:rsidRPr="00A4164D" w:rsidTr="00315B19">
        <w:trPr>
          <w:jc w:val="center"/>
        </w:trPr>
        <w:tc>
          <w:tcPr>
            <w:tcW w:w="587" w:type="dxa"/>
            <w:tcMar>
              <w:top w:w="28" w:type="dxa"/>
              <w:bottom w:w="28" w:type="dxa"/>
            </w:tcMar>
          </w:tcPr>
          <w:p w:rsidR="00842705" w:rsidRPr="00A4164D" w:rsidRDefault="00842705" w:rsidP="00842705">
            <w:pPr>
              <w:jc w:val="both"/>
              <w:rPr>
                <w:rFonts w:cs="Arial"/>
                <w:sz w:val="20"/>
                <w:szCs w:val="20"/>
              </w:rPr>
            </w:pPr>
          </w:p>
        </w:tc>
        <w:tc>
          <w:tcPr>
            <w:tcW w:w="606" w:type="dxa"/>
            <w:tcMar>
              <w:top w:w="28" w:type="dxa"/>
              <w:bottom w:w="28" w:type="dxa"/>
            </w:tcMar>
          </w:tcPr>
          <w:p w:rsidR="00842705" w:rsidRPr="00A4164D" w:rsidRDefault="00842705" w:rsidP="00842705">
            <w:pPr>
              <w:jc w:val="both"/>
              <w:rPr>
                <w:rFonts w:cs="Arial"/>
                <w:sz w:val="20"/>
                <w:szCs w:val="20"/>
              </w:rPr>
            </w:pPr>
          </w:p>
        </w:tc>
        <w:tc>
          <w:tcPr>
            <w:tcW w:w="884" w:type="dxa"/>
            <w:tcMar>
              <w:top w:w="28" w:type="dxa"/>
              <w:bottom w:w="28" w:type="dxa"/>
            </w:tcMar>
          </w:tcPr>
          <w:p w:rsidR="00842705" w:rsidRDefault="00842705" w:rsidP="00842705">
            <w:pPr>
              <w:jc w:val="both"/>
              <w:rPr>
                <w:rFonts w:cs="Arial"/>
                <w:sz w:val="20"/>
                <w:szCs w:val="20"/>
              </w:rPr>
            </w:pPr>
            <w:r>
              <w:rPr>
                <w:rFonts w:cs="Arial"/>
                <w:sz w:val="20"/>
                <w:szCs w:val="20"/>
              </w:rPr>
              <w:t>1b.3.2</w:t>
            </w:r>
          </w:p>
        </w:tc>
        <w:tc>
          <w:tcPr>
            <w:tcW w:w="5452" w:type="dxa"/>
            <w:tcMar>
              <w:top w:w="28" w:type="dxa"/>
              <w:bottom w:w="28" w:type="dxa"/>
            </w:tcMar>
          </w:tcPr>
          <w:p w:rsidR="00842705" w:rsidRPr="00A4164D" w:rsidRDefault="00842705" w:rsidP="00842705">
            <w:pPr>
              <w:jc w:val="right"/>
              <w:rPr>
                <w:rFonts w:cs="Arial"/>
                <w:sz w:val="20"/>
                <w:szCs w:val="20"/>
              </w:rPr>
            </w:pPr>
            <w:r w:rsidRPr="00A4164D">
              <w:rPr>
                <w:rFonts w:cs="Arial"/>
                <w:sz w:val="20"/>
                <w:szCs w:val="20"/>
              </w:rPr>
              <w:t xml:space="preserve">Lists of </w:t>
            </w:r>
            <w:r>
              <w:rPr>
                <w:rFonts w:cs="Arial"/>
                <w:sz w:val="20"/>
                <w:szCs w:val="20"/>
              </w:rPr>
              <w:t>Lights</w:t>
            </w:r>
            <w:r w:rsidR="00C168AE">
              <w:rPr>
                <w:rFonts w:cs="Arial"/>
                <w:sz w:val="20"/>
                <w:szCs w:val="20"/>
              </w:rPr>
              <w:t xml:space="preserve">; </w:t>
            </w:r>
            <w:r>
              <w:rPr>
                <w:rFonts w:cs="Arial"/>
                <w:sz w:val="20"/>
                <w:szCs w:val="20"/>
              </w:rPr>
              <w:t>Radio Signals</w:t>
            </w:r>
            <w:r w:rsidR="00C868F5">
              <w:rPr>
                <w:rFonts w:cs="Arial"/>
                <w:sz w:val="20"/>
                <w:szCs w:val="20"/>
              </w:rPr>
              <w:t>; Sailing Directions and the Mariner’s Handbook</w:t>
            </w:r>
          </w:p>
        </w:tc>
        <w:tc>
          <w:tcPr>
            <w:tcW w:w="614" w:type="dxa"/>
            <w:tcMar>
              <w:top w:w="28" w:type="dxa"/>
              <w:bottom w:w="28" w:type="dxa"/>
            </w:tcMar>
          </w:tcPr>
          <w:p w:rsidR="00842705" w:rsidRPr="00A4164D" w:rsidRDefault="00842705" w:rsidP="00842705">
            <w:pPr>
              <w:jc w:val="center"/>
              <w:rPr>
                <w:rFonts w:cs="Arial"/>
                <w:sz w:val="20"/>
                <w:szCs w:val="20"/>
              </w:rPr>
            </w:pPr>
            <w:r>
              <w:rPr>
                <w:rFonts w:cs="Arial"/>
                <w:sz w:val="20"/>
                <w:szCs w:val="20"/>
              </w:rPr>
              <w:t>2</w:t>
            </w:r>
          </w:p>
        </w:tc>
        <w:tc>
          <w:tcPr>
            <w:tcW w:w="2547" w:type="dxa"/>
            <w:vMerge/>
            <w:tcMar>
              <w:top w:w="28" w:type="dxa"/>
              <w:bottom w:w="28" w:type="dxa"/>
            </w:tcMar>
          </w:tcPr>
          <w:p w:rsidR="00842705" w:rsidRPr="00A4164D" w:rsidRDefault="00842705" w:rsidP="00842705">
            <w:pPr>
              <w:rPr>
                <w:rFonts w:cs="Arial"/>
                <w:sz w:val="20"/>
                <w:szCs w:val="20"/>
              </w:rPr>
            </w:pPr>
          </w:p>
        </w:tc>
        <w:tc>
          <w:tcPr>
            <w:tcW w:w="2979" w:type="dxa"/>
            <w:vMerge/>
            <w:tcMar>
              <w:top w:w="28" w:type="dxa"/>
              <w:bottom w:w="28" w:type="dxa"/>
            </w:tcMar>
          </w:tcPr>
          <w:p w:rsidR="00842705" w:rsidRPr="00A4164D" w:rsidRDefault="00842705" w:rsidP="00842705">
            <w:pPr>
              <w:jc w:val="both"/>
              <w:rPr>
                <w:rFonts w:cs="Arial"/>
                <w:sz w:val="20"/>
                <w:szCs w:val="20"/>
              </w:rPr>
            </w:pPr>
          </w:p>
        </w:tc>
        <w:tc>
          <w:tcPr>
            <w:tcW w:w="597" w:type="dxa"/>
            <w:vMerge/>
            <w:tcMar>
              <w:top w:w="28" w:type="dxa"/>
              <w:bottom w:w="28" w:type="dxa"/>
            </w:tcMar>
            <w:vAlign w:val="center"/>
          </w:tcPr>
          <w:p w:rsidR="00842705" w:rsidRDefault="00842705" w:rsidP="00842705">
            <w:pPr>
              <w:jc w:val="both"/>
              <w:rPr>
                <w:rFonts w:cs="Arial"/>
                <w:sz w:val="20"/>
                <w:szCs w:val="20"/>
              </w:rPr>
            </w:pPr>
          </w:p>
        </w:tc>
      </w:tr>
      <w:tr w:rsidR="00C868F5" w:rsidRPr="00A4164D" w:rsidTr="00B0405D">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A4164D" w:rsidRDefault="00C868F5" w:rsidP="00C868F5">
            <w:pPr>
              <w:jc w:val="both"/>
              <w:rPr>
                <w:rFonts w:cs="Arial"/>
                <w:sz w:val="20"/>
                <w:szCs w:val="20"/>
              </w:rPr>
            </w:pPr>
          </w:p>
        </w:tc>
        <w:tc>
          <w:tcPr>
            <w:tcW w:w="884" w:type="dxa"/>
            <w:tcMar>
              <w:top w:w="28" w:type="dxa"/>
              <w:bottom w:w="28" w:type="dxa"/>
            </w:tcMar>
          </w:tcPr>
          <w:p w:rsidR="00C868F5" w:rsidRDefault="00C868F5" w:rsidP="00C868F5">
            <w:pPr>
              <w:jc w:val="both"/>
              <w:rPr>
                <w:rFonts w:cs="Arial"/>
                <w:sz w:val="20"/>
                <w:szCs w:val="20"/>
              </w:rPr>
            </w:pPr>
            <w:r>
              <w:rPr>
                <w:rFonts w:cs="Arial"/>
                <w:sz w:val="20"/>
                <w:szCs w:val="20"/>
              </w:rPr>
              <w:t>1b.3.3</w:t>
            </w:r>
          </w:p>
        </w:tc>
        <w:tc>
          <w:tcPr>
            <w:tcW w:w="5452" w:type="dxa"/>
            <w:tcMar>
              <w:top w:w="28" w:type="dxa"/>
              <w:bottom w:w="28" w:type="dxa"/>
            </w:tcMar>
          </w:tcPr>
          <w:p w:rsidR="00C868F5" w:rsidRPr="00A4164D" w:rsidRDefault="00C868F5" w:rsidP="00C868F5">
            <w:pPr>
              <w:jc w:val="right"/>
              <w:rPr>
                <w:rFonts w:cs="Arial"/>
                <w:sz w:val="20"/>
                <w:szCs w:val="20"/>
              </w:rPr>
            </w:pPr>
            <w:r w:rsidRPr="00A4164D">
              <w:rPr>
                <w:rFonts w:cs="Arial"/>
                <w:sz w:val="20"/>
                <w:szCs w:val="20"/>
              </w:rPr>
              <w:t>Chart and Nautical Publication corrections</w:t>
            </w:r>
          </w:p>
        </w:tc>
        <w:tc>
          <w:tcPr>
            <w:tcW w:w="614" w:type="dxa"/>
            <w:tcMar>
              <w:top w:w="28" w:type="dxa"/>
              <w:bottom w:w="28" w:type="dxa"/>
            </w:tcMar>
          </w:tcPr>
          <w:p w:rsidR="00C868F5" w:rsidRPr="00A4164D" w:rsidRDefault="00C868F5" w:rsidP="00C868F5">
            <w:pPr>
              <w:jc w:val="center"/>
              <w:rPr>
                <w:rFonts w:cs="Arial"/>
                <w:sz w:val="20"/>
                <w:szCs w:val="20"/>
              </w:rPr>
            </w:pPr>
          </w:p>
        </w:tc>
        <w:tc>
          <w:tcPr>
            <w:tcW w:w="2547" w:type="dxa"/>
            <w:vMerge/>
            <w:tcMar>
              <w:top w:w="28" w:type="dxa"/>
              <w:bottom w:w="28" w:type="dxa"/>
            </w:tcMar>
          </w:tcPr>
          <w:p w:rsidR="00C868F5" w:rsidRPr="00A4164D" w:rsidRDefault="00C868F5" w:rsidP="00C868F5">
            <w:pPr>
              <w:jc w:val="both"/>
              <w:rPr>
                <w:rFonts w:cs="Arial"/>
                <w:sz w:val="20"/>
                <w:szCs w:val="20"/>
              </w:rPr>
            </w:pPr>
          </w:p>
        </w:tc>
        <w:tc>
          <w:tcPr>
            <w:tcW w:w="2979" w:type="dxa"/>
            <w:vMerge/>
            <w:tcMar>
              <w:top w:w="28" w:type="dxa"/>
              <w:bottom w:w="28" w:type="dxa"/>
            </w:tcMar>
          </w:tcPr>
          <w:p w:rsidR="00C868F5" w:rsidRPr="00A4164D" w:rsidRDefault="00C868F5" w:rsidP="00C868F5">
            <w:pPr>
              <w:jc w:val="both"/>
              <w:rPr>
                <w:rFonts w:cs="Arial"/>
                <w:sz w:val="20"/>
                <w:szCs w:val="20"/>
              </w:rPr>
            </w:pPr>
          </w:p>
        </w:tc>
        <w:tc>
          <w:tcPr>
            <w:tcW w:w="597" w:type="dxa"/>
            <w:vMerge/>
            <w:tcMar>
              <w:top w:w="28" w:type="dxa"/>
              <w:bottom w:w="28" w:type="dxa"/>
            </w:tcMar>
          </w:tcPr>
          <w:p w:rsidR="00C868F5" w:rsidRPr="00A4164D" w:rsidRDefault="00C868F5" w:rsidP="00C868F5">
            <w:pPr>
              <w:jc w:val="both"/>
              <w:rPr>
                <w:rFonts w:cs="Arial"/>
                <w:sz w:val="20"/>
                <w:szCs w:val="20"/>
              </w:rPr>
            </w:pPr>
          </w:p>
        </w:tc>
      </w:tr>
      <w:tr w:rsidR="001C5C9B" w:rsidRPr="00A4164D" w:rsidTr="00842705">
        <w:trPr>
          <w:jc w:val="center"/>
        </w:trPr>
        <w:tc>
          <w:tcPr>
            <w:tcW w:w="587" w:type="dxa"/>
            <w:tcMar>
              <w:top w:w="28" w:type="dxa"/>
              <w:bottom w:w="28" w:type="dxa"/>
            </w:tcMar>
          </w:tcPr>
          <w:p w:rsidR="001C5C9B" w:rsidRPr="00A4164D" w:rsidRDefault="001C5C9B" w:rsidP="00C868F5">
            <w:pPr>
              <w:jc w:val="both"/>
              <w:rPr>
                <w:rFonts w:cs="Arial"/>
                <w:sz w:val="20"/>
                <w:szCs w:val="20"/>
              </w:rPr>
            </w:pPr>
          </w:p>
        </w:tc>
        <w:tc>
          <w:tcPr>
            <w:tcW w:w="606" w:type="dxa"/>
            <w:tcMar>
              <w:top w:w="28" w:type="dxa"/>
              <w:bottom w:w="28" w:type="dxa"/>
            </w:tcMar>
          </w:tcPr>
          <w:p w:rsidR="001C5C9B" w:rsidRPr="00A4164D" w:rsidRDefault="001C5C9B" w:rsidP="00C868F5">
            <w:pPr>
              <w:jc w:val="both"/>
              <w:rPr>
                <w:rFonts w:cs="Arial"/>
                <w:sz w:val="20"/>
                <w:szCs w:val="20"/>
              </w:rPr>
            </w:pPr>
          </w:p>
        </w:tc>
        <w:tc>
          <w:tcPr>
            <w:tcW w:w="884" w:type="dxa"/>
            <w:tcMar>
              <w:top w:w="28" w:type="dxa"/>
              <w:bottom w:w="28" w:type="dxa"/>
            </w:tcMar>
          </w:tcPr>
          <w:p w:rsidR="001C5C9B" w:rsidRDefault="001C5C9B" w:rsidP="00C868F5">
            <w:pPr>
              <w:jc w:val="both"/>
              <w:rPr>
                <w:rFonts w:cs="Arial"/>
                <w:sz w:val="20"/>
                <w:szCs w:val="20"/>
              </w:rPr>
            </w:pPr>
            <w:r>
              <w:rPr>
                <w:rFonts w:cs="Arial"/>
                <w:sz w:val="20"/>
                <w:szCs w:val="20"/>
              </w:rPr>
              <w:t>1b.3.4</w:t>
            </w:r>
          </w:p>
        </w:tc>
        <w:tc>
          <w:tcPr>
            <w:tcW w:w="5452" w:type="dxa"/>
            <w:tcMar>
              <w:top w:w="28" w:type="dxa"/>
              <w:bottom w:w="28" w:type="dxa"/>
            </w:tcMar>
          </w:tcPr>
          <w:p w:rsidR="001C5C9B" w:rsidRPr="00A4164D" w:rsidRDefault="001C5C9B" w:rsidP="00C868F5">
            <w:pPr>
              <w:jc w:val="right"/>
              <w:rPr>
                <w:rFonts w:cs="Arial"/>
                <w:sz w:val="20"/>
                <w:szCs w:val="20"/>
              </w:rPr>
            </w:pPr>
            <w:r>
              <w:rPr>
                <w:rFonts w:cs="Arial"/>
                <w:sz w:val="20"/>
                <w:szCs w:val="20"/>
              </w:rPr>
              <w:t xml:space="preserve">Global Maritime Distress and Safety System </w:t>
            </w:r>
          </w:p>
        </w:tc>
        <w:tc>
          <w:tcPr>
            <w:tcW w:w="614" w:type="dxa"/>
            <w:tcMar>
              <w:top w:w="28" w:type="dxa"/>
              <w:bottom w:w="28" w:type="dxa"/>
            </w:tcMar>
          </w:tcPr>
          <w:p w:rsidR="001C5C9B" w:rsidRPr="00A4164D" w:rsidRDefault="001C5C9B" w:rsidP="00C868F5">
            <w:pPr>
              <w:jc w:val="center"/>
              <w:rPr>
                <w:rFonts w:cs="Arial"/>
                <w:sz w:val="20"/>
                <w:szCs w:val="20"/>
              </w:rPr>
            </w:pPr>
            <w:r>
              <w:rPr>
                <w:rFonts w:cs="Arial"/>
                <w:sz w:val="20"/>
                <w:szCs w:val="20"/>
              </w:rPr>
              <w:t>3</w:t>
            </w:r>
          </w:p>
        </w:tc>
        <w:tc>
          <w:tcPr>
            <w:tcW w:w="2547" w:type="dxa"/>
            <w:vMerge w:val="restart"/>
            <w:tcMar>
              <w:top w:w="28" w:type="dxa"/>
              <w:bottom w:w="28" w:type="dxa"/>
            </w:tcMar>
          </w:tcPr>
          <w:p w:rsidR="001C5C9B" w:rsidRPr="00A4164D" w:rsidRDefault="001C5C9B" w:rsidP="00C868F5">
            <w:pPr>
              <w:jc w:val="both"/>
              <w:rPr>
                <w:rFonts w:cs="Arial"/>
                <w:sz w:val="20"/>
                <w:szCs w:val="20"/>
              </w:rPr>
            </w:pPr>
          </w:p>
        </w:tc>
        <w:tc>
          <w:tcPr>
            <w:tcW w:w="2979" w:type="dxa"/>
            <w:vMerge w:val="restart"/>
            <w:tcMar>
              <w:top w:w="28" w:type="dxa"/>
              <w:bottom w:w="28" w:type="dxa"/>
            </w:tcMar>
          </w:tcPr>
          <w:p w:rsidR="001C5C9B" w:rsidRPr="00A4164D" w:rsidRDefault="001C5C9B" w:rsidP="00C868F5">
            <w:pPr>
              <w:spacing w:after="0"/>
              <w:jc w:val="both"/>
              <w:rPr>
                <w:rFonts w:cs="Arial"/>
                <w:sz w:val="20"/>
                <w:szCs w:val="20"/>
              </w:rPr>
            </w:pPr>
            <w:r>
              <w:rPr>
                <w:rFonts w:cs="Arial"/>
                <w:sz w:val="20"/>
                <w:szCs w:val="20"/>
              </w:rPr>
              <w:t>SOLAS Chapter IV Regulation 5</w:t>
            </w:r>
          </w:p>
          <w:p w:rsidR="001C5C9B" w:rsidRPr="00A4164D" w:rsidRDefault="001C5C9B" w:rsidP="00C868F5">
            <w:pPr>
              <w:spacing w:after="0"/>
              <w:jc w:val="both"/>
              <w:rPr>
                <w:rFonts w:cs="Arial"/>
                <w:sz w:val="20"/>
                <w:szCs w:val="20"/>
              </w:rPr>
            </w:pPr>
            <w:r>
              <w:rPr>
                <w:rFonts w:cs="Arial"/>
                <w:sz w:val="20"/>
                <w:szCs w:val="20"/>
              </w:rPr>
              <w:t>SOLAS Chapter V Regulation 4</w:t>
            </w:r>
          </w:p>
          <w:p w:rsidR="001C5C9B" w:rsidRDefault="001C5C9B" w:rsidP="00C868F5">
            <w:pPr>
              <w:spacing w:after="0"/>
              <w:jc w:val="both"/>
              <w:rPr>
                <w:rFonts w:cs="Arial"/>
                <w:sz w:val="20"/>
                <w:szCs w:val="20"/>
              </w:rPr>
            </w:pPr>
            <w:r>
              <w:rPr>
                <w:rFonts w:cs="Arial"/>
                <w:sz w:val="20"/>
                <w:szCs w:val="20"/>
              </w:rPr>
              <w:t>SOLAS Chapter V Regulation 13.3</w:t>
            </w:r>
          </w:p>
          <w:p w:rsidR="001C5C9B" w:rsidRDefault="001C5C9B" w:rsidP="00C868F5">
            <w:pPr>
              <w:spacing w:after="0"/>
              <w:jc w:val="both"/>
              <w:rPr>
                <w:rFonts w:cs="Arial"/>
                <w:sz w:val="20"/>
                <w:szCs w:val="20"/>
              </w:rPr>
            </w:pPr>
            <w:r w:rsidRPr="00842705">
              <w:rPr>
                <w:rFonts w:cs="Arial"/>
                <w:sz w:val="20"/>
                <w:szCs w:val="20"/>
              </w:rPr>
              <w:t>Joint IMO/IHO/IALA Manual on MSI – IMO MSC.1/Circ.1310</w:t>
            </w:r>
          </w:p>
          <w:p w:rsidR="001C5C9B" w:rsidRPr="00A4164D" w:rsidRDefault="001C5C9B" w:rsidP="00C868F5">
            <w:pPr>
              <w:spacing w:after="0"/>
              <w:jc w:val="both"/>
              <w:rPr>
                <w:rFonts w:cs="Arial"/>
                <w:sz w:val="20"/>
                <w:szCs w:val="20"/>
              </w:rPr>
            </w:pPr>
            <w:r w:rsidRPr="00842705">
              <w:rPr>
                <w:rFonts w:cs="Arial"/>
                <w:sz w:val="20"/>
                <w:szCs w:val="20"/>
              </w:rPr>
              <w:t>IMO MSC.1/Circ.1310 and IHO publication S.53</w:t>
            </w:r>
          </w:p>
        </w:tc>
        <w:tc>
          <w:tcPr>
            <w:tcW w:w="597" w:type="dxa"/>
            <w:vMerge w:val="restart"/>
            <w:tcMar>
              <w:top w:w="28" w:type="dxa"/>
              <w:bottom w:w="28" w:type="dxa"/>
            </w:tcMar>
            <w:vAlign w:val="center"/>
          </w:tcPr>
          <w:p w:rsidR="001C5C9B" w:rsidRPr="00A4164D" w:rsidRDefault="001C5C9B" w:rsidP="00C868F5">
            <w:pPr>
              <w:jc w:val="both"/>
              <w:rPr>
                <w:rFonts w:cs="Arial"/>
                <w:sz w:val="20"/>
                <w:szCs w:val="20"/>
              </w:rPr>
            </w:pPr>
            <w:r>
              <w:rPr>
                <w:rFonts w:cs="Arial"/>
                <w:sz w:val="20"/>
                <w:szCs w:val="20"/>
              </w:rPr>
              <w:t>9</w:t>
            </w:r>
          </w:p>
        </w:tc>
      </w:tr>
      <w:tr w:rsidR="001C5C9B" w:rsidRPr="00A4164D" w:rsidTr="00842705">
        <w:trPr>
          <w:jc w:val="center"/>
        </w:trPr>
        <w:tc>
          <w:tcPr>
            <w:tcW w:w="587" w:type="dxa"/>
            <w:tcMar>
              <w:top w:w="28" w:type="dxa"/>
              <w:bottom w:w="28" w:type="dxa"/>
            </w:tcMar>
          </w:tcPr>
          <w:p w:rsidR="001C5C9B" w:rsidRPr="00A4164D" w:rsidRDefault="001C5C9B" w:rsidP="00C868F5">
            <w:pPr>
              <w:jc w:val="both"/>
              <w:rPr>
                <w:rFonts w:cs="Arial"/>
                <w:sz w:val="20"/>
                <w:szCs w:val="20"/>
              </w:rPr>
            </w:pPr>
          </w:p>
        </w:tc>
        <w:tc>
          <w:tcPr>
            <w:tcW w:w="606" w:type="dxa"/>
            <w:tcMar>
              <w:top w:w="28" w:type="dxa"/>
              <w:bottom w:w="28" w:type="dxa"/>
            </w:tcMar>
          </w:tcPr>
          <w:p w:rsidR="001C5C9B" w:rsidRPr="00A4164D" w:rsidRDefault="001C5C9B" w:rsidP="00C868F5">
            <w:pPr>
              <w:jc w:val="both"/>
              <w:rPr>
                <w:rFonts w:cs="Arial"/>
                <w:sz w:val="20"/>
                <w:szCs w:val="20"/>
              </w:rPr>
            </w:pPr>
          </w:p>
        </w:tc>
        <w:tc>
          <w:tcPr>
            <w:tcW w:w="884" w:type="dxa"/>
            <w:tcMar>
              <w:top w:w="28" w:type="dxa"/>
              <w:bottom w:w="28" w:type="dxa"/>
            </w:tcMar>
          </w:tcPr>
          <w:p w:rsidR="001C5C9B" w:rsidRDefault="001C5C9B" w:rsidP="00C868F5">
            <w:pPr>
              <w:jc w:val="both"/>
              <w:rPr>
                <w:rFonts w:cs="Arial"/>
                <w:sz w:val="20"/>
                <w:szCs w:val="20"/>
              </w:rPr>
            </w:pPr>
            <w:r>
              <w:rPr>
                <w:rFonts w:cs="Arial"/>
                <w:sz w:val="20"/>
                <w:szCs w:val="20"/>
              </w:rPr>
              <w:t>1b.3.5</w:t>
            </w:r>
          </w:p>
        </w:tc>
        <w:tc>
          <w:tcPr>
            <w:tcW w:w="5452" w:type="dxa"/>
            <w:tcMar>
              <w:top w:w="28" w:type="dxa"/>
              <w:bottom w:w="28" w:type="dxa"/>
            </w:tcMar>
          </w:tcPr>
          <w:p w:rsidR="001C5C9B" w:rsidRDefault="001C5C9B" w:rsidP="00C868F5">
            <w:pPr>
              <w:jc w:val="right"/>
              <w:rPr>
                <w:rFonts w:cs="Arial"/>
                <w:sz w:val="20"/>
                <w:szCs w:val="20"/>
              </w:rPr>
            </w:pPr>
            <w:r w:rsidRPr="00A4164D">
              <w:rPr>
                <w:rFonts w:cs="Arial"/>
                <w:sz w:val="20"/>
                <w:szCs w:val="20"/>
              </w:rPr>
              <w:t>World-wide Navigational Warning Service</w:t>
            </w:r>
            <w:r>
              <w:rPr>
                <w:rFonts w:cs="Arial"/>
                <w:sz w:val="20"/>
                <w:szCs w:val="20"/>
              </w:rPr>
              <w:t xml:space="preserve"> - NAVWARNS</w:t>
            </w:r>
          </w:p>
        </w:tc>
        <w:tc>
          <w:tcPr>
            <w:tcW w:w="614" w:type="dxa"/>
            <w:tcMar>
              <w:top w:w="28" w:type="dxa"/>
              <w:bottom w:w="28" w:type="dxa"/>
            </w:tcMar>
          </w:tcPr>
          <w:p w:rsidR="001C5C9B" w:rsidRDefault="001C5C9B" w:rsidP="00C868F5">
            <w:pPr>
              <w:jc w:val="center"/>
              <w:rPr>
                <w:rFonts w:cs="Arial"/>
                <w:sz w:val="20"/>
                <w:szCs w:val="20"/>
              </w:rPr>
            </w:pPr>
            <w:r>
              <w:rPr>
                <w:rFonts w:cs="Arial"/>
                <w:sz w:val="20"/>
                <w:szCs w:val="20"/>
              </w:rPr>
              <w:t>3</w:t>
            </w:r>
          </w:p>
        </w:tc>
        <w:tc>
          <w:tcPr>
            <w:tcW w:w="2547" w:type="dxa"/>
            <w:vMerge/>
            <w:tcMar>
              <w:top w:w="28" w:type="dxa"/>
              <w:bottom w:w="28" w:type="dxa"/>
            </w:tcMar>
          </w:tcPr>
          <w:p w:rsidR="001C5C9B" w:rsidRPr="00A4164D" w:rsidRDefault="001C5C9B" w:rsidP="00C868F5">
            <w:pPr>
              <w:jc w:val="both"/>
              <w:rPr>
                <w:rFonts w:cs="Arial"/>
                <w:sz w:val="20"/>
                <w:szCs w:val="20"/>
              </w:rPr>
            </w:pPr>
          </w:p>
        </w:tc>
        <w:tc>
          <w:tcPr>
            <w:tcW w:w="2979" w:type="dxa"/>
            <w:vMerge/>
            <w:tcMar>
              <w:top w:w="28" w:type="dxa"/>
              <w:bottom w:w="28" w:type="dxa"/>
            </w:tcMar>
          </w:tcPr>
          <w:p w:rsidR="001C5C9B" w:rsidRDefault="001C5C9B" w:rsidP="00C868F5">
            <w:pPr>
              <w:spacing w:after="0"/>
              <w:jc w:val="both"/>
              <w:rPr>
                <w:rFonts w:cs="Arial"/>
                <w:sz w:val="20"/>
                <w:szCs w:val="20"/>
              </w:rPr>
            </w:pPr>
          </w:p>
        </w:tc>
        <w:tc>
          <w:tcPr>
            <w:tcW w:w="597" w:type="dxa"/>
            <w:vMerge/>
            <w:tcMar>
              <w:top w:w="28" w:type="dxa"/>
              <w:bottom w:w="28" w:type="dxa"/>
            </w:tcMar>
            <w:vAlign w:val="center"/>
          </w:tcPr>
          <w:p w:rsidR="001C5C9B" w:rsidRDefault="001C5C9B" w:rsidP="00C868F5">
            <w:pPr>
              <w:jc w:val="both"/>
              <w:rPr>
                <w:rFonts w:cs="Arial"/>
                <w:sz w:val="20"/>
                <w:szCs w:val="20"/>
              </w:rPr>
            </w:pPr>
          </w:p>
        </w:tc>
      </w:tr>
      <w:tr w:rsidR="001C5C9B" w:rsidRPr="00A4164D" w:rsidTr="00B0405D">
        <w:trPr>
          <w:jc w:val="center"/>
        </w:trPr>
        <w:tc>
          <w:tcPr>
            <w:tcW w:w="587" w:type="dxa"/>
            <w:tcMar>
              <w:top w:w="28" w:type="dxa"/>
              <w:bottom w:w="28" w:type="dxa"/>
            </w:tcMar>
          </w:tcPr>
          <w:p w:rsidR="001C5C9B" w:rsidRPr="00A4164D" w:rsidRDefault="001C5C9B" w:rsidP="00C868F5">
            <w:pPr>
              <w:jc w:val="both"/>
              <w:rPr>
                <w:rFonts w:cs="Arial"/>
                <w:sz w:val="20"/>
                <w:szCs w:val="20"/>
              </w:rPr>
            </w:pPr>
          </w:p>
        </w:tc>
        <w:tc>
          <w:tcPr>
            <w:tcW w:w="606" w:type="dxa"/>
            <w:tcMar>
              <w:top w:w="28" w:type="dxa"/>
              <w:bottom w:w="28" w:type="dxa"/>
            </w:tcMar>
          </w:tcPr>
          <w:p w:rsidR="001C5C9B" w:rsidRPr="00A4164D" w:rsidRDefault="001C5C9B" w:rsidP="00C868F5">
            <w:pPr>
              <w:jc w:val="both"/>
              <w:rPr>
                <w:rFonts w:cs="Arial"/>
                <w:sz w:val="20"/>
                <w:szCs w:val="20"/>
              </w:rPr>
            </w:pPr>
          </w:p>
        </w:tc>
        <w:tc>
          <w:tcPr>
            <w:tcW w:w="884" w:type="dxa"/>
            <w:tcMar>
              <w:top w:w="28" w:type="dxa"/>
              <w:bottom w:w="28" w:type="dxa"/>
            </w:tcMar>
          </w:tcPr>
          <w:p w:rsidR="001C5C9B" w:rsidRDefault="001C5C9B" w:rsidP="00C868F5">
            <w:pPr>
              <w:jc w:val="both"/>
              <w:rPr>
                <w:rFonts w:cs="Arial"/>
                <w:sz w:val="20"/>
                <w:szCs w:val="20"/>
              </w:rPr>
            </w:pPr>
            <w:r>
              <w:rPr>
                <w:rFonts w:cs="Arial"/>
                <w:sz w:val="20"/>
                <w:szCs w:val="20"/>
              </w:rPr>
              <w:t>1b.3.6</w:t>
            </w:r>
          </w:p>
        </w:tc>
        <w:tc>
          <w:tcPr>
            <w:tcW w:w="5452" w:type="dxa"/>
            <w:tcMar>
              <w:top w:w="28" w:type="dxa"/>
              <w:bottom w:w="28" w:type="dxa"/>
            </w:tcMar>
          </w:tcPr>
          <w:p w:rsidR="001C5C9B" w:rsidRPr="00A4164D" w:rsidRDefault="001C5C9B" w:rsidP="00C868F5">
            <w:pPr>
              <w:jc w:val="right"/>
              <w:rPr>
                <w:rFonts w:cs="Arial"/>
                <w:sz w:val="20"/>
                <w:szCs w:val="20"/>
              </w:rPr>
            </w:pPr>
            <w:r>
              <w:rPr>
                <w:rFonts w:cs="Arial"/>
                <w:sz w:val="20"/>
                <w:szCs w:val="20"/>
              </w:rPr>
              <w:t>GMDSS Sea Areas</w:t>
            </w:r>
            <w:r w:rsidRPr="00A4164D">
              <w:rPr>
                <w:rFonts w:cs="Arial"/>
                <w:sz w:val="20"/>
                <w:szCs w:val="20"/>
              </w:rPr>
              <w:t xml:space="preserve"> NAVTEX and Coast Radio Stations</w:t>
            </w:r>
          </w:p>
        </w:tc>
        <w:tc>
          <w:tcPr>
            <w:tcW w:w="614" w:type="dxa"/>
            <w:tcMar>
              <w:top w:w="28" w:type="dxa"/>
              <w:bottom w:w="28" w:type="dxa"/>
            </w:tcMar>
          </w:tcPr>
          <w:p w:rsidR="001C5C9B" w:rsidRPr="00A4164D" w:rsidRDefault="001C5C9B" w:rsidP="00C868F5">
            <w:pPr>
              <w:jc w:val="center"/>
              <w:rPr>
                <w:rFonts w:cs="Arial"/>
                <w:sz w:val="20"/>
                <w:szCs w:val="20"/>
              </w:rPr>
            </w:pPr>
            <w:r>
              <w:rPr>
                <w:rFonts w:cs="Arial"/>
                <w:sz w:val="20"/>
                <w:szCs w:val="20"/>
              </w:rPr>
              <w:t>3</w:t>
            </w:r>
          </w:p>
        </w:tc>
        <w:tc>
          <w:tcPr>
            <w:tcW w:w="2547" w:type="dxa"/>
            <w:vMerge/>
            <w:tcMar>
              <w:top w:w="28" w:type="dxa"/>
              <w:bottom w:w="28" w:type="dxa"/>
            </w:tcMar>
          </w:tcPr>
          <w:p w:rsidR="001C5C9B" w:rsidRPr="00A4164D" w:rsidRDefault="001C5C9B" w:rsidP="00C868F5">
            <w:pPr>
              <w:jc w:val="both"/>
              <w:rPr>
                <w:rFonts w:cs="Arial"/>
                <w:sz w:val="20"/>
                <w:szCs w:val="20"/>
              </w:rPr>
            </w:pPr>
          </w:p>
        </w:tc>
        <w:tc>
          <w:tcPr>
            <w:tcW w:w="2979" w:type="dxa"/>
            <w:vMerge/>
            <w:tcMar>
              <w:top w:w="28" w:type="dxa"/>
              <w:bottom w:w="28" w:type="dxa"/>
            </w:tcMar>
          </w:tcPr>
          <w:p w:rsidR="001C5C9B" w:rsidRPr="00A4164D" w:rsidRDefault="001C5C9B" w:rsidP="00C868F5">
            <w:pPr>
              <w:jc w:val="both"/>
              <w:rPr>
                <w:rFonts w:cs="Arial"/>
                <w:sz w:val="20"/>
                <w:szCs w:val="20"/>
              </w:rPr>
            </w:pPr>
          </w:p>
        </w:tc>
        <w:tc>
          <w:tcPr>
            <w:tcW w:w="597" w:type="dxa"/>
            <w:vMerge/>
            <w:tcMar>
              <w:top w:w="28" w:type="dxa"/>
              <w:bottom w:w="28" w:type="dxa"/>
            </w:tcMar>
          </w:tcPr>
          <w:p w:rsidR="001C5C9B" w:rsidRPr="00A4164D" w:rsidRDefault="001C5C9B" w:rsidP="00C868F5">
            <w:pPr>
              <w:jc w:val="both"/>
              <w:rPr>
                <w:rFonts w:cs="Arial"/>
                <w:sz w:val="20"/>
                <w:szCs w:val="20"/>
              </w:rPr>
            </w:pPr>
          </w:p>
        </w:tc>
      </w:tr>
      <w:tr w:rsidR="001C5C9B" w:rsidRPr="00A4164D" w:rsidTr="00B0405D">
        <w:trPr>
          <w:jc w:val="center"/>
        </w:trPr>
        <w:tc>
          <w:tcPr>
            <w:tcW w:w="587" w:type="dxa"/>
            <w:tcMar>
              <w:top w:w="28" w:type="dxa"/>
              <w:bottom w:w="28" w:type="dxa"/>
            </w:tcMar>
          </w:tcPr>
          <w:p w:rsidR="001C5C9B" w:rsidRPr="00A4164D" w:rsidRDefault="001C5C9B" w:rsidP="00C868F5">
            <w:pPr>
              <w:jc w:val="both"/>
              <w:rPr>
                <w:rFonts w:cs="Arial"/>
                <w:sz w:val="20"/>
                <w:szCs w:val="20"/>
              </w:rPr>
            </w:pPr>
          </w:p>
        </w:tc>
        <w:tc>
          <w:tcPr>
            <w:tcW w:w="606" w:type="dxa"/>
            <w:tcMar>
              <w:top w:w="28" w:type="dxa"/>
              <w:bottom w:w="28" w:type="dxa"/>
            </w:tcMar>
          </w:tcPr>
          <w:p w:rsidR="001C5C9B" w:rsidRPr="00A4164D" w:rsidRDefault="001C5C9B" w:rsidP="00C868F5">
            <w:pPr>
              <w:jc w:val="both"/>
              <w:rPr>
                <w:rFonts w:cs="Arial"/>
                <w:sz w:val="20"/>
                <w:szCs w:val="20"/>
              </w:rPr>
            </w:pPr>
          </w:p>
        </w:tc>
        <w:tc>
          <w:tcPr>
            <w:tcW w:w="884" w:type="dxa"/>
            <w:tcMar>
              <w:top w:w="28" w:type="dxa"/>
              <w:bottom w:w="28" w:type="dxa"/>
            </w:tcMar>
          </w:tcPr>
          <w:p w:rsidR="001C5C9B" w:rsidRDefault="001C5C9B" w:rsidP="00C868F5">
            <w:pPr>
              <w:jc w:val="both"/>
              <w:rPr>
                <w:rFonts w:cs="Arial"/>
                <w:sz w:val="20"/>
                <w:szCs w:val="20"/>
              </w:rPr>
            </w:pPr>
            <w:r>
              <w:rPr>
                <w:rFonts w:cs="Arial"/>
                <w:sz w:val="20"/>
                <w:szCs w:val="20"/>
              </w:rPr>
              <w:t>1b.3.7</w:t>
            </w:r>
          </w:p>
        </w:tc>
        <w:tc>
          <w:tcPr>
            <w:tcW w:w="5452" w:type="dxa"/>
            <w:tcMar>
              <w:top w:w="28" w:type="dxa"/>
              <w:bottom w:w="28" w:type="dxa"/>
            </w:tcMar>
          </w:tcPr>
          <w:p w:rsidR="001C5C9B" w:rsidRPr="00A4164D" w:rsidRDefault="001C5C9B" w:rsidP="00C868F5">
            <w:pPr>
              <w:jc w:val="right"/>
              <w:rPr>
                <w:rFonts w:cs="Arial"/>
                <w:sz w:val="20"/>
                <w:szCs w:val="20"/>
              </w:rPr>
            </w:pPr>
            <w:r w:rsidRPr="00A4164D">
              <w:rPr>
                <w:rFonts w:cs="Arial"/>
                <w:sz w:val="20"/>
                <w:szCs w:val="20"/>
              </w:rPr>
              <w:t>Maritime Safety Information</w:t>
            </w:r>
          </w:p>
        </w:tc>
        <w:tc>
          <w:tcPr>
            <w:tcW w:w="614" w:type="dxa"/>
            <w:tcMar>
              <w:top w:w="28" w:type="dxa"/>
              <w:bottom w:w="28" w:type="dxa"/>
            </w:tcMar>
          </w:tcPr>
          <w:p w:rsidR="001C5C9B" w:rsidRPr="00A4164D" w:rsidRDefault="001C5C9B" w:rsidP="00C868F5">
            <w:pPr>
              <w:jc w:val="center"/>
              <w:rPr>
                <w:rFonts w:cs="Arial"/>
                <w:sz w:val="20"/>
                <w:szCs w:val="20"/>
              </w:rPr>
            </w:pPr>
            <w:r>
              <w:rPr>
                <w:rFonts w:cs="Arial"/>
                <w:sz w:val="20"/>
                <w:szCs w:val="20"/>
              </w:rPr>
              <w:t>4</w:t>
            </w:r>
          </w:p>
        </w:tc>
        <w:tc>
          <w:tcPr>
            <w:tcW w:w="2547" w:type="dxa"/>
            <w:vMerge/>
            <w:tcMar>
              <w:top w:w="28" w:type="dxa"/>
              <w:bottom w:w="28" w:type="dxa"/>
            </w:tcMar>
          </w:tcPr>
          <w:p w:rsidR="001C5C9B" w:rsidRPr="00A4164D" w:rsidRDefault="001C5C9B" w:rsidP="00C868F5">
            <w:pPr>
              <w:jc w:val="both"/>
              <w:rPr>
                <w:rFonts w:cs="Arial"/>
                <w:sz w:val="20"/>
                <w:szCs w:val="20"/>
              </w:rPr>
            </w:pPr>
          </w:p>
        </w:tc>
        <w:tc>
          <w:tcPr>
            <w:tcW w:w="2979" w:type="dxa"/>
            <w:vMerge/>
            <w:tcMar>
              <w:top w:w="28" w:type="dxa"/>
              <w:bottom w:w="28" w:type="dxa"/>
            </w:tcMar>
          </w:tcPr>
          <w:p w:rsidR="001C5C9B" w:rsidRPr="00A4164D" w:rsidRDefault="001C5C9B" w:rsidP="00C868F5">
            <w:pPr>
              <w:jc w:val="both"/>
              <w:rPr>
                <w:rFonts w:cs="Arial"/>
                <w:sz w:val="20"/>
                <w:szCs w:val="20"/>
              </w:rPr>
            </w:pPr>
          </w:p>
        </w:tc>
        <w:tc>
          <w:tcPr>
            <w:tcW w:w="597" w:type="dxa"/>
            <w:vMerge/>
            <w:tcMar>
              <w:top w:w="28" w:type="dxa"/>
              <w:bottom w:w="28" w:type="dxa"/>
            </w:tcMar>
          </w:tcPr>
          <w:p w:rsidR="001C5C9B" w:rsidRPr="00A4164D" w:rsidRDefault="001C5C9B" w:rsidP="00C868F5">
            <w:pPr>
              <w:jc w:val="both"/>
              <w:rPr>
                <w:rFonts w:cs="Arial"/>
                <w:sz w:val="20"/>
                <w:szCs w:val="20"/>
              </w:rPr>
            </w:pPr>
          </w:p>
        </w:tc>
      </w:tr>
      <w:tr w:rsidR="001C5C9B" w:rsidRPr="00A4164D" w:rsidTr="00B0405D">
        <w:trPr>
          <w:jc w:val="center"/>
        </w:trPr>
        <w:tc>
          <w:tcPr>
            <w:tcW w:w="587" w:type="dxa"/>
            <w:tcMar>
              <w:top w:w="28" w:type="dxa"/>
              <w:bottom w:w="28" w:type="dxa"/>
            </w:tcMar>
          </w:tcPr>
          <w:p w:rsidR="001C5C9B" w:rsidRPr="00A4164D" w:rsidRDefault="001C5C9B" w:rsidP="00C868F5">
            <w:pPr>
              <w:jc w:val="both"/>
              <w:rPr>
                <w:rFonts w:cs="Arial"/>
                <w:sz w:val="20"/>
                <w:szCs w:val="20"/>
              </w:rPr>
            </w:pPr>
          </w:p>
        </w:tc>
        <w:tc>
          <w:tcPr>
            <w:tcW w:w="606" w:type="dxa"/>
            <w:tcMar>
              <w:top w:w="28" w:type="dxa"/>
              <w:bottom w:w="28" w:type="dxa"/>
            </w:tcMar>
          </w:tcPr>
          <w:p w:rsidR="001C5C9B" w:rsidRPr="00A4164D" w:rsidRDefault="001C5C9B" w:rsidP="00C868F5">
            <w:pPr>
              <w:jc w:val="both"/>
              <w:rPr>
                <w:rFonts w:cs="Arial"/>
                <w:sz w:val="20"/>
                <w:szCs w:val="20"/>
              </w:rPr>
            </w:pPr>
          </w:p>
        </w:tc>
        <w:tc>
          <w:tcPr>
            <w:tcW w:w="884" w:type="dxa"/>
            <w:tcMar>
              <w:top w:w="28" w:type="dxa"/>
              <w:bottom w:w="28" w:type="dxa"/>
            </w:tcMar>
          </w:tcPr>
          <w:p w:rsidR="001C5C9B" w:rsidRDefault="001C5C9B" w:rsidP="00C868F5">
            <w:pPr>
              <w:jc w:val="both"/>
              <w:rPr>
                <w:rFonts w:cs="Arial"/>
                <w:sz w:val="20"/>
                <w:szCs w:val="20"/>
              </w:rPr>
            </w:pPr>
            <w:r>
              <w:rPr>
                <w:rFonts w:cs="Arial"/>
                <w:sz w:val="20"/>
                <w:szCs w:val="20"/>
              </w:rPr>
              <w:t>1b.3.8</w:t>
            </w:r>
          </w:p>
        </w:tc>
        <w:tc>
          <w:tcPr>
            <w:tcW w:w="5452" w:type="dxa"/>
            <w:tcMar>
              <w:top w:w="28" w:type="dxa"/>
              <w:bottom w:w="28" w:type="dxa"/>
            </w:tcMar>
          </w:tcPr>
          <w:p w:rsidR="001C5C9B" w:rsidRPr="00A4164D" w:rsidRDefault="001C5C9B" w:rsidP="00C868F5">
            <w:pPr>
              <w:jc w:val="right"/>
              <w:rPr>
                <w:rFonts w:cs="Arial"/>
                <w:sz w:val="20"/>
                <w:szCs w:val="20"/>
              </w:rPr>
            </w:pPr>
            <w:r>
              <w:rPr>
                <w:rFonts w:cs="Arial"/>
                <w:sz w:val="20"/>
                <w:szCs w:val="20"/>
              </w:rPr>
              <w:t>Obligation of a Competent Authority related to MSI</w:t>
            </w:r>
          </w:p>
        </w:tc>
        <w:tc>
          <w:tcPr>
            <w:tcW w:w="614" w:type="dxa"/>
            <w:tcMar>
              <w:top w:w="28" w:type="dxa"/>
              <w:bottom w:w="28" w:type="dxa"/>
            </w:tcMar>
          </w:tcPr>
          <w:p w:rsidR="001C5C9B" w:rsidRPr="00A4164D" w:rsidRDefault="001C5C9B" w:rsidP="00C868F5">
            <w:pPr>
              <w:jc w:val="center"/>
              <w:rPr>
                <w:rFonts w:cs="Arial"/>
                <w:sz w:val="20"/>
                <w:szCs w:val="20"/>
              </w:rPr>
            </w:pPr>
            <w:r>
              <w:rPr>
                <w:rFonts w:cs="Arial"/>
                <w:sz w:val="20"/>
                <w:szCs w:val="20"/>
              </w:rPr>
              <w:t>4</w:t>
            </w:r>
          </w:p>
        </w:tc>
        <w:tc>
          <w:tcPr>
            <w:tcW w:w="2547" w:type="dxa"/>
            <w:vMerge/>
            <w:tcMar>
              <w:top w:w="28" w:type="dxa"/>
              <w:bottom w:w="28" w:type="dxa"/>
            </w:tcMar>
          </w:tcPr>
          <w:p w:rsidR="001C5C9B" w:rsidRPr="00A4164D" w:rsidRDefault="001C5C9B" w:rsidP="00C868F5">
            <w:pPr>
              <w:jc w:val="both"/>
              <w:rPr>
                <w:rFonts w:cs="Arial"/>
                <w:sz w:val="20"/>
                <w:szCs w:val="20"/>
              </w:rPr>
            </w:pPr>
          </w:p>
        </w:tc>
        <w:tc>
          <w:tcPr>
            <w:tcW w:w="2979" w:type="dxa"/>
            <w:vMerge/>
            <w:tcMar>
              <w:top w:w="28" w:type="dxa"/>
              <w:bottom w:w="28" w:type="dxa"/>
            </w:tcMar>
          </w:tcPr>
          <w:p w:rsidR="001C5C9B" w:rsidRPr="00A4164D" w:rsidRDefault="001C5C9B" w:rsidP="00C868F5">
            <w:pPr>
              <w:jc w:val="both"/>
              <w:rPr>
                <w:rFonts w:cs="Arial"/>
                <w:sz w:val="20"/>
                <w:szCs w:val="20"/>
              </w:rPr>
            </w:pPr>
          </w:p>
        </w:tc>
        <w:tc>
          <w:tcPr>
            <w:tcW w:w="597" w:type="dxa"/>
            <w:vMerge/>
            <w:tcMar>
              <w:top w:w="28" w:type="dxa"/>
              <w:bottom w:w="28" w:type="dxa"/>
            </w:tcMar>
          </w:tcPr>
          <w:p w:rsidR="001C5C9B" w:rsidRPr="00A4164D" w:rsidRDefault="001C5C9B" w:rsidP="00C868F5">
            <w:pPr>
              <w:jc w:val="both"/>
              <w:rPr>
                <w:rFonts w:cs="Arial"/>
                <w:sz w:val="20"/>
                <w:szCs w:val="20"/>
              </w:rPr>
            </w:pPr>
          </w:p>
        </w:tc>
      </w:tr>
      <w:tr w:rsidR="00C868F5" w:rsidRPr="00A4164D" w:rsidTr="00B0405D">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A4164D" w:rsidRDefault="00C868F5" w:rsidP="00C868F5">
            <w:pPr>
              <w:jc w:val="both"/>
              <w:rPr>
                <w:rFonts w:cs="Arial"/>
                <w:sz w:val="20"/>
                <w:szCs w:val="20"/>
              </w:rPr>
            </w:pPr>
          </w:p>
        </w:tc>
        <w:tc>
          <w:tcPr>
            <w:tcW w:w="884" w:type="dxa"/>
            <w:tcMar>
              <w:top w:w="28" w:type="dxa"/>
              <w:bottom w:w="28" w:type="dxa"/>
            </w:tcMar>
          </w:tcPr>
          <w:p w:rsidR="00C868F5" w:rsidRDefault="00C868F5" w:rsidP="00C868F5">
            <w:pPr>
              <w:jc w:val="both"/>
              <w:rPr>
                <w:rFonts w:cs="Arial"/>
                <w:sz w:val="20"/>
                <w:szCs w:val="20"/>
              </w:rPr>
            </w:pPr>
            <w:r>
              <w:rPr>
                <w:rFonts w:cs="Arial"/>
                <w:sz w:val="20"/>
                <w:szCs w:val="20"/>
              </w:rPr>
              <w:t>1b.3.9</w:t>
            </w:r>
          </w:p>
        </w:tc>
        <w:tc>
          <w:tcPr>
            <w:tcW w:w="5452" w:type="dxa"/>
            <w:tcMar>
              <w:top w:w="28" w:type="dxa"/>
              <w:bottom w:w="28" w:type="dxa"/>
            </w:tcMar>
          </w:tcPr>
          <w:p w:rsidR="00C868F5" w:rsidRPr="00A4164D" w:rsidRDefault="00C868F5" w:rsidP="00C868F5">
            <w:pPr>
              <w:jc w:val="right"/>
              <w:rPr>
                <w:rFonts w:cs="Arial"/>
                <w:sz w:val="20"/>
                <w:szCs w:val="20"/>
              </w:rPr>
            </w:pPr>
            <w:r w:rsidRPr="00A4164D">
              <w:rPr>
                <w:rFonts w:cs="Arial"/>
                <w:sz w:val="20"/>
                <w:szCs w:val="20"/>
              </w:rPr>
              <w:t>Standard terms and definitions</w:t>
            </w:r>
          </w:p>
        </w:tc>
        <w:tc>
          <w:tcPr>
            <w:tcW w:w="614" w:type="dxa"/>
            <w:tcMar>
              <w:top w:w="28" w:type="dxa"/>
              <w:bottom w:w="28" w:type="dxa"/>
            </w:tcMar>
          </w:tcPr>
          <w:p w:rsidR="00C868F5" w:rsidRPr="00A4164D" w:rsidRDefault="00C868F5" w:rsidP="00C868F5">
            <w:pPr>
              <w:jc w:val="center"/>
              <w:rPr>
                <w:rFonts w:cs="Arial"/>
                <w:sz w:val="20"/>
                <w:szCs w:val="20"/>
              </w:rPr>
            </w:pPr>
            <w:r>
              <w:rPr>
                <w:rFonts w:cs="Arial"/>
                <w:sz w:val="20"/>
                <w:szCs w:val="20"/>
              </w:rPr>
              <w:t>2</w:t>
            </w:r>
          </w:p>
        </w:tc>
        <w:tc>
          <w:tcPr>
            <w:tcW w:w="2547" w:type="dxa"/>
            <w:tcMar>
              <w:top w:w="28" w:type="dxa"/>
              <w:bottom w:w="28" w:type="dxa"/>
            </w:tcMar>
          </w:tcPr>
          <w:p w:rsidR="00C868F5" w:rsidRPr="00A4164D" w:rsidRDefault="00C868F5" w:rsidP="00C868F5">
            <w:pPr>
              <w:jc w:val="both"/>
              <w:rPr>
                <w:rFonts w:cs="Arial"/>
                <w:sz w:val="20"/>
                <w:szCs w:val="20"/>
              </w:rPr>
            </w:pPr>
            <w:r>
              <w:rPr>
                <w:rFonts w:cs="Arial"/>
                <w:sz w:val="20"/>
                <w:szCs w:val="20"/>
              </w:rPr>
              <w:t>List of Standard Terms</w:t>
            </w:r>
          </w:p>
        </w:tc>
        <w:tc>
          <w:tcPr>
            <w:tcW w:w="2979" w:type="dxa"/>
            <w:vMerge/>
            <w:tcMar>
              <w:top w:w="28" w:type="dxa"/>
              <w:bottom w:w="28" w:type="dxa"/>
            </w:tcMar>
          </w:tcPr>
          <w:p w:rsidR="00C868F5" w:rsidRPr="00A4164D" w:rsidRDefault="00C868F5" w:rsidP="00C868F5">
            <w:pPr>
              <w:jc w:val="both"/>
              <w:rPr>
                <w:rFonts w:cs="Arial"/>
                <w:sz w:val="20"/>
                <w:szCs w:val="20"/>
              </w:rPr>
            </w:pPr>
          </w:p>
        </w:tc>
        <w:tc>
          <w:tcPr>
            <w:tcW w:w="597" w:type="dxa"/>
            <w:vMerge/>
            <w:tcMar>
              <w:top w:w="28" w:type="dxa"/>
              <w:bottom w:w="28" w:type="dxa"/>
            </w:tcMar>
          </w:tcPr>
          <w:p w:rsidR="00C868F5" w:rsidRPr="00A4164D" w:rsidRDefault="00C868F5" w:rsidP="00C868F5">
            <w:pPr>
              <w:jc w:val="both"/>
              <w:rPr>
                <w:rFonts w:cs="Arial"/>
                <w:sz w:val="20"/>
                <w:szCs w:val="20"/>
              </w:rPr>
            </w:pPr>
          </w:p>
        </w:tc>
      </w:tr>
      <w:tr w:rsidR="00C868F5" w:rsidRPr="00A4164D" w:rsidTr="00C868F5">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A4164D" w:rsidRDefault="00C868F5" w:rsidP="00C868F5">
            <w:pPr>
              <w:jc w:val="both"/>
              <w:rPr>
                <w:rFonts w:cs="Arial"/>
                <w:sz w:val="20"/>
                <w:szCs w:val="20"/>
              </w:rPr>
            </w:pPr>
          </w:p>
        </w:tc>
        <w:tc>
          <w:tcPr>
            <w:tcW w:w="884" w:type="dxa"/>
            <w:shd w:val="clear" w:color="auto" w:fill="auto"/>
            <w:tcMar>
              <w:top w:w="28" w:type="dxa"/>
              <w:bottom w:w="28" w:type="dxa"/>
            </w:tcMar>
          </w:tcPr>
          <w:p w:rsidR="00C868F5" w:rsidRDefault="00C868F5" w:rsidP="00C868F5">
            <w:pPr>
              <w:jc w:val="both"/>
              <w:rPr>
                <w:rFonts w:cs="Arial"/>
                <w:sz w:val="20"/>
                <w:szCs w:val="20"/>
              </w:rPr>
            </w:pPr>
            <w:r>
              <w:rPr>
                <w:rFonts w:cs="Arial"/>
                <w:sz w:val="20"/>
                <w:szCs w:val="20"/>
              </w:rPr>
              <w:t>1b.3.10</w:t>
            </w:r>
          </w:p>
        </w:tc>
        <w:tc>
          <w:tcPr>
            <w:tcW w:w="5452" w:type="dxa"/>
            <w:tcMar>
              <w:top w:w="28" w:type="dxa"/>
              <w:bottom w:w="28" w:type="dxa"/>
            </w:tcMar>
          </w:tcPr>
          <w:p w:rsidR="00C868F5" w:rsidRPr="00A4164D" w:rsidRDefault="00C868F5" w:rsidP="00C868F5">
            <w:pPr>
              <w:jc w:val="right"/>
              <w:rPr>
                <w:rFonts w:cs="Arial"/>
                <w:sz w:val="20"/>
                <w:szCs w:val="20"/>
              </w:rPr>
            </w:pPr>
            <w:r>
              <w:rPr>
                <w:rFonts w:cs="Arial"/>
                <w:sz w:val="20"/>
                <w:szCs w:val="20"/>
              </w:rPr>
              <w:t>Electronic Navigational Charts and ECDIS</w:t>
            </w:r>
          </w:p>
        </w:tc>
        <w:tc>
          <w:tcPr>
            <w:tcW w:w="614" w:type="dxa"/>
            <w:tcMar>
              <w:top w:w="28" w:type="dxa"/>
              <w:bottom w:w="28" w:type="dxa"/>
            </w:tcMar>
          </w:tcPr>
          <w:p w:rsidR="00C868F5" w:rsidRPr="00A4164D" w:rsidRDefault="00C868F5" w:rsidP="00C868F5">
            <w:pPr>
              <w:jc w:val="center"/>
              <w:rPr>
                <w:rFonts w:cs="Arial"/>
                <w:sz w:val="20"/>
                <w:szCs w:val="20"/>
              </w:rPr>
            </w:pPr>
            <w:r>
              <w:rPr>
                <w:rFonts w:cs="Arial"/>
                <w:sz w:val="20"/>
                <w:szCs w:val="20"/>
              </w:rPr>
              <w:t>1</w:t>
            </w:r>
          </w:p>
        </w:tc>
        <w:tc>
          <w:tcPr>
            <w:tcW w:w="2547" w:type="dxa"/>
            <w:tcMar>
              <w:top w:w="28" w:type="dxa"/>
              <w:bottom w:w="28" w:type="dxa"/>
            </w:tcMar>
          </w:tcPr>
          <w:p w:rsidR="00C868F5" w:rsidRDefault="00C868F5" w:rsidP="00C868F5">
            <w:pPr>
              <w:jc w:val="both"/>
              <w:rPr>
                <w:rFonts w:cs="Arial"/>
                <w:sz w:val="20"/>
                <w:szCs w:val="20"/>
              </w:rPr>
            </w:pPr>
            <w:r w:rsidRPr="00A4164D">
              <w:rPr>
                <w:rFonts w:cs="Arial"/>
                <w:sz w:val="20"/>
                <w:szCs w:val="20"/>
              </w:rPr>
              <w:t>Visit ECDIS fitted vessel</w:t>
            </w:r>
          </w:p>
          <w:p w:rsidR="00C868F5" w:rsidRPr="00A4164D" w:rsidRDefault="00C868F5" w:rsidP="00C868F5">
            <w:pPr>
              <w:jc w:val="both"/>
              <w:rPr>
                <w:rFonts w:cs="Arial"/>
                <w:sz w:val="20"/>
                <w:szCs w:val="20"/>
              </w:rPr>
            </w:pPr>
            <w:r>
              <w:rPr>
                <w:rFonts w:cs="Arial"/>
                <w:sz w:val="20"/>
                <w:szCs w:val="20"/>
              </w:rPr>
              <w:t>“feature object” exercise</w:t>
            </w:r>
          </w:p>
        </w:tc>
        <w:tc>
          <w:tcPr>
            <w:tcW w:w="2979" w:type="dxa"/>
            <w:tcMar>
              <w:top w:w="28" w:type="dxa"/>
              <w:bottom w:w="28" w:type="dxa"/>
            </w:tcMar>
          </w:tcPr>
          <w:p w:rsidR="00C868F5" w:rsidRDefault="00C868F5" w:rsidP="00C868F5">
            <w:pPr>
              <w:jc w:val="both"/>
              <w:rPr>
                <w:rFonts w:cs="Arial"/>
                <w:sz w:val="20"/>
                <w:szCs w:val="20"/>
              </w:rPr>
            </w:pPr>
            <w:r>
              <w:rPr>
                <w:rFonts w:cs="Arial"/>
                <w:sz w:val="20"/>
                <w:szCs w:val="20"/>
              </w:rPr>
              <w:t>NP 231 (UKHO)</w:t>
            </w:r>
          </w:p>
          <w:p w:rsidR="00C868F5" w:rsidRPr="00A4164D" w:rsidRDefault="00C868F5" w:rsidP="00C868F5">
            <w:pPr>
              <w:jc w:val="both"/>
              <w:rPr>
                <w:rFonts w:cs="Arial"/>
                <w:sz w:val="20"/>
                <w:szCs w:val="20"/>
              </w:rPr>
            </w:pPr>
            <w:r>
              <w:rPr>
                <w:rFonts w:cs="Arial"/>
                <w:sz w:val="20"/>
                <w:szCs w:val="20"/>
              </w:rPr>
              <w:t>NP232 (UKHO)</w:t>
            </w:r>
          </w:p>
        </w:tc>
        <w:tc>
          <w:tcPr>
            <w:tcW w:w="597" w:type="dxa"/>
            <w:tcMar>
              <w:top w:w="28" w:type="dxa"/>
              <w:bottom w:w="28" w:type="dxa"/>
            </w:tcMar>
          </w:tcPr>
          <w:p w:rsidR="00C868F5" w:rsidRPr="00A4164D" w:rsidRDefault="00C868F5" w:rsidP="00C868F5">
            <w:pPr>
              <w:jc w:val="both"/>
              <w:rPr>
                <w:rFonts w:cs="Arial"/>
                <w:sz w:val="20"/>
                <w:szCs w:val="20"/>
              </w:rPr>
            </w:pPr>
            <w:r>
              <w:rPr>
                <w:rFonts w:cs="Arial"/>
                <w:sz w:val="20"/>
                <w:szCs w:val="20"/>
              </w:rPr>
              <w:t>10</w:t>
            </w:r>
          </w:p>
        </w:tc>
      </w:tr>
      <w:tr w:rsidR="00C868F5" w:rsidRPr="00A4164D" w:rsidTr="0087163B">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496566" w:rsidRDefault="00C868F5" w:rsidP="00C868F5">
            <w:pPr>
              <w:jc w:val="both"/>
              <w:rPr>
                <w:rFonts w:cs="Arial"/>
                <w:b/>
                <w:sz w:val="20"/>
                <w:szCs w:val="20"/>
              </w:rPr>
            </w:pPr>
            <w:r w:rsidRPr="00496566">
              <w:rPr>
                <w:rFonts w:cs="Arial"/>
                <w:b/>
                <w:sz w:val="20"/>
                <w:szCs w:val="20"/>
              </w:rPr>
              <w:t>1b.4</w:t>
            </w:r>
          </w:p>
        </w:tc>
        <w:tc>
          <w:tcPr>
            <w:tcW w:w="884" w:type="dxa"/>
            <w:shd w:val="clear" w:color="auto" w:fill="D9D9D9" w:themeFill="background1" w:themeFillShade="D9"/>
            <w:tcMar>
              <w:top w:w="28" w:type="dxa"/>
              <w:bottom w:w="28" w:type="dxa"/>
            </w:tcMar>
          </w:tcPr>
          <w:p w:rsidR="00C868F5" w:rsidRDefault="00C868F5" w:rsidP="00C868F5">
            <w:pPr>
              <w:jc w:val="both"/>
              <w:rPr>
                <w:rFonts w:cs="Arial"/>
                <w:sz w:val="20"/>
                <w:szCs w:val="20"/>
              </w:rPr>
            </w:pPr>
          </w:p>
        </w:tc>
        <w:tc>
          <w:tcPr>
            <w:tcW w:w="5452" w:type="dxa"/>
            <w:tcMar>
              <w:top w:w="28" w:type="dxa"/>
              <w:bottom w:w="28" w:type="dxa"/>
            </w:tcMar>
          </w:tcPr>
          <w:p w:rsidR="00C868F5" w:rsidRPr="00C868F5" w:rsidRDefault="00C868F5" w:rsidP="00C868F5">
            <w:pPr>
              <w:jc w:val="right"/>
              <w:rPr>
                <w:rFonts w:cs="Arial"/>
                <w:b/>
                <w:sz w:val="20"/>
                <w:szCs w:val="20"/>
              </w:rPr>
            </w:pPr>
            <w:r>
              <w:rPr>
                <w:rFonts w:cs="Arial"/>
                <w:b/>
                <w:sz w:val="20"/>
                <w:szCs w:val="20"/>
              </w:rPr>
              <w:t>United Nations Convention on the Law of the Sea (UNCLOS)</w:t>
            </w:r>
          </w:p>
        </w:tc>
        <w:tc>
          <w:tcPr>
            <w:tcW w:w="6737" w:type="dxa"/>
            <w:gridSpan w:val="4"/>
            <w:shd w:val="clear" w:color="auto" w:fill="D9D9D9" w:themeFill="background1" w:themeFillShade="D9"/>
            <w:tcMar>
              <w:top w:w="28" w:type="dxa"/>
              <w:bottom w:w="28" w:type="dxa"/>
            </w:tcMar>
          </w:tcPr>
          <w:p w:rsidR="00C868F5" w:rsidRPr="00A4164D" w:rsidRDefault="00C868F5" w:rsidP="00C868F5">
            <w:pPr>
              <w:jc w:val="both"/>
              <w:rPr>
                <w:rFonts w:cs="Arial"/>
                <w:sz w:val="20"/>
                <w:szCs w:val="20"/>
              </w:rPr>
            </w:pPr>
          </w:p>
        </w:tc>
      </w:tr>
      <w:tr w:rsidR="00C868F5" w:rsidRPr="00A4164D" w:rsidTr="00C868F5">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A4164D" w:rsidRDefault="00C868F5" w:rsidP="00C868F5">
            <w:pPr>
              <w:jc w:val="both"/>
              <w:rPr>
                <w:rFonts w:cs="Arial"/>
                <w:sz w:val="20"/>
                <w:szCs w:val="20"/>
              </w:rPr>
            </w:pPr>
          </w:p>
        </w:tc>
        <w:tc>
          <w:tcPr>
            <w:tcW w:w="884" w:type="dxa"/>
            <w:tcMar>
              <w:top w:w="28" w:type="dxa"/>
              <w:bottom w:w="28" w:type="dxa"/>
            </w:tcMar>
          </w:tcPr>
          <w:p w:rsidR="00C868F5" w:rsidRDefault="00C868F5" w:rsidP="00C868F5">
            <w:pPr>
              <w:jc w:val="both"/>
              <w:rPr>
                <w:rFonts w:cs="Arial"/>
                <w:sz w:val="20"/>
                <w:szCs w:val="20"/>
              </w:rPr>
            </w:pPr>
            <w:r>
              <w:rPr>
                <w:rFonts w:cs="Arial"/>
                <w:sz w:val="20"/>
                <w:szCs w:val="20"/>
              </w:rPr>
              <w:t>1b.4.1</w:t>
            </w:r>
          </w:p>
        </w:tc>
        <w:tc>
          <w:tcPr>
            <w:tcW w:w="5452" w:type="dxa"/>
            <w:tcMar>
              <w:top w:w="28" w:type="dxa"/>
              <w:bottom w:w="28" w:type="dxa"/>
            </w:tcMar>
          </w:tcPr>
          <w:p w:rsidR="00C868F5" w:rsidRPr="00A4164D" w:rsidRDefault="00C868F5" w:rsidP="00C868F5">
            <w:pPr>
              <w:jc w:val="right"/>
              <w:rPr>
                <w:rFonts w:cs="Arial"/>
                <w:sz w:val="20"/>
                <w:szCs w:val="20"/>
              </w:rPr>
            </w:pPr>
            <w:r w:rsidRPr="00A4164D">
              <w:rPr>
                <w:rFonts w:cs="Arial"/>
                <w:sz w:val="20"/>
                <w:szCs w:val="20"/>
              </w:rPr>
              <w:t>Background to United Nations Convention on the Law of the Sea</w:t>
            </w:r>
          </w:p>
        </w:tc>
        <w:tc>
          <w:tcPr>
            <w:tcW w:w="614" w:type="dxa"/>
            <w:vMerge w:val="restart"/>
            <w:tcMar>
              <w:top w:w="28" w:type="dxa"/>
              <w:bottom w:w="28" w:type="dxa"/>
            </w:tcMar>
            <w:vAlign w:val="center"/>
          </w:tcPr>
          <w:p w:rsidR="00C868F5" w:rsidRPr="00A4164D" w:rsidRDefault="00C868F5" w:rsidP="00C868F5">
            <w:pPr>
              <w:jc w:val="center"/>
              <w:rPr>
                <w:rFonts w:cs="Arial"/>
                <w:sz w:val="20"/>
                <w:szCs w:val="20"/>
              </w:rPr>
            </w:pPr>
            <w:r>
              <w:rPr>
                <w:rFonts w:cs="Arial"/>
                <w:sz w:val="20"/>
                <w:szCs w:val="20"/>
              </w:rPr>
              <w:t>1</w:t>
            </w:r>
          </w:p>
        </w:tc>
        <w:tc>
          <w:tcPr>
            <w:tcW w:w="2547" w:type="dxa"/>
            <w:vMerge w:val="restart"/>
            <w:tcMar>
              <w:top w:w="28" w:type="dxa"/>
              <w:bottom w:w="28" w:type="dxa"/>
            </w:tcMar>
          </w:tcPr>
          <w:p w:rsidR="00C868F5" w:rsidRPr="00A4164D" w:rsidRDefault="00C868F5" w:rsidP="00C868F5">
            <w:pPr>
              <w:rPr>
                <w:rFonts w:cs="Arial"/>
                <w:sz w:val="20"/>
                <w:szCs w:val="20"/>
              </w:rPr>
            </w:pPr>
            <w:r w:rsidRPr="00A4164D">
              <w:rPr>
                <w:rFonts w:cs="Arial"/>
                <w:sz w:val="20"/>
                <w:szCs w:val="20"/>
              </w:rPr>
              <w:t>TW plotting exercise requires appropriate charts and drawing instruments</w:t>
            </w:r>
          </w:p>
        </w:tc>
        <w:tc>
          <w:tcPr>
            <w:tcW w:w="2979" w:type="dxa"/>
            <w:vMerge w:val="restart"/>
            <w:tcMar>
              <w:top w:w="28" w:type="dxa"/>
              <w:bottom w:w="28" w:type="dxa"/>
            </w:tcMar>
          </w:tcPr>
          <w:p w:rsidR="00C868F5" w:rsidRPr="00A4164D" w:rsidRDefault="00C868F5" w:rsidP="00C868F5">
            <w:pPr>
              <w:jc w:val="both"/>
              <w:rPr>
                <w:rFonts w:cs="Arial"/>
                <w:sz w:val="20"/>
                <w:szCs w:val="20"/>
              </w:rPr>
            </w:pPr>
            <w:r w:rsidRPr="00A4164D">
              <w:rPr>
                <w:rFonts w:cs="Arial"/>
                <w:sz w:val="20"/>
                <w:szCs w:val="20"/>
              </w:rPr>
              <w:t>UNCLOS Articles 5; 6-14</w:t>
            </w:r>
          </w:p>
          <w:p w:rsidR="00C868F5" w:rsidRPr="00A4164D" w:rsidRDefault="00C868F5" w:rsidP="00C868F5">
            <w:pPr>
              <w:jc w:val="both"/>
              <w:rPr>
                <w:rFonts w:cs="Arial"/>
                <w:sz w:val="20"/>
                <w:szCs w:val="20"/>
              </w:rPr>
            </w:pPr>
            <w:r w:rsidRPr="00A4164D">
              <w:rPr>
                <w:rFonts w:cs="Arial"/>
                <w:sz w:val="20"/>
                <w:szCs w:val="20"/>
              </w:rPr>
              <w:t>UNCLOS Articles 17-26</w:t>
            </w:r>
          </w:p>
          <w:p w:rsidR="00C868F5" w:rsidRPr="00A4164D" w:rsidRDefault="00C868F5" w:rsidP="00C868F5">
            <w:pPr>
              <w:jc w:val="both"/>
              <w:rPr>
                <w:rFonts w:cs="Arial"/>
                <w:sz w:val="20"/>
                <w:szCs w:val="20"/>
              </w:rPr>
            </w:pPr>
            <w:r w:rsidRPr="00A4164D">
              <w:rPr>
                <w:rFonts w:cs="Arial"/>
                <w:sz w:val="20"/>
                <w:szCs w:val="20"/>
              </w:rPr>
              <w:t>UNCLOS Part III Art.43</w:t>
            </w:r>
          </w:p>
        </w:tc>
        <w:tc>
          <w:tcPr>
            <w:tcW w:w="597" w:type="dxa"/>
            <w:vMerge w:val="restart"/>
            <w:tcMar>
              <w:top w:w="28" w:type="dxa"/>
              <w:bottom w:w="28" w:type="dxa"/>
            </w:tcMar>
            <w:vAlign w:val="center"/>
          </w:tcPr>
          <w:p w:rsidR="00C868F5" w:rsidRPr="00A4164D" w:rsidRDefault="00C868F5" w:rsidP="00C868F5">
            <w:pPr>
              <w:jc w:val="both"/>
              <w:rPr>
                <w:rFonts w:cs="Arial"/>
                <w:sz w:val="20"/>
                <w:szCs w:val="20"/>
              </w:rPr>
            </w:pPr>
            <w:r>
              <w:rPr>
                <w:rFonts w:cs="Arial"/>
                <w:sz w:val="20"/>
                <w:szCs w:val="20"/>
              </w:rPr>
              <w:t>11</w:t>
            </w:r>
          </w:p>
        </w:tc>
      </w:tr>
      <w:tr w:rsidR="00C868F5" w:rsidRPr="00A4164D" w:rsidTr="00B0405D">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A4164D" w:rsidRDefault="00C868F5" w:rsidP="00C868F5">
            <w:pPr>
              <w:jc w:val="both"/>
              <w:rPr>
                <w:rFonts w:cs="Arial"/>
                <w:sz w:val="20"/>
                <w:szCs w:val="20"/>
              </w:rPr>
            </w:pPr>
          </w:p>
        </w:tc>
        <w:tc>
          <w:tcPr>
            <w:tcW w:w="884" w:type="dxa"/>
            <w:tcMar>
              <w:top w:w="28" w:type="dxa"/>
              <w:bottom w:w="28" w:type="dxa"/>
            </w:tcMar>
          </w:tcPr>
          <w:p w:rsidR="00C868F5" w:rsidRDefault="00C868F5" w:rsidP="00C868F5">
            <w:pPr>
              <w:jc w:val="both"/>
              <w:rPr>
                <w:rFonts w:cs="Arial"/>
                <w:sz w:val="20"/>
                <w:szCs w:val="20"/>
              </w:rPr>
            </w:pPr>
            <w:r>
              <w:rPr>
                <w:rFonts w:cs="Arial"/>
                <w:sz w:val="20"/>
                <w:szCs w:val="20"/>
              </w:rPr>
              <w:t>1b.4.2</w:t>
            </w:r>
          </w:p>
        </w:tc>
        <w:tc>
          <w:tcPr>
            <w:tcW w:w="5452" w:type="dxa"/>
            <w:tcMar>
              <w:top w:w="28" w:type="dxa"/>
              <w:bottom w:w="28" w:type="dxa"/>
            </w:tcMar>
          </w:tcPr>
          <w:p w:rsidR="00C868F5" w:rsidRPr="00A4164D" w:rsidRDefault="00C868F5" w:rsidP="00C868F5">
            <w:pPr>
              <w:jc w:val="right"/>
              <w:rPr>
                <w:rFonts w:cs="Arial"/>
                <w:sz w:val="20"/>
                <w:szCs w:val="20"/>
              </w:rPr>
            </w:pPr>
            <w:r w:rsidRPr="00A4164D">
              <w:rPr>
                <w:rFonts w:cs="Arial"/>
                <w:sz w:val="20"/>
                <w:szCs w:val="20"/>
              </w:rPr>
              <w:t>Territorial Waters, Exclusive Economic Zones and the High Seas</w:t>
            </w:r>
          </w:p>
        </w:tc>
        <w:tc>
          <w:tcPr>
            <w:tcW w:w="614" w:type="dxa"/>
            <w:vMerge/>
            <w:tcMar>
              <w:top w:w="28" w:type="dxa"/>
              <w:bottom w:w="28" w:type="dxa"/>
            </w:tcMar>
          </w:tcPr>
          <w:p w:rsidR="00C868F5" w:rsidRPr="00A4164D" w:rsidRDefault="00C868F5" w:rsidP="00C868F5">
            <w:pPr>
              <w:jc w:val="center"/>
              <w:rPr>
                <w:rFonts w:cs="Arial"/>
                <w:sz w:val="20"/>
                <w:szCs w:val="20"/>
              </w:rPr>
            </w:pPr>
          </w:p>
        </w:tc>
        <w:tc>
          <w:tcPr>
            <w:tcW w:w="2547" w:type="dxa"/>
            <w:vMerge/>
            <w:tcMar>
              <w:top w:w="28" w:type="dxa"/>
              <w:bottom w:w="28" w:type="dxa"/>
            </w:tcMar>
          </w:tcPr>
          <w:p w:rsidR="00C868F5" w:rsidRPr="00A4164D" w:rsidRDefault="00C868F5" w:rsidP="00C868F5">
            <w:pPr>
              <w:jc w:val="both"/>
              <w:rPr>
                <w:rFonts w:cs="Arial"/>
                <w:sz w:val="20"/>
                <w:szCs w:val="20"/>
              </w:rPr>
            </w:pPr>
          </w:p>
        </w:tc>
        <w:tc>
          <w:tcPr>
            <w:tcW w:w="2979" w:type="dxa"/>
            <w:vMerge/>
            <w:tcMar>
              <w:top w:w="28" w:type="dxa"/>
              <w:bottom w:w="28" w:type="dxa"/>
            </w:tcMar>
          </w:tcPr>
          <w:p w:rsidR="00C868F5" w:rsidRPr="00A4164D" w:rsidRDefault="00C868F5" w:rsidP="00C868F5">
            <w:pPr>
              <w:jc w:val="both"/>
              <w:rPr>
                <w:rFonts w:cs="Arial"/>
                <w:sz w:val="20"/>
                <w:szCs w:val="20"/>
              </w:rPr>
            </w:pPr>
          </w:p>
        </w:tc>
        <w:tc>
          <w:tcPr>
            <w:tcW w:w="597" w:type="dxa"/>
            <w:vMerge/>
            <w:tcMar>
              <w:top w:w="28" w:type="dxa"/>
              <w:bottom w:w="28" w:type="dxa"/>
            </w:tcMar>
          </w:tcPr>
          <w:p w:rsidR="00C868F5" w:rsidRPr="00A4164D" w:rsidRDefault="00C868F5" w:rsidP="00C868F5">
            <w:pPr>
              <w:jc w:val="both"/>
              <w:rPr>
                <w:rFonts w:cs="Arial"/>
                <w:sz w:val="20"/>
                <w:szCs w:val="20"/>
              </w:rPr>
            </w:pPr>
          </w:p>
        </w:tc>
      </w:tr>
      <w:tr w:rsidR="00C868F5" w:rsidRPr="00A4164D" w:rsidTr="00B0405D">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A4164D" w:rsidRDefault="00C868F5" w:rsidP="00C868F5">
            <w:pPr>
              <w:jc w:val="both"/>
              <w:rPr>
                <w:rFonts w:cs="Arial"/>
                <w:sz w:val="20"/>
                <w:szCs w:val="20"/>
              </w:rPr>
            </w:pPr>
          </w:p>
        </w:tc>
        <w:tc>
          <w:tcPr>
            <w:tcW w:w="884" w:type="dxa"/>
            <w:tcMar>
              <w:top w:w="28" w:type="dxa"/>
              <w:bottom w:w="28" w:type="dxa"/>
            </w:tcMar>
          </w:tcPr>
          <w:p w:rsidR="00C868F5" w:rsidRPr="00A4164D" w:rsidRDefault="00C868F5" w:rsidP="00C868F5">
            <w:pPr>
              <w:jc w:val="both"/>
              <w:rPr>
                <w:rFonts w:cs="Arial"/>
                <w:sz w:val="20"/>
                <w:szCs w:val="20"/>
              </w:rPr>
            </w:pPr>
            <w:r>
              <w:rPr>
                <w:rFonts w:cs="Arial"/>
                <w:sz w:val="20"/>
                <w:szCs w:val="20"/>
              </w:rPr>
              <w:t>1b.4.3</w:t>
            </w:r>
          </w:p>
        </w:tc>
        <w:tc>
          <w:tcPr>
            <w:tcW w:w="5452" w:type="dxa"/>
            <w:tcMar>
              <w:top w:w="28" w:type="dxa"/>
              <w:bottom w:w="28" w:type="dxa"/>
            </w:tcMar>
          </w:tcPr>
          <w:p w:rsidR="00C868F5" w:rsidRPr="00A4164D" w:rsidRDefault="00C868F5" w:rsidP="00C868F5">
            <w:pPr>
              <w:jc w:val="right"/>
              <w:rPr>
                <w:rFonts w:cs="Arial"/>
                <w:sz w:val="20"/>
                <w:szCs w:val="20"/>
              </w:rPr>
            </w:pPr>
            <w:r w:rsidRPr="00A4164D">
              <w:rPr>
                <w:rFonts w:cs="Arial"/>
                <w:sz w:val="20"/>
                <w:szCs w:val="20"/>
              </w:rPr>
              <w:t>Maritime Baselines</w:t>
            </w:r>
          </w:p>
        </w:tc>
        <w:tc>
          <w:tcPr>
            <w:tcW w:w="614" w:type="dxa"/>
            <w:vMerge/>
            <w:tcMar>
              <w:top w:w="28" w:type="dxa"/>
              <w:bottom w:w="28" w:type="dxa"/>
            </w:tcMar>
          </w:tcPr>
          <w:p w:rsidR="00C868F5" w:rsidRPr="00A4164D" w:rsidRDefault="00C868F5" w:rsidP="00C868F5">
            <w:pPr>
              <w:jc w:val="center"/>
              <w:rPr>
                <w:rFonts w:cs="Arial"/>
                <w:sz w:val="20"/>
                <w:szCs w:val="20"/>
              </w:rPr>
            </w:pPr>
          </w:p>
        </w:tc>
        <w:tc>
          <w:tcPr>
            <w:tcW w:w="2547" w:type="dxa"/>
            <w:vMerge/>
            <w:tcMar>
              <w:top w:w="28" w:type="dxa"/>
              <w:bottom w:w="28" w:type="dxa"/>
            </w:tcMar>
          </w:tcPr>
          <w:p w:rsidR="00C868F5" w:rsidRPr="00A4164D" w:rsidRDefault="00C868F5" w:rsidP="00C868F5">
            <w:pPr>
              <w:jc w:val="both"/>
              <w:rPr>
                <w:rFonts w:cs="Arial"/>
                <w:sz w:val="20"/>
                <w:szCs w:val="20"/>
              </w:rPr>
            </w:pPr>
          </w:p>
        </w:tc>
        <w:tc>
          <w:tcPr>
            <w:tcW w:w="2979" w:type="dxa"/>
            <w:vMerge/>
            <w:tcMar>
              <w:top w:w="28" w:type="dxa"/>
              <w:bottom w:w="28" w:type="dxa"/>
            </w:tcMar>
          </w:tcPr>
          <w:p w:rsidR="00C868F5" w:rsidRPr="00A4164D" w:rsidRDefault="00C868F5" w:rsidP="00C868F5">
            <w:pPr>
              <w:jc w:val="both"/>
              <w:rPr>
                <w:rFonts w:cs="Arial"/>
                <w:sz w:val="20"/>
                <w:szCs w:val="20"/>
              </w:rPr>
            </w:pPr>
          </w:p>
        </w:tc>
        <w:tc>
          <w:tcPr>
            <w:tcW w:w="597" w:type="dxa"/>
            <w:vMerge/>
            <w:tcMar>
              <w:top w:w="28" w:type="dxa"/>
              <w:bottom w:w="28" w:type="dxa"/>
            </w:tcMar>
          </w:tcPr>
          <w:p w:rsidR="00C868F5" w:rsidRPr="00A4164D" w:rsidRDefault="00C868F5" w:rsidP="00C868F5">
            <w:pPr>
              <w:jc w:val="both"/>
              <w:rPr>
                <w:rFonts w:cs="Arial"/>
                <w:sz w:val="20"/>
                <w:szCs w:val="20"/>
              </w:rPr>
            </w:pPr>
          </w:p>
        </w:tc>
      </w:tr>
      <w:tr w:rsidR="00C868F5" w:rsidRPr="00A4164D" w:rsidTr="00B0405D">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A4164D" w:rsidRDefault="00C868F5" w:rsidP="00C868F5">
            <w:pPr>
              <w:jc w:val="both"/>
              <w:rPr>
                <w:rFonts w:cs="Arial"/>
                <w:sz w:val="20"/>
                <w:szCs w:val="20"/>
              </w:rPr>
            </w:pPr>
          </w:p>
        </w:tc>
        <w:tc>
          <w:tcPr>
            <w:tcW w:w="884" w:type="dxa"/>
            <w:tcMar>
              <w:top w:w="28" w:type="dxa"/>
              <w:bottom w:w="28" w:type="dxa"/>
            </w:tcMar>
          </w:tcPr>
          <w:p w:rsidR="00C868F5" w:rsidRPr="00A4164D" w:rsidRDefault="00C868F5" w:rsidP="00C868F5">
            <w:pPr>
              <w:jc w:val="both"/>
              <w:rPr>
                <w:rFonts w:cs="Arial"/>
                <w:sz w:val="20"/>
                <w:szCs w:val="20"/>
              </w:rPr>
            </w:pPr>
            <w:r>
              <w:rPr>
                <w:rFonts w:cs="Arial"/>
                <w:sz w:val="20"/>
                <w:szCs w:val="20"/>
              </w:rPr>
              <w:t>1b.4.4</w:t>
            </w:r>
          </w:p>
        </w:tc>
        <w:tc>
          <w:tcPr>
            <w:tcW w:w="5452" w:type="dxa"/>
            <w:tcMar>
              <w:top w:w="28" w:type="dxa"/>
              <w:bottom w:w="28" w:type="dxa"/>
            </w:tcMar>
          </w:tcPr>
          <w:p w:rsidR="00C868F5" w:rsidRPr="00A4164D" w:rsidRDefault="00C868F5" w:rsidP="00C868F5">
            <w:pPr>
              <w:jc w:val="right"/>
              <w:rPr>
                <w:rFonts w:cs="Arial"/>
                <w:sz w:val="20"/>
                <w:szCs w:val="20"/>
              </w:rPr>
            </w:pPr>
            <w:r w:rsidRPr="00A4164D">
              <w:rPr>
                <w:rFonts w:cs="Arial"/>
                <w:sz w:val="20"/>
                <w:szCs w:val="20"/>
              </w:rPr>
              <w:t>Innocent Passage</w:t>
            </w:r>
            <w:r w:rsidR="00394F30">
              <w:rPr>
                <w:rFonts w:cs="Arial"/>
                <w:sz w:val="20"/>
                <w:szCs w:val="20"/>
              </w:rPr>
              <w:t xml:space="preserve"> and limitations on charging Light Dues</w:t>
            </w:r>
          </w:p>
        </w:tc>
        <w:tc>
          <w:tcPr>
            <w:tcW w:w="614" w:type="dxa"/>
            <w:vMerge/>
            <w:tcMar>
              <w:top w:w="28" w:type="dxa"/>
              <w:bottom w:w="28" w:type="dxa"/>
            </w:tcMar>
          </w:tcPr>
          <w:p w:rsidR="00C868F5" w:rsidRPr="00A4164D" w:rsidRDefault="00C868F5" w:rsidP="00C868F5">
            <w:pPr>
              <w:jc w:val="center"/>
              <w:rPr>
                <w:rFonts w:cs="Arial"/>
                <w:sz w:val="20"/>
                <w:szCs w:val="20"/>
              </w:rPr>
            </w:pPr>
          </w:p>
        </w:tc>
        <w:tc>
          <w:tcPr>
            <w:tcW w:w="2547" w:type="dxa"/>
            <w:vMerge/>
            <w:tcMar>
              <w:top w:w="28" w:type="dxa"/>
              <w:bottom w:w="28" w:type="dxa"/>
            </w:tcMar>
          </w:tcPr>
          <w:p w:rsidR="00C868F5" w:rsidRPr="00A4164D" w:rsidRDefault="00C868F5" w:rsidP="00C868F5">
            <w:pPr>
              <w:jc w:val="both"/>
              <w:rPr>
                <w:rFonts w:cs="Arial"/>
                <w:sz w:val="20"/>
                <w:szCs w:val="20"/>
              </w:rPr>
            </w:pPr>
          </w:p>
        </w:tc>
        <w:tc>
          <w:tcPr>
            <w:tcW w:w="2979" w:type="dxa"/>
            <w:vMerge/>
            <w:tcMar>
              <w:top w:w="28" w:type="dxa"/>
              <w:bottom w:w="28" w:type="dxa"/>
            </w:tcMar>
          </w:tcPr>
          <w:p w:rsidR="00C868F5" w:rsidRPr="00A4164D" w:rsidRDefault="00C868F5" w:rsidP="00C868F5">
            <w:pPr>
              <w:jc w:val="both"/>
              <w:rPr>
                <w:rFonts w:cs="Arial"/>
                <w:sz w:val="20"/>
                <w:szCs w:val="20"/>
              </w:rPr>
            </w:pPr>
          </w:p>
        </w:tc>
        <w:tc>
          <w:tcPr>
            <w:tcW w:w="597" w:type="dxa"/>
            <w:vMerge/>
            <w:tcMar>
              <w:top w:w="28" w:type="dxa"/>
              <w:bottom w:w="28" w:type="dxa"/>
            </w:tcMar>
          </w:tcPr>
          <w:p w:rsidR="00C868F5" w:rsidRPr="00A4164D" w:rsidRDefault="00C868F5" w:rsidP="00C868F5">
            <w:pPr>
              <w:jc w:val="both"/>
              <w:rPr>
                <w:rFonts w:cs="Arial"/>
                <w:sz w:val="20"/>
                <w:szCs w:val="20"/>
              </w:rPr>
            </w:pPr>
          </w:p>
        </w:tc>
      </w:tr>
      <w:tr w:rsidR="00C868F5" w:rsidRPr="00A4164D" w:rsidTr="00B0405D">
        <w:trPr>
          <w:jc w:val="center"/>
        </w:trPr>
        <w:tc>
          <w:tcPr>
            <w:tcW w:w="587" w:type="dxa"/>
            <w:tcMar>
              <w:top w:w="28" w:type="dxa"/>
              <w:bottom w:w="28" w:type="dxa"/>
            </w:tcMar>
          </w:tcPr>
          <w:p w:rsidR="00C868F5" w:rsidRPr="00A4164D" w:rsidRDefault="00C868F5" w:rsidP="00C868F5">
            <w:pPr>
              <w:jc w:val="both"/>
              <w:rPr>
                <w:rFonts w:cs="Arial"/>
                <w:sz w:val="20"/>
                <w:szCs w:val="20"/>
              </w:rPr>
            </w:pPr>
          </w:p>
        </w:tc>
        <w:tc>
          <w:tcPr>
            <w:tcW w:w="606" w:type="dxa"/>
            <w:tcMar>
              <w:top w:w="28" w:type="dxa"/>
              <w:bottom w:w="28" w:type="dxa"/>
            </w:tcMar>
          </w:tcPr>
          <w:p w:rsidR="00C868F5" w:rsidRPr="00A4164D" w:rsidRDefault="00C868F5" w:rsidP="00C868F5">
            <w:pPr>
              <w:jc w:val="both"/>
              <w:rPr>
                <w:rFonts w:cs="Arial"/>
                <w:sz w:val="20"/>
                <w:szCs w:val="20"/>
              </w:rPr>
            </w:pPr>
          </w:p>
        </w:tc>
        <w:tc>
          <w:tcPr>
            <w:tcW w:w="884" w:type="dxa"/>
            <w:tcMar>
              <w:top w:w="28" w:type="dxa"/>
              <w:bottom w:w="28" w:type="dxa"/>
            </w:tcMar>
          </w:tcPr>
          <w:p w:rsidR="00C868F5" w:rsidRPr="00A4164D" w:rsidRDefault="00C868F5" w:rsidP="00C868F5">
            <w:pPr>
              <w:jc w:val="both"/>
              <w:rPr>
                <w:rFonts w:cs="Arial"/>
                <w:sz w:val="20"/>
                <w:szCs w:val="20"/>
              </w:rPr>
            </w:pPr>
            <w:r>
              <w:rPr>
                <w:rFonts w:cs="Arial"/>
                <w:sz w:val="20"/>
                <w:szCs w:val="20"/>
              </w:rPr>
              <w:t>1b.4.5</w:t>
            </w:r>
          </w:p>
        </w:tc>
        <w:tc>
          <w:tcPr>
            <w:tcW w:w="5452" w:type="dxa"/>
            <w:tcMar>
              <w:top w:w="28" w:type="dxa"/>
              <w:bottom w:w="28" w:type="dxa"/>
            </w:tcMar>
          </w:tcPr>
          <w:p w:rsidR="00C868F5" w:rsidRPr="00A4164D" w:rsidRDefault="00C868F5" w:rsidP="00C868F5">
            <w:pPr>
              <w:jc w:val="right"/>
              <w:rPr>
                <w:rFonts w:cs="Arial"/>
                <w:sz w:val="20"/>
                <w:szCs w:val="20"/>
              </w:rPr>
            </w:pPr>
            <w:r w:rsidRPr="00A4164D">
              <w:rPr>
                <w:rFonts w:cs="Arial"/>
                <w:sz w:val="20"/>
                <w:szCs w:val="20"/>
              </w:rPr>
              <w:t>Straits used for International Navigation</w:t>
            </w:r>
          </w:p>
        </w:tc>
        <w:tc>
          <w:tcPr>
            <w:tcW w:w="614" w:type="dxa"/>
            <w:vMerge/>
            <w:tcMar>
              <w:top w:w="28" w:type="dxa"/>
              <w:bottom w:w="28" w:type="dxa"/>
            </w:tcMar>
          </w:tcPr>
          <w:p w:rsidR="00C868F5" w:rsidRPr="00A4164D" w:rsidRDefault="00C868F5" w:rsidP="00C868F5">
            <w:pPr>
              <w:jc w:val="center"/>
              <w:rPr>
                <w:rFonts w:cs="Arial"/>
                <w:sz w:val="20"/>
                <w:szCs w:val="20"/>
              </w:rPr>
            </w:pPr>
          </w:p>
        </w:tc>
        <w:tc>
          <w:tcPr>
            <w:tcW w:w="2547" w:type="dxa"/>
            <w:vMerge/>
            <w:tcMar>
              <w:top w:w="28" w:type="dxa"/>
              <w:bottom w:w="28" w:type="dxa"/>
            </w:tcMar>
          </w:tcPr>
          <w:p w:rsidR="00C868F5" w:rsidRPr="00A4164D" w:rsidRDefault="00C868F5" w:rsidP="00C868F5">
            <w:pPr>
              <w:jc w:val="both"/>
              <w:rPr>
                <w:rFonts w:cs="Arial"/>
                <w:sz w:val="20"/>
                <w:szCs w:val="20"/>
              </w:rPr>
            </w:pPr>
          </w:p>
        </w:tc>
        <w:tc>
          <w:tcPr>
            <w:tcW w:w="2979" w:type="dxa"/>
            <w:vMerge/>
            <w:tcMar>
              <w:top w:w="28" w:type="dxa"/>
              <w:bottom w:w="28" w:type="dxa"/>
            </w:tcMar>
          </w:tcPr>
          <w:p w:rsidR="00C868F5" w:rsidRPr="00A4164D" w:rsidRDefault="00C868F5" w:rsidP="00C868F5">
            <w:pPr>
              <w:jc w:val="both"/>
              <w:rPr>
                <w:rFonts w:cs="Arial"/>
                <w:sz w:val="20"/>
                <w:szCs w:val="20"/>
              </w:rPr>
            </w:pPr>
          </w:p>
        </w:tc>
        <w:tc>
          <w:tcPr>
            <w:tcW w:w="597" w:type="dxa"/>
            <w:vMerge/>
            <w:tcMar>
              <w:top w:w="28" w:type="dxa"/>
              <w:bottom w:w="28" w:type="dxa"/>
            </w:tcMar>
          </w:tcPr>
          <w:p w:rsidR="00C868F5" w:rsidRPr="00A4164D" w:rsidRDefault="00C868F5" w:rsidP="00C868F5">
            <w:pPr>
              <w:jc w:val="both"/>
              <w:rPr>
                <w:rFonts w:cs="Arial"/>
                <w:sz w:val="20"/>
                <w:szCs w:val="20"/>
              </w:rPr>
            </w:pPr>
          </w:p>
        </w:tc>
      </w:tr>
    </w:tbl>
    <w:p w:rsidR="009D3393" w:rsidRDefault="009D3393">
      <w:r>
        <w:br w:type="page"/>
      </w:r>
    </w:p>
    <w:tbl>
      <w:tblPr>
        <w:tblStyle w:val="TableGrid"/>
        <w:tblW w:w="0" w:type="auto"/>
        <w:jc w:val="center"/>
        <w:tblLook w:val="04A0" w:firstRow="1" w:lastRow="0" w:firstColumn="1" w:lastColumn="0" w:noHBand="0" w:noVBand="1"/>
      </w:tblPr>
      <w:tblGrid>
        <w:gridCol w:w="587"/>
        <w:gridCol w:w="606"/>
        <w:gridCol w:w="884"/>
        <w:gridCol w:w="5452"/>
        <w:gridCol w:w="614"/>
        <w:gridCol w:w="2547"/>
        <w:gridCol w:w="2979"/>
        <w:gridCol w:w="597"/>
      </w:tblGrid>
      <w:tr w:rsidR="009D3393" w:rsidRPr="00A4164D" w:rsidTr="009D3393">
        <w:trPr>
          <w:jc w:val="center"/>
        </w:trPr>
        <w:tc>
          <w:tcPr>
            <w:tcW w:w="587" w:type="dxa"/>
            <w:tcMar>
              <w:top w:w="28" w:type="dxa"/>
              <w:bottom w:w="28" w:type="dxa"/>
            </w:tcMar>
          </w:tcPr>
          <w:p w:rsidR="009D3393" w:rsidRPr="00A4164D" w:rsidRDefault="009D3393" w:rsidP="00C868F5">
            <w:pPr>
              <w:jc w:val="both"/>
              <w:rPr>
                <w:rFonts w:cs="Arial"/>
                <w:sz w:val="20"/>
                <w:szCs w:val="20"/>
              </w:rPr>
            </w:pPr>
          </w:p>
        </w:tc>
        <w:tc>
          <w:tcPr>
            <w:tcW w:w="606" w:type="dxa"/>
            <w:tcMar>
              <w:top w:w="28" w:type="dxa"/>
              <w:bottom w:w="28" w:type="dxa"/>
            </w:tcMar>
          </w:tcPr>
          <w:p w:rsidR="009D3393" w:rsidRPr="00A4164D" w:rsidRDefault="009D3393" w:rsidP="00C868F5">
            <w:pPr>
              <w:jc w:val="both"/>
              <w:rPr>
                <w:rFonts w:cs="Arial"/>
                <w:sz w:val="20"/>
                <w:szCs w:val="20"/>
              </w:rPr>
            </w:pPr>
            <w:r>
              <w:rPr>
                <w:rFonts w:cs="Arial"/>
                <w:sz w:val="20"/>
                <w:szCs w:val="20"/>
              </w:rPr>
              <w:t>1b.5</w:t>
            </w:r>
          </w:p>
        </w:tc>
        <w:tc>
          <w:tcPr>
            <w:tcW w:w="884" w:type="dxa"/>
            <w:shd w:val="clear" w:color="auto" w:fill="D9D9D9" w:themeFill="background1" w:themeFillShade="D9"/>
            <w:tcMar>
              <w:top w:w="28" w:type="dxa"/>
              <w:bottom w:w="28" w:type="dxa"/>
            </w:tcMar>
          </w:tcPr>
          <w:p w:rsidR="009D3393" w:rsidRDefault="009D3393" w:rsidP="00C868F5">
            <w:pPr>
              <w:jc w:val="both"/>
              <w:rPr>
                <w:rFonts w:cs="Arial"/>
                <w:sz w:val="20"/>
                <w:szCs w:val="20"/>
              </w:rPr>
            </w:pPr>
          </w:p>
        </w:tc>
        <w:tc>
          <w:tcPr>
            <w:tcW w:w="5452" w:type="dxa"/>
            <w:tcMar>
              <w:top w:w="28" w:type="dxa"/>
              <w:bottom w:w="28" w:type="dxa"/>
            </w:tcMar>
          </w:tcPr>
          <w:p w:rsidR="009D3393" w:rsidRPr="009D3393" w:rsidRDefault="009D3393" w:rsidP="009D3393">
            <w:pPr>
              <w:rPr>
                <w:rFonts w:cs="Arial"/>
                <w:b/>
                <w:sz w:val="20"/>
                <w:szCs w:val="20"/>
              </w:rPr>
            </w:pPr>
            <w:r w:rsidRPr="009D3393">
              <w:rPr>
                <w:rFonts w:cs="Arial"/>
                <w:b/>
                <w:sz w:val="20"/>
                <w:szCs w:val="20"/>
              </w:rPr>
              <w:t>Basic Meteorology</w:t>
            </w:r>
          </w:p>
        </w:tc>
        <w:tc>
          <w:tcPr>
            <w:tcW w:w="6737" w:type="dxa"/>
            <w:gridSpan w:val="4"/>
            <w:shd w:val="clear" w:color="auto" w:fill="D9D9D9" w:themeFill="background1" w:themeFillShade="D9"/>
            <w:tcMar>
              <w:top w:w="28" w:type="dxa"/>
              <w:bottom w:w="28" w:type="dxa"/>
            </w:tcMar>
          </w:tcPr>
          <w:p w:rsidR="009D3393" w:rsidRPr="00A4164D" w:rsidRDefault="009D3393" w:rsidP="00C868F5">
            <w:pPr>
              <w:jc w:val="both"/>
              <w:rPr>
                <w:rFonts w:cs="Arial"/>
                <w:sz w:val="20"/>
                <w:szCs w:val="20"/>
              </w:rPr>
            </w:pPr>
          </w:p>
        </w:tc>
      </w:tr>
      <w:tr w:rsidR="009D3393" w:rsidRPr="00A4164D" w:rsidTr="009D3393">
        <w:trPr>
          <w:jc w:val="center"/>
        </w:trPr>
        <w:tc>
          <w:tcPr>
            <w:tcW w:w="587" w:type="dxa"/>
            <w:tcMar>
              <w:top w:w="28" w:type="dxa"/>
              <w:bottom w:w="28" w:type="dxa"/>
            </w:tcMar>
          </w:tcPr>
          <w:p w:rsidR="009D3393" w:rsidRPr="00A4164D" w:rsidRDefault="009D3393" w:rsidP="009D3393">
            <w:pPr>
              <w:jc w:val="both"/>
              <w:rPr>
                <w:rFonts w:cs="Arial"/>
                <w:sz w:val="20"/>
                <w:szCs w:val="20"/>
              </w:rPr>
            </w:pPr>
          </w:p>
        </w:tc>
        <w:tc>
          <w:tcPr>
            <w:tcW w:w="606" w:type="dxa"/>
            <w:tcMar>
              <w:top w:w="28" w:type="dxa"/>
              <w:bottom w:w="28" w:type="dxa"/>
            </w:tcMar>
          </w:tcPr>
          <w:p w:rsidR="009D3393" w:rsidRPr="00A4164D" w:rsidRDefault="009D3393" w:rsidP="009D3393">
            <w:pPr>
              <w:jc w:val="both"/>
              <w:rPr>
                <w:rFonts w:cs="Arial"/>
                <w:sz w:val="20"/>
                <w:szCs w:val="20"/>
              </w:rPr>
            </w:pPr>
          </w:p>
        </w:tc>
        <w:tc>
          <w:tcPr>
            <w:tcW w:w="884" w:type="dxa"/>
            <w:tcMar>
              <w:top w:w="28" w:type="dxa"/>
              <w:bottom w:w="28" w:type="dxa"/>
            </w:tcMar>
          </w:tcPr>
          <w:p w:rsidR="009D3393" w:rsidRDefault="009D3393" w:rsidP="009D3393">
            <w:pPr>
              <w:jc w:val="both"/>
              <w:rPr>
                <w:rFonts w:cs="Arial"/>
                <w:sz w:val="20"/>
                <w:szCs w:val="20"/>
              </w:rPr>
            </w:pPr>
            <w:r>
              <w:rPr>
                <w:rFonts w:cs="Arial"/>
                <w:sz w:val="20"/>
                <w:szCs w:val="20"/>
              </w:rPr>
              <w:t>1b.5.1</w:t>
            </w:r>
          </w:p>
        </w:tc>
        <w:tc>
          <w:tcPr>
            <w:tcW w:w="5452" w:type="dxa"/>
            <w:tcMar>
              <w:top w:w="28" w:type="dxa"/>
              <w:bottom w:w="28" w:type="dxa"/>
            </w:tcMar>
          </w:tcPr>
          <w:p w:rsidR="009D3393" w:rsidRPr="00A4164D" w:rsidRDefault="009D3393" w:rsidP="009D3393">
            <w:pPr>
              <w:jc w:val="right"/>
              <w:rPr>
                <w:rFonts w:cs="Arial"/>
                <w:sz w:val="20"/>
                <w:szCs w:val="20"/>
              </w:rPr>
            </w:pPr>
            <w:r w:rsidRPr="00A4164D">
              <w:rPr>
                <w:rFonts w:cs="Arial"/>
                <w:sz w:val="20"/>
                <w:szCs w:val="20"/>
              </w:rPr>
              <w:t>Pressure and wind</w:t>
            </w:r>
          </w:p>
        </w:tc>
        <w:tc>
          <w:tcPr>
            <w:tcW w:w="614" w:type="dxa"/>
            <w:vMerge w:val="restart"/>
            <w:tcMar>
              <w:top w:w="28" w:type="dxa"/>
              <w:bottom w:w="28" w:type="dxa"/>
            </w:tcMar>
            <w:vAlign w:val="center"/>
          </w:tcPr>
          <w:p w:rsidR="009D3393" w:rsidRPr="00A4164D" w:rsidRDefault="009D3393" w:rsidP="009D3393">
            <w:pPr>
              <w:jc w:val="center"/>
              <w:rPr>
                <w:rFonts w:cs="Arial"/>
                <w:sz w:val="20"/>
                <w:szCs w:val="20"/>
              </w:rPr>
            </w:pPr>
            <w:r w:rsidRPr="00A4164D">
              <w:rPr>
                <w:rFonts w:cs="Arial"/>
                <w:sz w:val="20"/>
                <w:szCs w:val="20"/>
              </w:rPr>
              <w:t>1</w:t>
            </w:r>
          </w:p>
          <w:p w:rsidR="009D3393" w:rsidRPr="00A4164D" w:rsidRDefault="009D3393" w:rsidP="009D3393">
            <w:pPr>
              <w:jc w:val="center"/>
              <w:rPr>
                <w:rFonts w:cs="Arial"/>
                <w:sz w:val="20"/>
                <w:szCs w:val="20"/>
              </w:rPr>
            </w:pPr>
          </w:p>
        </w:tc>
        <w:tc>
          <w:tcPr>
            <w:tcW w:w="2547" w:type="dxa"/>
            <w:vMerge w:val="restart"/>
            <w:tcMar>
              <w:top w:w="28" w:type="dxa"/>
              <w:bottom w:w="28" w:type="dxa"/>
            </w:tcMar>
          </w:tcPr>
          <w:p w:rsidR="009D3393" w:rsidRPr="00A4164D" w:rsidRDefault="009D3393" w:rsidP="009D3393">
            <w:pPr>
              <w:rPr>
                <w:rFonts w:cs="Arial"/>
                <w:sz w:val="20"/>
                <w:szCs w:val="20"/>
              </w:rPr>
            </w:pPr>
            <w:r w:rsidRPr="00A4164D">
              <w:rPr>
                <w:rFonts w:cs="Arial"/>
                <w:sz w:val="20"/>
                <w:szCs w:val="20"/>
              </w:rPr>
              <w:t>Beaufort and sea disturbance scales</w:t>
            </w:r>
          </w:p>
          <w:p w:rsidR="009D3393" w:rsidRPr="00A4164D" w:rsidRDefault="009D3393" w:rsidP="009D3393">
            <w:pPr>
              <w:rPr>
                <w:rFonts w:cs="Arial"/>
                <w:sz w:val="20"/>
                <w:szCs w:val="20"/>
              </w:rPr>
            </w:pPr>
            <w:r w:rsidRPr="00A4164D">
              <w:rPr>
                <w:rFonts w:cs="Arial"/>
                <w:sz w:val="20"/>
                <w:szCs w:val="20"/>
              </w:rPr>
              <w:t xml:space="preserve"> </w:t>
            </w:r>
          </w:p>
          <w:p w:rsidR="009D3393" w:rsidRPr="00A4164D" w:rsidRDefault="009D3393" w:rsidP="009D3393">
            <w:pPr>
              <w:jc w:val="both"/>
              <w:rPr>
                <w:rFonts w:cs="Arial"/>
                <w:sz w:val="20"/>
                <w:szCs w:val="20"/>
              </w:rPr>
            </w:pPr>
            <w:r w:rsidRPr="00A4164D">
              <w:rPr>
                <w:rFonts w:cs="Arial"/>
                <w:sz w:val="20"/>
                <w:szCs w:val="20"/>
              </w:rPr>
              <w:t>Basic forecasting exercise</w:t>
            </w:r>
          </w:p>
        </w:tc>
        <w:tc>
          <w:tcPr>
            <w:tcW w:w="2979" w:type="dxa"/>
            <w:vMerge w:val="restart"/>
            <w:tcMar>
              <w:top w:w="28" w:type="dxa"/>
              <w:bottom w:w="28" w:type="dxa"/>
            </w:tcMar>
          </w:tcPr>
          <w:p w:rsidR="009D3393" w:rsidRPr="00A4164D" w:rsidRDefault="009D3393" w:rsidP="009D3393">
            <w:pPr>
              <w:jc w:val="both"/>
              <w:rPr>
                <w:rFonts w:cs="Arial"/>
                <w:sz w:val="20"/>
                <w:szCs w:val="20"/>
              </w:rPr>
            </w:pPr>
            <w:r w:rsidRPr="00A4164D">
              <w:rPr>
                <w:rFonts w:cs="Arial"/>
                <w:sz w:val="20"/>
                <w:szCs w:val="20"/>
              </w:rPr>
              <w:t>The Mariners’ Handbook</w:t>
            </w:r>
          </w:p>
          <w:p w:rsidR="009D3393" w:rsidRDefault="009D3393" w:rsidP="009D3393">
            <w:pPr>
              <w:jc w:val="both"/>
              <w:rPr>
                <w:rFonts w:cs="Arial"/>
                <w:sz w:val="20"/>
                <w:szCs w:val="20"/>
              </w:rPr>
            </w:pPr>
            <w:r w:rsidRPr="00A4164D">
              <w:rPr>
                <w:rFonts w:cs="Arial"/>
                <w:sz w:val="20"/>
                <w:szCs w:val="20"/>
              </w:rPr>
              <w:t>National Sailing Directions</w:t>
            </w:r>
          </w:p>
          <w:p w:rsidR="009D3393" w:rsidRPr="009D3393" w:rsidRDefault="009D3393" w:rsidP="009D3393">
            <w:pPr>
              <w:jc w:val="both"/>
              <w:rPr>
                <w:rFonts w:cs="Arial"/>
                <w:i/>
              </w:rPr>
            </w:pPr>
            <w:r w:rsidRPr="009D3393">
              <w:rPr>
                <w:rStyle w:val="HTMLCite"/>
                <w:rFonts w:cs="Arial"/>
                <w:i w:val="0"/>
              </w:rPr>
              <w:t>www.bbc.co.uk/weather</w:t>
            </w:r>
          </w:p>
        </w:tc>
        <w:tc>
          <w:tcPr>
            <w:tcW w:w="597" w:type="dxa"/>
            <w:vMerge w:val="restart"/>
            <w:tcMar>
              <w:top w:w="28" w:type="dxa"/>
              <w:bottom w:w="28" w:type="dxa"/>
            </w:tcMar>
            <w:vAlign w:val="center"/>
          </w:tcPr>
          <w:p w:rsidR="009D3393" w:rsidRPr="00A4164D" w:rsidRDefault="009D3393" w:rsidP="009D3393">
            <w:pPr>
              <w:jc w:val="both"/>
              <w:rPr>
                <w:rFonts w:cs="Arial"/>
                <w:sz w:val="20"/>
                <w:szCs w:val="20"/>
              </w:rPr>
            </w:pPr>
            <w:r>
              <w:rPr>
                <w:rFonts w:cs="Arial"/>
                <w:sz w:val="20"/>
                <w:szCs w:val="20"/>
              </w:rPr>
              <w:t>12</w:t>
            </w:r>
          </w:p>
        </w:tc>
      </w:tr>
      <w:tr w:rsidR="009D3393" w:rsidRPr="00A4164D" w:rsidTr="009D3393">
        <w:trPr>
          <w:jc w:val="center"/>
        </w:trPr>
        <w:tc>
          <w:tcPr>
            <w:tcW w:w="587" w:type="dxa"/>
            <w:tcMar>
              <w:top w:w="28" w:type="dxa"/>
              <w:bottom w:w="28" w:type="dxa"/>
            </w:tcMar>
          </w:tcPr>
          <w:p w:rsidR="009D3393" w:rsidRPr="00A4164D" w:rsidRDefault="009D3393" w:rsidP="009D3393">
            <w:pPr>
              <w:jc w:val="both"/>
              <w:rPr>
                <w:rFonts w:cs="Arial"/>
                <w:sz w:val="20"/>
                <w:szCs w:val="20"/>
              </w:rPr>
            </w:pPr>
          </w:p>
        </w:tc>
        <w:tc>
          <w:tcPr>
            <w:tcW w:w="606" w:type="dxa"/>
            <w:tcMar>
              <w:top w:w="28" w:type="dxa"/>
              <w:bottom w:w="28" w:type="dxa"/>
            </w:tcMar>
          </w:tcPr>
          <w:p w:rsidR="009D3393" w:rsidRPr="00A4164D" w:rsidRDefault="009D3393" w:rsidP="009D3393">
            <w:pPr>
              <w:jc w:val="both"/>
              <w:rPr>
                <w:rFonts w:cs="Arial"/>
                <w:sz w:val="20"/>
                <w:szCs w:val="20"/>
              </w:rPr>
            </w:pPr>
          </w:p>
        </w:tc>
        <w:tc>
          <w:tcPr>
            <w:tcW w:w="884" w:type="dxa"/>
            <w:tcMar>
              <w:top w:w="28" w:type="dxa"/>
              <w:bottom w:w="28" w:type="dxa"/>
            </w:tcMar>
          </w:tcPr>
          <w:p w:rsidR="009D3393" w:rsidRDefault="009D3393" w:rsidP="009D3393">
            <w:pPr>
              <w:jc w:val="both"/>
              <w:rPr>
                <w:rFonts w:cs="Arial"/>
                <w:sz w:val="20"/>
                <w:szCs w:val="20"/>
              </w:rPr>
            </w:pPr>
            <w:r>
              <w:rPr>
                <w:rFonts w:cs="Arial"/>
                <w:sz w:val="20"/>
                <w:szCs w:val="20"/>
              </w:rPr>
              <w:t>1b.5.2</w:t>
            </w:r>
          </w:p>
        </w:tc>
        <w:tc>
          <w:tcPr>
            <w:tcW w:w="5452" w:type="dxa"/>
            <w:tcMar>
              <w:top w:w="28" w:type="dxa"/>
              <w:bottom w:w="28" w:type="dxa"/>
            </w:tcMar>
          </w:tcPr>
          <w:p w:rsidR="009D3393" w:rsidRPr="00A4164D" w:rsidRDefault="009D3393" w:rsidP="009D3393">
            <w:pPr>
              <w:jc w:val="right"/>
              <w:rPr>
                <w:rFonts w:cs="Arial"/>
                <w:sz w:val="20"/>
                <w:szCs w:val="20"/>
              </w:rPr>
            </w:pPr>
            <w:r w:rsidRPr="00A4164D">
              <w:rPr>
                <w:rFonts w:cs="Arial"/>
                <w:sz w:val="20"/>
                <w:szCs w:val="20"/>
              </w:rPr>
              <w:t>Weather systems</w:t>
            </w:r>
          </w:p>
        </w:tc>
        <w:tc>
          <w:tcPr>
            <w:tcW w:w="614" w:type="dxa"/>
            <w:vMerge/>
            <w:tcMar>
              <w:top w:w="28" w:type="dxa"/>
              <w:bottom w:w="28" w:type="dxa"/>
            </w:tcMar>
            <w:vAlign w:val="center"/>
          </w:tcPr>
          <w:p w:rsidR="009D3393" w:rsidRPr="00A4164D" w:rsidRDefault="009D3393" w:rsidP="009D3393">
            <w:pPr>
              <w:jc w:val="center"/>
              <w:rPr>
                <w:rFonts w:cs="Arial"/>
                <w:sz w:val="20"/>
                <w:szCs w:val="20"/>
              </w:rPr>
            </w:pPr>
          </w:p>
        </w:tc>
        <w:tc>
          <w:tcPr>
            <w:tcW w:w="2547" w:type="dxa"/>
            <w:vMerge/>
            <w:tcMar>
              <w:top w:w="28" w:type="dxa"/>
              <w:bottom w:w="28" w:type="dxa"/>
            </w:tcMar>
          </w:tcPr>
          <w:p w:rsidR="009D3393" w:rsidRPr="00A4164D" w:rsidRDefault="009D3393" w:rsidP="009D3393">
            <w:pPr>
              <w:jc w:val="both"/>
              <w:rPr>
                <w:rFonts w:cs="Arial"/>
                <w:sz w:val="20"/>
                <w:szCs w:val="20"/>
              </w:rPr>
            </w:pPr>
          </w:p>
        </w:tc>
        <w:tc>
          <w:tcPr>
            <w:tcW w:w="2979" w:type="dxa"/>
            <w:vMerge/>
            <w:tcMar>
              <w:top w:w="28" w:type="dxa"/>
              <w:bottom w:w="28" w:type="dxa"/>
            </w:tcMar>
          </w:tcPr>
          <w:p w:rsidR="009D3393" w:rsidRPr="00A4164D" w:rsidRDefault="009D3393" w:rsidP="009D3393">
            <w:pPr>
              <w:jc w:val="both"/>
              <w:rPr>
                <w:rFonts w:cs="Arial"/>
                <w:sz w:val="20"/>
                <w:szCs w:val="20"/>
              </w:rPr>
            </w:pPr>
          </w:p>
        </w:tc>
        <w:tc>
          <w:tcPr>
            <w:tcW w:w="597" w:type="dxa"/>
            <w:vMerge/>
            <w:tcMar>
              <w:top w:w="28" w:type="dxa"/>
              <w:bottom w:w="28" w:type="dxa"/>
            </w:tcMar>
          </w:tcPr>
          <w:p w:rsidR="009D3393" w:rsidRPr="00A4164D" w:rsidRDefault="009D3393" w:rsidP="009D3393">
            <w:pPr>
              <w:jc w:val="both"/>
              <w:rPr>
                <w:rFonts w:cs="Arial"/>
                <w:sz w:val="20"/>
                <w:szCs w:val="20"/>
              </w:rPr>
            </w:pPr>
          </w:p>
        </w:tc>
      </w:tr>
      <w:tr w:rsidR="009D3393" w:rsidRPr="00A4164D" w:rsidTr="009D3393">
        <w:trPr>
          <w:jc w:val="center"/>
        </w:trPr>
        <w:tc>
          <w:tcPr>
            <w:tcW w:w="587" w:type="dxa"/>
            <w:tcMar>
              <w:top w:w="28" w:type="dxa"/>
              <w:bottom w:w="28" w:type="dxa"/>
            </w:tcMar>
          </w:tcPr>
          <w:p w:rsidR="009D3393" w:rsidRPr="00A4164D" w:rsidRDefault="009D3393" w:rsidP="009D3393">
            <w:pPr>
              <w:jc w:val="both"/>
              <w:rPr>
                <w:rFonts w:cs="Arial"/>
                <w:sz w:val="20"/>
                <w:szCs w:val="20"/>
              </w:rPr>
            </w:pPr>
          </w:p>
        </w:tc>
        <w:tc>
          <w:tcPr>
            <w:tcW w:w="606" w:type="dxa"/>
            <w:tcMar>
              <w:top w:w="28" w:type="dxa"/>
              <w:bottom w:w="28" w:type="dxa"/>
            </w:tcMar>
          </w:tcPr>
          <w:p w:rsidR="009D3393" w:rsidRPr="00A4164D" w:rsidRDefault="009D3393" w:rsidP="009D3393">
            <w:pPr>
              <w:jc w:val="both"/>
              <w:rPr>
                <w:rFonts w:cs="Arial"/>
                <w:sz w:val="20"/>
                <w:szCs w:val="20"/>
              </w:rPr>
            </w:pPr>
          </w:p>
        </w:tc>
        <w:tc>
          <w:tcPr>
            <w:tcW w:w="884" w:type="dxa"/>
            <w:tcMar>
              <w:top w:w="28" w:type="dxa"/>
              <w:bottom w:w="28" w:type="dxa"/>
            </w:tcMar>
          </w:tcPr>
          <w:p w:rsidR="009D3393" w:rsidRDefault="009D3393" w:rsidP="009D3393">
            <w:pPr>
              <w:jc w:val="both"/>
              <w:rPr>
                <w:rFonts w:cs="Arial"/>
                <w:sz w:val="20"/>
                <w:szCs w:val="20"/>
              </w:rPr>
            </w:pPr>
            <w:r>
              <w:rPr>
                <w:rFonts w:cs="Arial"/>
                <w:sz w:val="20"/>
                <w:szCs w:val="20"/>
              </w:rPr>
              <w:t>1b.5.3</w:t>
            </w:r>
          </w:p>
        </w:tc>
        <w:tc>
          <w:tcPr>
            <w:tcW w:w="5452" w:type="dxa"/>
            <w:tcMar>
              <w:top w:w="28" w:type="dxa"/>
              <w:bottom w:w="28" w:type="dxa"/>
            </w:tcMar>
          </w:tcPr>
          <w:p w:rsidR="009D3393" w:rsidRPr="00A4164D" w:rsidRDefault="009D3393" w:rsidP="009D3393">
            <w:pPr>
              <w:jc w:val="right"/>
              <w:rPr>
                <w:rFonts w:cs="Arial"/>
                <w:sz w:val="20"/>
                <w:szCs w:val="20"/>
              </w:rPr>
            </w:pPr>
            <w:r w:rsidRPr="00A4164D">
              <w:rPr>
                <w:rFonts w:cs="Arial"/>
                <w:sz w:val="20"/>
                <w:szCs w:val="20"/>
              </w:rPr>
              <w:t>Region seasons</w:t>
            </w:r>
          </w:p>
        </w:tc>
        <w:tc>
          <w:tcPr>
            <w:tcW w:w="614" w:type="dxa"/>
            <w:vMerge w:val="restart"/>
            <w:tcMar>
              <w:top w:w="28" w:type="dxa"/>
              <w:bottom w:w="28" w:type="dxa"/>
            </w:tcMar>
            <w:vAlign w:val="center"/>
          </w:tcPr>
          <w:p w:rsidR="009D3393" w:rsidRPr="00A4164D" w:rsidRDefault="009D3393" w:rsidP="009D3393">
            <w:pPr>
              <w:jc w:val="center"/>
              <w:rPr>
                <w:rFonts w:cs="Arial"/>
                <w:sz w:val="20"/>
                <w:szCs w:val="20"/>
              </w:rPr>
            </w:pPr>
            <w:r w:rsidRPr="00A4164D">
              <w:rPr>
                <w:rFonts w:cs="Arial"/>
                <w:sz w:val="20"/>
                <w:szCs w:val="20"/>
              </w:rPr>
              <w:t>2</w:t>
            </w:r>
          </w:p>
        </w:tc>
        <w:tc>
          <w:tcPr>
            <w:tcW w:w="2547" w:type="dxa"/>
            <w:vMerge/>
            <w:tcMar>
              <w:top w:w="28" w:type="dxa"/>
              <w:bottom w:w="28" w:type="dxa"/>
            </w:tcMar>
          </w:tcPr>
          <w:p w:rsidR="009D3393" w:rsidRPr="00A4164D" w:rsidRDefault="009D3393" w:rsidP="009D3393">
            <w:pPr>
              <w:jc w:val="both"/>
              <w:rPr>
                <w:rFonts w:cs="Arial"/>
                <w:sz w:val="20"/>
                <w:szCs w:val="20"/>
              </w:rPr>
            </w:pPr>
          </w:p>
        </w:tc>
        <w:tc>
          <w:tcPr>
            <w:tcW w:w="2979" w:type="dxa"/>
            <w:vMerge/>
            <w:tcMar>
              <w:top w:w="28" w:type="dxa"/>
              <w:bottom w:w="28" w:type="dxa"/>
            </w:tcMar>
          </w:tcPr>
          <w:p w:rsidR="009D3393" w:rsidRPr="00A4164D" w:rsidRDefault="009D3393" w:rsidP="009D3393">
            <w:pPr>
              <w:jc w:val="both"/>
              <w:rPr>
                <w:rFonts w:cs="Arial"/>
                <w:sz w:val="20"/>
                <w:szCs w:val="20"/>
              </w:rPr>
            </w:pPr>
          </w:p>
        </w:tc>
        <w:tc>
          <w:tcPr>
            <w:tcW w:w="597" w:type="dxa"/>
            <w:vMerge/>
            <w:tcMar>
              <w:top w:w="28" w:type="dxa"/>
              <w:bottom w:w="28" w:type="dxa"/>
            </w:tcMar>
          </w:tcPr>
          <w:p w:rsidR="009D3393" w:rsidRPr="00A4164D" w:rsidRDefault="009D3393" w:rsidP="009D3393">
            <w:pPr>
              <w:jc w:val="both"/>
              <w:rPr>
                <w:rFonts w:cs="Arial"/>
                <w:sz w:val="20"/>
                <w:szCs w:val="20"/>
              </w:rPr>
            </w:pPr>
          </w:p>
        </w:tc>
      </w:tr>
      <w:tr w:rsidR="009D3393" w:rsidRPr="00A4164D" w:rsidTr="009D3393">
        <w:trPr>
          <w:jc w:val="center"/>
        </w:trPr>
        <w:tc>
          <w:tcPr>
            <w:tcW w:w="587" w:type="dxa"/>
            <w:tcMar>
              <w:top w:w="28" w:type="dxa"/>
              <w:bottom w:w="28" w:type="dxa"/>
            </w:tcMar>
          </w:tcPr>
          <w:p w:rsidR="009D3393" w:rsidRPr="00A4164D" w:rsidRDefault="009D3393" w:rsidP="009D3393">
            <w:pPr>
              <w:jc w:val="both"/>
              <w:rPr>
                <w:rFonts w:cs="Arial"/>
                <w:sz w:val="20"/>
                <w:szCs w:val="20"/>
              </w:rPr>
            </w:pPr>
          </w:p>
        </w:tc>
        <w:tc>
          <w:tcPr>
            <w:tcW w:w="606" w:type="dxa"/>
            <w:tcMar>
              <w:top w:w="28" w:type="dxa"/>
              <w:bottom w:w="28" w:type="dxa"/>
            </w:tcMar>
          </w:tcPr>
          <w:p w:rsidR="009D3393" w:rsidRPr="00A4164D" w:rsidRDefault="009D3393" w:rsidP="009D3393">
            <w:pPr>
              <w:jc w:val="both"/>
              <w:rPr>
                <w:rFonts w:cs="Arial"/>
                <w:sz w:val="20"/>
                <w:szCs w:val="20"/>
              </w:rPr>
            </w:pPr>
          </w:p>
        </w:tc>
        <w:tc>
          <w:tcPr>
            <w:tcW w:w="884" w:type="dxa"/>
            <w:tcMar>
              <w:top w:w="28" w:type="dxa"/>
              <w:bottom w:w="28" w:type="dxa"/>
            </w:tcMar>
          </w:tcPr>
          <w:p w:rsidR="009D3393" w:rsidRDefault="009D3393" w:rsidP="009D3393">
            <w:pPr>
              <w:jc w:val="both"/>
              <w:rPr>
                <w:rFonts w:cs="Arial"/>
                <w:sz w:val="20"/>
                <w:szCs w:val="20"/>
              </w:rPr>
            </w:pPr>
            <w:r>
              <w:rPr>
                <w:rFonts w:cs="Arial"/>
                <w:sz w:val="20"/>
                <w:szCs w:val="20"/>
              </w:rPr>
              <w:t>1b.5.4</w:t>
            </w:r>
          </w:p>
        </w:tc>
        <w:tc>
          <w:tcPr>
            <w:tcW w:w="5452" w:type="dxa"/>
            <w:tcMar>
              <w:top w:w="28" w:type="dxa"/>
              <w:bottom w:w="28" w:type="dxa"/>
            </w:tcMar>
          </w:tcPr>
          <w:p w:rsidR="009D3393" w:rsidRPr="00A4164D" w:rsidRDefault="009D3393" w:rsidP="009D3393">
            <w:pPr>
              <w:jc w:val="right"/>
              <w:rPr>
                <w:rFonts w:cs="Arial"/>
                <w:sz w:val="20"/>
                <w:szCs w:val="20"/>
              </w:rPr>
            </w:pPr>
            <w:r w:rsidRPr="00A4164D">
              <w:rPr>
                <w:rFonts w:cs="Arial"/>
                <w:sz w:val="20"/>
                <w:szCs w:val="20"/>
              </w:rPr>
              <w:t>Wind and waves</w:t>
            </w:r>
          </w:p>
        </w:tc>
        <w:tc>
          <w:tcPr>
            <w:tcW w:w="614" w:type="dxa"/>
            <w:vMerge/>
            <w:tcMar>
              <w:top w:w="28" w:type="dxa"/>
              <w:bottom w:w="28" w:type="dxa"/>
            </w:tcMar>
            <w:vAlign w:val="center"/>
          </w:tcPr>
          <w:p w:rsidR="009D3393" w:rsidRPr="00A4164D" w:rsidRDefault="009D3393" w:rsidP="009D3393">
            <w:pPr>
              <w:jc w:val="center"/>
              <w:rPr>
                <w:rFonts w:cs="Arial"/>
                <w:sz w:val="20"/>
                <w:szCs w:val="20"/>
              </w:rPr>
            </w:pPr>
          </w:p>
        </w:tc>
        <w:tc>
          <w:tcPr>
            <w:tcW w:w="2547" w:type="dxa"/>
            <w:vMerge/>
            <w:tcMar>
              <w:top w:w="28" w:type="dxa"/>
              <w:bottom w:w="28" w:type="dxa"/>
            </w:tcMar>
          </w:tcPr>
          <w:p w:rsidR="009D3393" w:rsidRPr="00A4164D" w:rsidRDefault="009D3393" w:rsidP="009D3393">
            <w:pPr>
              <w:jc w:val="both"/>
              <w:rPr>
                <w:rFonts w:cs="Arial"/>
                <w:sz w:val="20"/>
                <w:szCs w:val="20"/>
              </w:rPr>
            </w:pPr>
          </w:p>
        </w:tc>
        <w:tc>
          <w:tcPr>
            <w:tcW w:w="2979" w:type="dxa"/>
            <w:vMerge/>
            <w:tcMar>
              <w:top w:w="28" w:type="dxa"/>
              <w:bottom w:w="28" w:type="dxa"/>
            </w:tcMar>
          </w:tcPr>
          <w:p w:rsidR="009D3393" w:rsidRPr="00A4164D" w:rsidRDefault="009D3393" w:rsidP="009D3393">
            <w:pPr>
              <w:jc w:val="both"/>
              <w:rPr>
                <w:rFonts w:cs="Arial"/>
                <w:sz w:val="20"/>
                <w:szCs w:val="20"/>
              </w:rPr>
            </w:pPr>
          </w:p>
        </w:tc>
        <w:tc>
          <w:tcPr>
            <w:tcW w:w="597" w:type="dxa"/>
            <w:vMerge/>
            <w:tcMar>
              <w:top w:w="28" w:type="dxa"/>
              <w:bottom w:w="28" w:type="dxa"/>
            </w:tcMar>
          </w:tcPr>
          <w:p w:rsidR="009D3393" w:rsidRPr="00A4164D" w:rsidRDefault="009D3393" w:rsidP="009D3393">
            <w:pPr>
              <w:jc w:val="both"/>
              <w:rPr>
                <w:rFonts w:cs="Arial"/>
                <w:sz w:val="20"/>
                <w:szCs w:val="20"/>
              </w:rPr>
            </w:pPr>
          </w:p>
        </w:tc>
      </w:tr>
      <w:tr w:rsidR="009D3393" w:rsidRPr="00A4164D" w:rsidTr="009D3393">
        <w:trPr>
          <w:jc w:val="center"/>
        </w:trPr>
        <w:tc>
          <w:tcPr>
            <w:tcW w:w="587" w:type="dxa"/>
            <w:tcMar>
              <w:top w:w="28" w:type="dxa"/>
              <w:bottom w:w="28" w:type="dxa"/>
            </w:tcMar>
          </w:tcPr>
          <w:p w:rsidR="009D3393" w:rsidRPr="00A4164D" w:rsidRDefault="009D3393" w:rsidP="009D3393">
            <w:pPr>
              <w:jc w:val="both"/>
              <w:rPr>
                <w:rFonts w:cs="Arial"/>
                <w:sz w:val="20"/>
                <w:szCs w:val="20"/>
              </w:rPr>
            </w:pPr>
          </w:p>
        </w:tc>
        <w:tc>
          <w:tcPr>
            <w:tcW w:w="606" w:type="dxa"/>
            <w:tcMar>
              <w:top w:w="28" w:type="dxa"/>
              <w:bottom w:w="28" w:type="dxa"/>
            </w:tcMar>
          </w:tcPr>
          <w:p w:rsidR="009D3393" w:rsidRPr="00A4164D" w:rsidRDefault="009D3393" w:rsidP="009D3393">
            <w:pPr>
              <w:jc w:val="both"/>
              <w:rPr>
                <w:rFonts w:cs="Arial"/>
                <w:sz w:val="20"/>
                <w:szCs w:val="20"/>
              </w:rPr>
            </w:pPr>
          </w:p>
        </w:tc>
        <w:tc>
          <w:tcPr>
            <w:tcW w:w="884" w:type="dxa"/>
            <w:tcMar>
              <w:top w:w="28" w:type="dxa"/>
              <w:bottom w:w="28" w:type="dxa"/>
            </w:tcMar>
          </w:tcPr>
          <w:p w:rsidR="009D3393" w:rsidRDefault="009D3393" w:rsidP="009D3393">
            <w:pPr>
              <w:jc w:val="both"/>
              <w:rPr>
                <w:rFonts w:cs="Arial"/>
                <w:sz w:val="20"/>
                <w:szCs w:val="20"/>
              </w:rPr>
            </w:pPr>
            <w:r>
              <w:rPr>
                <w:rFonts w:cs="Arial"/>
                <w:sz w:val="20"/>
                <w:szCs w:val="20"/>
              </w:rPr>
              <w:t>1b.5.5</w:t>
            </w:r>
          </w:p>
        </w:tc>
        <w:tc>
          <w:tcPr>
            <w:tcW w:w="5452" w:type="dxa"/>
            <w:tcMar>
              <w:top w:w="28" w:type="dxa"/>
              <w:bottom w:w="28" w:type="dxa"/>
            </w:tcMar>
          </w:tcPr>
          <w:p w:rsidR="009D3393" w:rsidRPr="00A4164D" w:rsidRDefault="009D3393" w:rsidP="009D3393">
            <w:pPr>
              <w:jc w:val="right"/>
              <w:rPr>
                <w:rFonts w:cs="Arial"/>
                <w:sz w:val="20"/>
                <w:szCs w:val="20"/>
              </w:rPr>
            </w:pPr>
            <w:r w:rsidRPr="00A4164D">
              <w:rPr>
                <w:rFonts w:cs="Arial"/>
                <w:sz w:val="20"/>
                <w:szCs w:val="20"/>
              </w:rPr>
              <w:t>Tropical storms and hurricanes</w:t>
            </w:r>
          </w:p>
        </w:tc>
        <w:tc>
          <w:tcPr>
            <w:tcW w:w="614" w:type="dxa"/>
            <w:vMerge w:val="restart"/>
            <w:tcMar>
              <w:top w:w="28" w:type="dxa"/>
              <w:bottom w:w="28" w:type="dxa"/>
            </w:tcMar>
            <w:vAlign w:val="center"/>
          </w:tcPr>
          <w:p w:rsidR="009D3393" w:rsidRPr="00A4164D" w:rsidRDefault="009D3393" w:rsidP="009D3393">
            <w:pPr>
              <w:jc w:val="center"/>
              <w:rPr>
                <w:rFonts w:cs="Arial"/>
                <w:sz w:val="20"/>
                <w:szCs w:val="20"/>
              </w:rPr>
            </w:pPr>
            <w:r w:rsidRPr="00A4164D">
              <w:rPr>
                <w:rFonts w:cs="Arial"/>
                <w:sz w:val="20"/>
                <w:szCs w:val="20"/>
              </w:rPr>
              <w:t>1</w:t>
            </w:r>
          </w:p>
        </w:tc>
        <w:tc>
          <w:tcPr>
            <w:tcW w:w="2547" w:type="dxa"/>
            <w:vMerge/>
            <w:tcMar>
              <w:top w:w="28" w:type="dxa"/>
              <w:bottom w:w="28" w:type="dxa"/>
            </w:tcMar>
          </w:tcPr>
          <w:p w:rsidR="009D3393" w:rsidRPr="00A4164D" w:rsidRDefault="009D3393" w:rsidP="009D3393">
            <w:pPr>
              <w:jc w:val="both"/>
              <w:rPr>
                <w:rFonts w:cs="Arial"/>
                <w:sz w:val="20"/>
                <w:szCs w:val="20"/>
              </w:rPr>
            </w:pPr>
          </w:p>
        </w:tc>
        <w:tc>
          <w:tcPr>
            <w:tcW w:w="2979" w:type="dxa"/>
            <w:vMerge/>
            <w:tcMar>
              <w:top w:w="28" w:type="dxa"/>
              <w:bottom w:w="28" w:type="dxa"/>
            </w:tcMar>
          </w:tcPr>
          <w:p w:rsidR="009D3393" w:rsidRPr="00A4164D" w:rsidRDefault="009D3393" w:rsidP="009D3393">
            <w:pPr>
              <w:jc w:val="both"/>
              <w:rPr>
                <w:rFonts w:cs="Arial"/>
                <w:sz w:val="20"/>
                <w:szCs w:val="20"/>
              </w:rPr>
            </w:pPr>
          </w:p>
        </w:tc>
        <w:tc>
          <w:tcPr>
            <w:tcW w:w="597" w:type="dxa"/>
            <w:vMerge/>
            <w:tcMar>
              <w:top w:w="28" w:type="dxa"/>
              <w:bottom w:w="28" w:type="dxa"/>
            </w:tcMar>
          </w:tcPr>
          <w:p w:rsidR="009D3393" w:rsidRPr="00A4164D" w:rsidRDefault="009D3393" w:rsidP="009D3393">
            <w:pPr>
              <w:jc w:val="both"/>
              <w:rPr>
                <w:rFonts w:cs="Arial"/>
                <w:sz w:val="20"/>
                <w:szCs w:val="20"/>
              </w:rPr>
            </w:pPr>
          </w:p>
        </w:tc>
      </w:tr>
      <w:tr w:rsidR="009D3393" w:rsidRPr="00A4164D" w:rsidTr="00B0405D">
        <w:trPr>
          <w:jc w:val="center"/>
        </w:trPr>
        <w:tc>
          <w:tcPr>
            <w:tcW w:w="587" w:type="dxa"/>
            <w:tcMar>
              <w:top w:w="28" w:type="dxa"/>
              <w:bottom w:w="28" w:type="dxa"/>
            </w:tcMar>
          </w:tcPr>
          <w:p w:rsidR="009D3393" w:rsidRPr="00A4164D" w:rsidRDefault="009D3393" w:rsidP="009D3393">
            <w:pPr>
              <w:jc w:val="both"/>
              <w:rPr>
                <w:rFonts w:cs="Arial"/>
                <w:sz w:val="20"/>
                <w:szCs w:val="20"/>
              </w:rPr>
            </w:pPr>
          </w:p>
        </w:tc>
        <w:tc>
          <w:tcPr>
            <w:tcW w:w="606" w:type="dxa"/>
            <w:tcMar>
              <w:top w:w="28" w:type="dxa"/>
              <w:bottom w:w="28" w:type="dxa"/>
            </w:tcMar>
          </w:tcPr>
          <w:p w:rsidR="009D3393" w:rsidRPr="00A4164D" w:rsidRDefault="009D3393" w:rsidP="009D3393">
            <w:pPr>
              <w:jc w:val="both"/>
              <w:rPr>
                <w:rFonts w:cs="Arial"/>
                <w:sz w:val="20"/>
                <w:szCs w:val="20"/>
              </w:rPr>
            </w:pPr>
          </w:p>
        </w:tc>
        <w:tc>
          <w:tcPr>
            <w:tcW w:w="884" w:type="dxa"/>
            <w:tcMar>
              <w:top w:w="28" w:type="dxa"/>
              <w:bottom w:w="28" w:type="dxa"/>
            </w:tcMar>
          </w:tcPr>
          <w:p w:rsidR="009D3393" w:rsidRDefault="009D3393" w:rsidP="009D3393">
            <w:pPr>
              <w:jc w:val="both"/>
              <w:rPr>
                <w:rFonts w:cs="Arial"/>
                <w:sz w:val="20"/>
                <w:szCs w:val="20"/>
              </w:rPr>
            </w:pPr>
            <w:r>
              <w:rPr>
                <w:rFonts w:cs="Arial"/>
                <w:sz w:val="20"/>
                <w:szCs w:val="20"/>
              </w:rPr>
              <w:t>1b.5.6</w:t>
            </w:r>
          </w:p>
        </w:tc>
        <w:tc>
          <w:tcPr>
            <w:tcW w:w="5452" w:type="dxa"/>
            <w:tcMar>
              <w:top w:w="28" w:type="dxa"/>
              <w:bottom w:w="28" w:type="dxa"/>
            </w:tcMar>
          </w:tcPr>
          <w:p w:rsidR="009D3393" w:rsidRPr="00A4164D" w:rsidRDefault="009D3393" w:rsidP="009D3393">
            <w:pPr>
              <w:jc w:val="right"/>
              <w:rPr>
                <w:rFonts w:cs="Arial"/>
                <w:sz w:val="20"/>
                <w:szCs w:val="20"/>
              </w:rPr>
            </w:pPr>
            <w:r w:rsidRPr="00A4164D">
              <w:rPr>
                <w:rFonts w:cs="Arial"/>
                <w:sz w:val="20"/>
                <w:szCs w:val="20"/>
              </w:rPr>
              <w:t>Super-refraction; inversions and ducts</w:t>
            </w:r>
          </w:p>
        </w:tc>
        <w:tc>
          <w:tcPr>
            <w:tcW w:w="614" w:type="dxa"/>
            <w:vMerge/>
            <w:tcMar>
              <w:top w:w="28" w:type="dxa"/>
              <w:bottom w:w="28" w:type="dxa"/>
            </w:tcMar>
          </w:tcPr>
          <w:p w:rsidR="009D3393" w:rsidRPr="00A4164D" w:rsidRDefault="009D3393" w:rsidP="009D3393">
            <w:pPr>
              <w:jc w:val="center"/>
              <w:rPr>
                <w:rFonts w:cs="Arial"/>
                <w:sz w:val="20"/>
                <w:szCs w:val="20"/>
              </w:rPr>
            </w:pPr>
          </w:p>
        </w:tc>
        <w:tc>
          <w:tcPr>
            <w:tcW w:w="2547" w:type="dxa"/>
            <w:vMerge/>
            <w:tcMar>
              <w:top w:w="28" w:type="dxa"/>
              <w:bottom w:w="28" w:type="dxa"/>
            </w:tcMar>
          </w:tcPr>
          <w:p w:rsidR="009D3393" w:rsidRPr="00A4164D" w:rsidRDefault="009D3393" w:rsidP="009D3393">
            <w:pPr>
              <w:jc w:val="both"/>
              <w:rPr>
                <w:rFonts w:cs="Arial"/>
                <w:sz w:val="20"/>
                <w:szCs w:val="20"/>
              </w:rPr>
            </w:pPr>
          </w:p>
        </w:tc>
        <w:tc>
          <w:tcPr>
            <w:tcW w:w="2979" w:type="dxa"/>
            <w:vMerge/>
            <w:tcMar>
              <w:top w:w="28" w:type="dxa"/>
              <w:bottom w:w="28" w:type="dxa"/>
            </w:tcMar>
          </w:tcPr>
          <w:p w:rsidR="009D3393" w:rsidRPr="00A4164D" w:rsidRDefault="009D3393" w:rsidP="009D3393">
            <w:pPr>
              <w:jc w:val="both"/>
              <w:rPr>
                <w:rFonts w:cs="Arial"/>
                <w:sz w:val="20"/>
                <w:szCs w:val="20"/>
              </w:rPr>
            </w:pPr>
          </w:p>
        </w:tc>
        <w:tc>
          <w:tcPr>
            <w:tcW w:w="597" w:type="dxa"/>
            <w:vMerge/>
            <w:tcMar>
              <w:top w:w="28" w:type="dxa"/>
              <w:bottom w:w="28" w:type="dxa"/>
            </w:tcMar>
          </w:tcPr>
          <w:p w:rsidR="009D3393" w:rsidRPr="00A4164D" w:rsidRDefault="009D3393" w:rsidP="009D3393">
            <w:pPr>
              <w:jc w:val="both"/>
              <w:rPr>
                <w:rFonts w:cs="Arial"/>
                <w:sz w:val="20"/>
                <w:szCs w:val="20"/>
              </w:rPr>
            </w:pPr>
          </w:p>
        </w:tc>
      </w:tr>
    </w:tbl>
    <w:p w:rsidR="001B5743" w:rsidRPr="00A4164D" w:rsidRDefault="001B5743" w:rsidP="001B5743"/>
    <w:p w:rsidR="001B5743" w:rsidRPr="00A4164D" w:rsidRDefault="001B5743" w:rsidP="001B5743"/>
    <w:p w:rsidR="001B5743" w:rsidRPr="00A4164D" w:rsidRDefault="001B5743" w:rsidP="001B5743">
      <w:r w:rsidRPr="00A4164D">
        <w:br w:type="page"/>
      </w: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lastRenderedPageBreak/>
        <w:t xml:space="preserve">DETAILED TEACHING SYLLABUS FOR MODULE </w:t>
      </w:r>
      <w:r w:rsidR="009D3393">
        <w:rPr>
          <w:rFonts w:asciiTheme="minorHAnsi" w:hAnsiTheme="minorHAnsi"/>
          <w:szCs w:val="22"/>
        </w:rPr>
        <w:t>1C</w:t>
      </w:r>
      <w:r w:rsidRPr="00A4164D">
        <w:rPr>
          <w:rFonts w:asciiTheme="minorHAnsi" w:hAnsiTheme="minorHAnsi"/>
          <w:szCs w:val="22"/>
        </w:rPr>
        <w:t xml:space="preserve"> </w:t>
      </w:r>
      <w:r w:rsidR="009D3393">
        <w:rPr>
          <w:rFonts w:asciiTheme="minorHAnsi" w:hAnsiTheme="minorHAnsi"/>
          <w:szCs w:val="22"/>
        </w:rPr>
        <w:t>–</w:t>
      </w:r>
      <w:r w:rsidRPr="00A4164D">
        <w:rPr>
          <w:rFonts w:asciiTheme="minorHAnsi" w:hAnsiTheme="minorHAnsi"/>
          <w:szCs w:val="22"/>
        </w:rPr>
        <w:t xml:space="preserve"> </w:t>
      </w:r>
      <w:r w:rsidR="009D3393">
        <w:rPr>
          <w:rFonts w:asciiTheme="minorHAnsi" w:hAnsiTheme="minorHAnsi"/>
          <w:szCs w:val="22"/>
        </w:rPr>
        <w:t>INTRODUCTION TO SHORT-RANGE ATON</w:t>
      </w:r>
      <w:r w:rsidR="00E25C58">
        <w:rPr>
          <w:rFonts w:asciiTheme="minorHAnsi" w:hAnsiTheme="minorHAnsi"/>
          <w:szCs w:val="22"/>
        </w:rPr>
        <w:t xml:space="preserve"> and DIFFERENTIAL GNSS</w:t>
      </w:r>
      <w:r w:rsidR="009D3393">
        <w:rPr>
          <w:rFonts w:asciiTheme="minorHAnsi" w:hAnsiTheme="minorHAnsi"/>
          <w:szCs w:val="22"/>
        </w:rPr>
        <w:t xml:space="preserve"> </w:t>
      </w:r>
    </w:p>
    <w:p w:rsidR="001B5743" w:rsidRPr="00A4164D" w:rsidRDefault="001B5743" w:rsidP="001B5743">
      <w:pPr>
        <w:pStyle w:val="Table"/>
        <w:rPr>
          <w:rFonts w:asciiTheme="minorHAnsi" w:hAnsiTheme="minorHAnsi"/>
          <w:szCs w:val="22"/>
        </w:rPr>
      </w:pPr>
      <w:bookmarkStart w:id="66" w:name="_Toc419881261"/>
      <w:r w:rsidRPr="00A4164D">
        <w:rPr>
          <w:rFonts w:asciiTheme="minorHAnsi" w:hAnsiTheme="minorHAnsi"/>
          <w:szCs w:val="22"/>
        </w:rPr>
        <w:t xml:space="preserve">Detailed Teaching Syllabus for Module </w:t>
      </w:r>
      <w:bookmarkEnd w:id="66"/>
      <w:r w:rsidR="00086ABB">
        <w:rPr>
          <w:rFonts w:asciiTheme="minorHAnsi" w:hAnsiTheme="minorHAnsi"/>
          <w:szCs w:val="22"/>
        </w:rPr>
        <w:t>1C</w:t>
      </w:r>
    </w:p>
    <w:tbl>
      <w:tblPr>
        <w:tblStyle w:val="TableGrid"/>
        <w:tblW w:w="0" w:type="auto"/>
        <w:tblLook w:val="04A0" w:firstRow="1" w:lastRow="0" w:firstColumn="1" w:lastColumn="0" w:noHBand="0" w:noVBand="1"/>
      </w:tblPr>
      <w:tblGrid>
        <w:gridCol w:w="587"/>
        <w:gridCol w:w="617"/>
        <w:gridCol w:w="884"/>
        <w:gridCol w:w="5445"/>
        <w:gridCol w:w="614"/>
        <w:gridCol w:w="2545"/>
        <w:gridCol w:w="2977"/>
        <w:gridCol w:w="597"/>
      </w:tblGrid>
      <w:tr w:rsidR="001B5743" w:rsidRPr="00A4164D" w:rsidTr="00D87E34">
        <w:trPr>
          <w:cantSplit/>
          <w:trHeight w:val="1336"/>
        </w:trPr>
        <w:tc>
          <w:tcPr>
            <w:tcW w:w="587"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7"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45"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4"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45"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2977"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tc>
        <w:tc>
          <w:tcPr>
            <w:tcW w:w="597"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D87E34">
        <w:trPr>
          <w:trHeight w:val="70"/>
        </w:trPr>
        <w:tc>
          <w:tcPr>
            <w:tcW w:w="587" w:type="dxa"/>
            <w:tcMar>
              <w:top w:w="0" w:type="dxa"/>
              <w:bottom w:w="0" w:type="dxa"/>
            </w:tcMar>
          </w:tcPr>
          <w:p w:rsidR="001B5743" w:rsidRPr="00A4164D" w:rsidRDefault="00496566" w:rsidP="009062C6">
            <w:pPr>
              <w:jc w:val="both"/>
              <w:rPr>
                <w:rFonts w:cs="Arial"/>
                <w:b/>
                <w:sz w:val="20"/>
                <w:szCs w:val="20"/>
              </w:rPr>
            </w:pPr>
            <w:r>
              <w:rPr>
                <w:rFonts w:cs="Arial"/>
                <w:b/>
                <w:sz w:val="20"/>
                <w:szCs w:val="20"/>
              </w:rPr>
              <w:t>1C</w:t>
            </w:r>
          </w:p>
        </w:tc>
        <w:tc>
          <w:tcPr>
            <w:tcW w:w="617" w:type="dxa"/>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5445" w:type="dxa"/>
            <w:tcMar>
              <w:top w:w="0" w:type="dxa"/>
              <w:bottom w:w="0" w:type="dxa"/>
            </w:tcMar>
          </w:tcPr>
          <w:p w:rsidR="001B5743" w:rsidRPr="00A4164D" w:rsidRDefault="00496566" w:rsidP="009062C6">
            <w:pPr>
              <w:jc w:val="center"/>
              <w:rPr>
                <w:rFonts w:cs="Arial"/>
                <w:b/>
                <w:sz w:val="20"/>
                <w:szCs w:val="20"/>
              </w:rPr>
            </w:pPr>
            <w:r>
              <w:rPr>
                <w:rFonts w:cs="Arial"/>
                <w:b/>
                <w:sz w:val="20"/>
                <w:szCs w:val="20"/>
              </w:rPr>
              <w:t>THE IALA MBS, AND RADIO NAVIGATION SYSTEMS</w:t>
            </w:r>
          </w:p>
        </w:tc>
        <w:tc>
          <w:tcPr>
            <w:tcW w:w="6733" w:type="dxa"/>
            <w:gridSpan w:val="4"/>
            <w:vMerge w:val="restart"/>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r>
      <w:tr w:rsidR="001B5743" w:rsidRPr="00A4164D" w:rsidTr="00D87E34">
        <w:tc>
          <w:tcPr>
            <w:tcW w:w="587" w:type="dxa"/>
            <w:tcMar>
              <w:top w:w="0" w:type="dxa"/>
              <w:bottom w:w="0" w:type="dxa"/>
            </w:tcMar>
          </w:tcPr>
          <w:p w:rsidR="001B5743" w:rsidRPr="00A4164D" w:rsidRDefault="001B5743" w:rsidP="009062C6">
            <w:pPr>
              <w:jc w:val="both"/>
              <w:rPr>
                <w:rFonts w:cs="Arial"/>
                <w:b/>
                <w:sz w:val="20"/>
                <w:szCs w:val="20"/>
              </w:rPr>
            </w:pPr>
          </w:p>
        </w:tc>
        <w:tc>
          <w:tcPr>
            <w:tcW w:w="617" w:type="dxa"/>
            <w:tcMar>
              <w:top w:w="0" w:type="dxa"/>
              <w:bottom w:w="0" w:type="dxa"/>
            </w:tcMar>
          </w:tcPr>
          <w:p w:rsidR="001B5743" w:rsidRPr="00A4164D" w:rsidRDefault="00496566" w:rsidP="009062C6">
            <w:pPr>
              <w:jc w:val="both"/>
              <w:rPr>
                <w:rFonts w:cs="Arial"/>
                <w:b/>
                <w:sz w:val="20"/>
                <w:szCs w:val="20"/>
              </w:rPr>
            </w:pPr>
            <w:r>
              <w:rPr>
                <w:rFonts w:cs="Arial"/>
                <w:b/>
                <w:sz w:val="20"/>
                <w:szCs w:val="20"/>
              </w:rPr>
              <w:t>1c</w:t>
            </w:r>
            <w:r w:rsidR="001B5743" w:rsidRPr="00A4164D">
              <w:rPr>
                <w:rFonts w:cs="Arial"/>
                <w:b/>
                <w:sz w:val="20"/>
                <w:szCs w:val="20"/>
              </w:rPr>
              <w:t>.1</w:t>
            </w:r>
          </w:p>
        </w:tc>
        <w:tc>
          <w:tcPr>
            <w:tcW w:w="884" w:type="dxa"/>
            <w:vMerge/>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5445" w:type="dxa"/>
            <w:tcMar>
              <w:top w:w="0" w:type="dxa"/>
              <w:bottom w:w="0" w:type="dxa"/>
            </w:tcMar>
          </w:tcPr>
          <w:p w:rsidR="001B5743" w:rsidRPr="00A4164D" w:rsidRDefault="001B5743" w:rsidP="009062C6">
            <w:pPr>
              <w:rPr>
                <w:rFonts w:cs="Arial"/>
                <w:b/>
                <w:sz w:val="20"/>
                <w:szCs w:val="20"/>
              </w:rPr>
            </w:pPr>
            <w:r w:rsidRPr="00A4164D">
              <w:rPr>
                <w:rFonts w:cs="Arial"/>
                <w:b/>
                <w:sz w:val="20"/>
                <w:szCs w:val="20"/>
              </w:rPr>
              <w:t>IALA Maritime Buoyage System (MBS)</w:t>
            </w:r>
            <w:r w:rsidR="00C80E55">
              <w:rPr>
                <w:rFonts w:cs="Arial"/>
                <w:b/>
                <w:sz w:val="20"/>
                <w:szCs w:val="20"/>
              </w:rPr>
              <w:t xml:space="preserve"> and Floating AtoN</w:t>
            </w:r>
          </w:p>
        </w:tc>
        <w:tc>
          <w:tcPr>
            <w:tcW w:w="6733" w:type="dxa"/>
            <w:gridSpan w:val="4"/>
            <w:vMerge/>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r>
      <w:tr w:rsidR="001B5743" w:rsidRPr="00A4164D" w:rsidTr="00D87E34">
        <w:tc>
          <w:tcPr>
            <w:tcW w:w="587" w:type="dxa"/>
            <w:tcMar>
              <w:top w:w="0" w:type="dxa"/>
              <w:bottom w:w="0" w:type="dxa"/>
            </w:tcMar>
          </w:tcPr>
          <w:p w:rsidR="001B5743" w:rsidRPr="00A4164D" w:rsidRDefault="001B5743" w:rsidP="009062C6">
            <w:pPr>
              <w:jc w:val="both"/>
              <w:rPr>
                <w:rFonts w:cs="Arial"/>
                <w:sz w:val="20"/>
                <w:szCs w:val="20"/>
              </w:rPr>
            </w:pPr>
          </w:p>
        </w:tc>
        <w:tc>
          <w:tcPr>
            <w:tcW w:w="617" w:type="dxa"/>
            <w:tcMar>
              <w:top w:w="0" w:type="dxa"/>
              <w:bottom w:w="0" w:type="dxa"/>
            </w:tcMar>
          </w:tcPr>
          <w:p w:rsidR="001B5743" w:rsidRPr="00A4164D" w:rsidRDefault="001B5743" w:rsidP="009062C6">
            <w:pPr>
              <w:jc w:val="both"/>
              <w:rPr>
                <w:rFonts w:cs="Arial"/>
                <w:sz w:val="20"/>
                <w:szCs w:val="20"/>
              </w:rPr>
            </w:pPr>
          </w:p>
        </w:tc>
        <w:tc>
          <w:tcPr>
            <w:tcW w:w="884" w:type="dxa"/>
            <w:tcMar>
              <w:top w:w="0" w:type="dxa"/>
              <w:bottom w:w="0" w:type="dxa"/>
            </w:tcMar>
          </w:tcPr>
          <w:p w:rsidR="001B5743" w:rsidRPr="00A4164D" w:rsidRDefault="001A3523" w:rsidP="009062C6">
            <w:pPr>
              <w:jc w:val="both"/>
              <w:rPr>
                <w:rFonts w:cs="Arial"/>
                <w:sz w:val="20"/>
                <w:szCs w:val="20"/>
              </w:rPr>
            </w:pPr>
            <w:r>
              <w:rPr>
                <w:rFonts w:cs="Arial"/>
                <w:sz w:val="20"/>
                <w:szCs w:val="20"/>
              </w:rPr>
              <w:t>1c</w:t>
            </w:r>
            <w:r w:rsidR="001B5743" w:rsidRPr="00A4164D">
              <w:rPr>
                <w:rFonts w:cs="Arial"/>
                <w:sz w:val="20"/>
                <w:szCs w:val="20"/>
              </w:rPr>
              <w:t>.1.1</w:t>
            </w:r>
          </w:p>
        </w:tc>
        <w:tc>
          <w:tcPr>
            <w:tcW w:w="5445" w:type="dxa"/>
            <w:tcMar>
              <w:top w:w="0" w:type="dxa"/>
              <w:bottom w:w="0" w:type="dxa"/>
            </w:tcMar>
          </w:tcPr>
          <w:p w:rsidR="001B5743" w:rsidRPr="00A4164D" w:rsidRDefault="001B5743" w:rsidP="009062C6">
            <w:pPr>
              <w:jc w:val="right"/>
              <w:rPr>
                <w:rFonts w:cs="Arial"/>
                <w:sz w:val="20"/>
                <w:szCs w:val="20"/>
              </w:rPr>
            </w:pPr>
            <w:r w:rsidRPr="00A4164D">
              <w:rPr>
                <w:rFonts w:cs="Arial"/>
                <w:sz w:val="20"/>
                <w:szCs w:val="20"/>
              </w:rPr>
              <w:t>Types of buoys</w:t>
            </w:r>
            <w:r w:rsidR="00496566">
              <w:rPr>
                <w:rFonts w:cs="Arial"/>
                <w:sz w:val="20"/>
                <w:szCs w:val="20"/>
              </w:rPr>
              <w:t xml:space="preserve"> and other AtoN</w:t>
            </w:r>
            <w:r w:rsidRPr="00A4164D">
              <w:rPr>
                <w:rFonts w:cs="Arial"/>
                <w:sz w:val="20"/>
                <w:szCs w:val="20"/>
              </w:rPr>
              <w:t xml:space="preserve"> in the IALA MBS</w:t>
            </w:r>
          </w:p>
        </w:tc>
        <w:tc>
          <w:tcPr>
            <w:tcW w:w="614" w:type="dxa"/>
            <w:tcMar>
              <w:top w:w="0" w:type="dxa"/>
              <w:bottom w:w="0" w:type="dxa"/>
            </w:tcMar>
          </w:tcPr>
          <w:p w:rsidR="001B5743" w:rsidRPr="00A4164D" w:rsidRDefault="001B5743" w:rsidP="009062C6">
            <w:pPr>
              <w:jc w:val="center"/>
              <w:rPr>
                <w:rFonts w:cs="Arial"/>
                <w:sz w:val="20"/>
                <w:szCs w:val="20"/>
              </w:rPr>
            </w:pPr>
            <w:r w:rsidRPr="00A4164D">
              <w:rPr>
                <w:rFonts w:cs="Arial"/>
                <w:sz w:val="20"/>
                <w:szCs w:val="20"/>
              </w:rPr>
              <w:t>4</w:t>
            </w:r>
          </w:p>
        </w:tc>
        <w:tc>
          <w:tcPr>
            <w:tcW w:w="2545" w:type="dxa"/>
            <w:vMerge w:val="restart"/>
            <w:tcMar>
              <w:top w:w="0" w:type="dxa"/>
              <w:bottom w:w="0" w:type="dxa"/>
            </w:tcMar>
          </w:tcPr>
          <w:p w:rsidR="001B5743" w:rsidRDefault="00C80E55" w:rsidP="009062C6">
            <w:pPr>
              <w:jc w:val="both"/>
              <w:rPr>
                <w:rFonts w:cs="Arial"/>
                <w:sz w:val="20"/>
                <w:szCs w:val="20"/>
              </w:rPr>
            </w:pPr>
            <w:r>
              <w:rPr>
                <w:rFonts w:cs="Arial"/>
                <w:sz w:val="20"/>
                <w:szCs w:val="20"/>
              </w:rPr>
              <w:t>IALA MBS self-test exercise</w:t>
            </w:r>
          </w:p>
          <w:p w:rsidR="001B5743" w:rsidRPr="00A4164D" w:rsidRDefault="00C80E55" w:rsidP="009062C6">
            <w:pPr>
              <w:jc w:val="both"/>
              <w:rPr>
                <w:rFonts w:cs="Arial"/>
                <w:sz w:val="20"/>
                <w:szCs w:val="20"/>
              </w:rPr>
            </w:pPr>
            <w:r>
              <w:rPr>
                <w:rFonts w:cs="Arial"/>
                <w:sz w:val="20"/>
                <w:szCs w:val="20"/>
              </w:rPr>
              <w:t>Models of buoys</w:t>
            </w:r>
          </w:p>
          <w:p w:rsidR="001B5743" w:rsidRPr="00A4164D" w:rsidRDefault="001B5743" w:rsidP="009062C6">
            <w:pPr>
              <w:jc w:val="both"/>
              <w:rPr>
                <w:rFonts w:cs="Arial"/>
                <w:sz w:val="20"/>
                <w:szCs w:val="20"/>
              </w:rPr>
            </w:pPr>
            <w:r w:rsidRPr="00A4164D">
              <w:rPr>
                <w:rFonts w:cs="Arial"/>
                <w:sz w:val="20"/>
                <w:szCs w:val="20"/>
              </w:rPr>
              <w:t>Visit suitable port and/or buoy maintenance base</w:t>
            </w:r>
          </w:p>
        </w:tc>
        <w:tc>
          <w:tcPr>
            <w:tcW w:w="2977" w:type="dxa"/>
            <w:tcMar>
              <w:top w:w="0" w:type="dxa"/>
              <w:bottom w:w="0" w:type="dxa"/>
            </w:tcMar>
          </w:tcPr>
          <w:p w:rsidR="001B5743" w:rsidRPr="00A4164D" w:rsidRDefault="001B5743" w:rsidP="009062C6">
            <w:pPr>
              <w:jc w:val="both"/>
              <w:rPr>
                <w:rFonts w:cs="Arial"/>
                <w:sz w:val="20"/>
                <w:szCs w:val="20"/>
              </w:rPr>
            </w:pPr>
            <w:r w:rsidRPr="00A4164D">
              <w:rPr>
                <w:rFonts w:cs="Arial"/>
                <w:sz w:val="20"/>
                <w:szCs w:val="20"/>
              </w:rPr>
              <w:t>IALA MBS handbook (2010)</w:t>
            </w:r>
          </w:p>
        </w:tc>
        <w:tc>
          <w:tcPr>
            <w:tcW w:w="597" w:type="dxa"/>
            <w:tcMar>
              <w:top w:w="0" w:type="dxa"/>
              <w:bottom w:w="0" w:type="dxa"/>
            </w:tcMar>
          </w:tcPr>
          <w:p w:rsidR="001B5743" w:rsidRPr="00A4164D" w:rsidRDefault="00496566" w:rsidP="009062C6">
            <w:pPr>
              <w:jc w:val="center"/>
              <w:rPr>
                <w:rFonts w:cs="Arial"/>
                <w:sz w:val="20"/>
                <w:szCs w:val="20"/>
              </w:rPr>
            </w:pPr>
            <w:r>
              <w:rPr>
                <w:rFonts w:cs="Arial"/>
                <w:sz w:val="20"/>
                <w:szCs w:val="20"/>
              </w:rPr>
              <w:t>13</w:t>
            </w:r>
          </w:p>
        </w:tc>
      </w:tr>
      <w:tr w:rsidR="00E25C58" w:rsidRPr="00A4164D" w:rsidTr="00E25C58">
        <w:trPr>
          <w:trHeight w:val="115"/>
        </w:trPr>
        <w:tc>
          <w:tcPr>
            <w:tcW w:w="587" w:type="dxa"/>
            <w:tcMar>
              <w:top w:w="0" w:type="dxa"/>
              <w:bottom w:w="0" w:type="dxa"/>
            </w:tcMar>
          </w:tcPr>
          <w:p w:rsidR="00E25C58" w:rsidRPr="00A4164D" w:rsidRDefault="00E25C58" w:rsidP="009062C6">
            <w:pPr>
              <w:jc w:val="both"/>
              <w:rPr>
                <w:rFonts w:cs="Arial"/>
                <w:sz w:val="20"/>
                <w:szCs w:val="20"/>
              </w:rPr>
            </w:pPr>
          </w:p>
        </w:tc>
        <w:tc>
          <w:tcPr>
            <w:tcW w:w="617" w:type="dxa"/>
            <w:tcMar>
              <w:top w:w="0" w:type="dxa"/>
              <w:bottom w:w="0" w:type="dxa"/>
            </w:tcMar>
          </w:tcPr>
          <w:p w:rsidR="00E25C58" w:rsidRPr="00A4164D" w:rsidRDefault="00E25C58" w:rsidP="009062C6">
            <w:pPr>
              <w:jc w:val="both"/>
              <w:rPr>
                <w:rFonts w:cs="Arial"/>
                <w:sz w:val="20"/>
                <w:szCs w:val="20"/>
              </w:rPr>
            </w:pPr>
          </w:p>
        </w:tc>
        <w:tc>
          <w:tcPr>
            <w:tcW w:w="884" w:type="dxa"/>
            <w:tcMar>
              <w:top w:w="0" w:type="dxa"/>
              <w:bottom w:w="0" w:type="dxa"/>
            </w:tcMar>
          </w:tcPr>
          <w:p w:rsidR="00E25C58" w:rsidRPr="00A4164D" w:rsidRDefault="001A3523" w:rsidP="009062C6">
            <w:pPr>
              <w:jc w:val="both"/>
              <w:rPr>
                <w:rFonts w:cs="Arial"/>
                <w:sz w:val="20"/>
                <w:szCs w:val="20"/>
              </w:rPr>
            </w:pPr>
            <w:r>
              <w:rPr>
                <w:rFonts w:cs="Arial"/>
                <w:sz w:val="20"/>
                <w:szCs w:val="20"/>
              </w:rPr>
              <w:t>1c</w:t>
            </w:r>
            <w:r w:rsidR="00E25C58" w:rsidRPr="00A4164D">
              <w:rPr>
                <w:rFonts w:cs="Arial"/>
                <w:sz w:val="20"/>
                <w:szCs w:val="20"/>
              </w:rPr>
              <w:t>.1.2</w:t>
            </w:r>
          </w:p>
        </w:tc>
        <w:tc>
          <w:tcPr>
            <w:tcW w:w="5445" w:type="dxa"/>
            <w:tcMar>
              <w:top w:w="0" w:type="dxa"/>
              <w:bottom w:w="0" w:type="dxa"/>
            </w:tcMar>
          </w:tcPr>
          <w:p w:rsidR="00E25C58" w:rsidRPr="00A4164D" w:rsidRDefault="00E25C58" w:rsidP="009062C6">
            <w:pPr>
              <w:jc w:val="right"/>
              <w:rPr>
                <w:rFonts w:cs="Arial"/>
                <w:sz w:val="20"/>
                <w:szCs w:val="20"/>
              </w:rPr>
            </w:pPr>
            <w:r w:rsidRPr="00A4164D">
              <w:rPr>
                <w:rFonts w:cs="Arial"/>
                <w:sz w:val="20"/>
                <w:szCs w:val="20"/>
              </w:rPr>
              <w:t>Charted and actual position of buoys</w:t>
            </w:r>
          </w:p>
        </w:tc>
        <w:tc>
          <w:tcPr>
            <w:tcW w:w="614" w:type="dxa"/>
            <w:vMerge w:val="restart"/>
            <w:tcMar>
              <w:top w:w="0" w:type="dxa"/>
              <w:bottom w:w="0" w:type="dxa"/>
            </w:tcMar>
            <w:vAlign w:val="center"/>
          </w:tcPr>
          <w:p w:rsidR="00E25C58" w:rsidRPr="00A4164D" w:rsidRDefault="00E25C58" w:rsidP="009062C6">
            <w:pPr>
              <w:jc w:val="center"/>
              <w:rPr>
                <w:rFonts w:cs="Arial"/>
                <w:sz w:val="20"/>
                <w:szCs w:val="20"/>
              </w:rPr>
            </w:pPr>
            <w:r w:rsidRPr="00A4164D">
              <w:rPr>
                <w:rFonts w:cs="Arial"/>
                <w:sz w:val="20"/>
                <w:szCs w:val="20"/>
              </w:rPr>
              <w:t>2</w:t>
            </w:r>
          </w:p>
        </w:tc>
        <w:tc>
          <w:tcPr>
            <w:tcW w:w="2545" w:type="dxa"/>
            <w:vMerge/>
            <w:tcMar>
              <w:top w:w="0" w:type="dxa"/>
              <w:bottom w:w="0" w:type="dxa"/>
            </w:tcMar>
          </w:tcPr>
          <w:p w:rsidR="00E25C58" w:rsidRPr="00A4164D" w:rsidRDefault="00E25C58" w:rsidP="009062C6">
            <w:pPr>
              <w:jc w:val="both"/>
              <w:rPr>
                <w:rFonts w:cs="Arial"/>
                <w:sz w:val="20"/>
                <w:szCs w:val="20"/>
              </w:rPr>
            </w:pPr>
          </w:p>
        </w:tc>
        <w:tc>
          <w:tcPr>
            <w:tcW w:w="2977" w:type="dxa"/>
            <w:vMerge w:val="restart"/>
            <w:tcMar>
              <w:top w:w="0" w:type="dxa"/>
              <w:bottom w:w="0" w:type="dxa"/>
            </w:tcMar>
          </w:tcPr>
          <w:p w:rsidR="00E25C58" w:rsidRPr="00A4164D" w:rsidRDefault="00E25C58" w:rsidP="009062C6">
            <w:pPr>
              <w:rPr>
                <w:rFonts w:cs="Arial"/>
                <w:sz w:val="20"/>
                <w:szCs w:val="20"/>
              </w:rPr>
            </w:pPr>
          </w:p>
        </w:tc>
        <w:tc>
          <w:tcPr>
            <w:tcW w:w="597" w:type="dxa"/>
            <w:vMerge w:val="restart"/>
            <w:tcMar>
              <w:top w:w="0" w:type="dxa"/>
              <w:bottom w:w="0" w:type="dxa"/>
            </w:tcMar>
          </w:tcPr>
          <w:p w:rsidR="00E25C58" w:rsidRPr="00A4164D" w:rsidRDefault="00E25C58" w:rsidP="009062C6">
            <w:pPr>
              <w:jc w:val="center"/>
              <w:rPr>
                <w:rFonts w:cs="Arial"/>
                <w:sz w:val="20"/>
                <w:szCs w:val="20"/>
              </w:rPr>
            </w:pPr>
          </w:p>
          <w:p w:rsidR="00E25C58" w:rsidRPr="00A4164D" w:rsidRDefault="00E25C58" w:rsidP="009062C6">
            <w:pPr>
              <w:jc w:val="center"/>
              <w:rPr>
                <w:rFonts w:cs="Arial"/>
                <w:sz w:val="20"/>
                <w:szCs w:val="20"/>
              </w:rPr>
            </w:pPr>
            <w:r w:rsidRPr="00A4164D">
              <w:rPr>
                <w:rFonts w:cs="Arial"/>
                <w:sz w:val="20"/>
                <w:szCs w:val="20"/>
              </w:rPr>
              <w:t>1</w:t>
            </w:r>
            <w:r>
              <w:rPr>
                <w:rFonts w:cs="Arial"/>
                <w:sz w:val="20"/>
                <w:szCs w:val="20"/>
              </w:rPr>
              <w:t>4</w:t>
            </w:r>
          </w:p>
        </w:tc>
      </w:tr>
      <w:tr w:rsidR="00E25C58" w:rsidRPr="00A4164D" w:rsidTr="00D87E34">
        <w:tc>
          <w:tcPr>
            <w:tcW w:w="587" w:type="dxa"/>
            <w:tcMar>
              <w:top w:w="0" w:type="dxa"/>
              <w:bottom w:w="0" w:type="dxa"/>
            </w:tcMar>
          </w:tcPr>
          <w:p w:rsidR="00E25C58" w:rsidRPr="00A4164D" w:rsidRDefault="00E25C58" w:rsidP="009062C6">
            <w:pPr>
              <w:jc w:val="both"/>
              <w:rPr>
                <w:rFonts w:cs="Arial"/>
                <w:sz w:val="20"/>
                <w:szCs w:val="20"/>
              </w:rPr>
            </w:pPr>
          </w:p>
        </w:tc>
        <w:tc>
          <w:tcPr>
            <w:tcW w:w="617" w:type="dxa"/>
            <w:tcMar>
              <w:top w:w="0" w:type="dxa"/>
              <w:bottom w:w="0" w:type="dxa"/>
            </w:tcMar>
          </w:tcPr>
          <w:p w:rsidR="00E25C58" w:rsidRPr="00A4164D" w:rsidRDefault="00E25C58" w:rsidP="009062C6">
            <w:pPr>
              <w:jc w:val="both"/>
              <w:rPr>
                <w:rFonts w:cs="Arial"/>
                <w:sz w:val="20"/>
                <w:szCs w:val="20"/>
              </w:rPr>
            </w:pPr>
          </w:p>
        </w:tc>
        <w:tc>
          <w:tcPr>
            <w:tcW w:w="884" w:type="dxa"/>
            <w:tcMar>
              <w:top w:w="0" w:type="dxa"/>
              <w:bottom w:w="0" w:type="dxa"/>
            </w:tcMar>
          </w:tcPr>
          <w:p w:rsidR="00E25C58" w:rsidRPr="00A4164D" w:rsidRDefault="001A3523" w:rsidP="009062C6">
            <w:pPr>
              <w:jc w:val="both"/>
              <w:rPr>
                <w:rFonts w:cs="Arial"/>
                <w:sz w:val="20"/>
                <w:szCs w:val="20"/>
              </w:rPr>
            </w:pPr>
            <w:r>
              <w:rPr>
                <w:rFonts w:cs="Arial"/>
                <w:sz w:val="20"/>
                <w:szCs w:val="20"/>
              </w:rPr>
              <w:t>1c</w:t>
            </w:r>
            <w:r w:rsidR="00E25C58" w:rsidRPr="00A4164D">
              <w:rPr>
                <w:rFonts w:cs="Arial"/>
                <w:sz w:val="20"/>
                <w:szCs w:val="20"/>
              </w:rPr>
              <w:t>.1.3</w:t>
            </w:r>
          </w:p>
        </w:tc>
        <w:tc>
          <w:tcPr>
            <w:tcW w:w="5445" w:type="dxa"/>
            <w:tcMar>
              <w:top w:w="0" w:type="dxa"/>
              <w:bottom w:w="0" w:type="dxa"/>
            </w:tcMar>
          </w:tcPr>
          <w:p w:rsidR="00E25C58" w:rsidRPr="00A4164D" w:rsidRDefault="00E25C58" w:rsidP="009062C6">
            <w:pPr>
              <w:jc w:val="right"/>
              <w:rPr>
                <w:rFonts w:cs="Arial"/>
                <w:sz w:val="20"/>
                <w:szCs w:val="20"/>
              </w:rPr>
            </w:pPr>
            <w:r w:rsidRPr="00A4164D">
              <w:rPr>
                <w:rFonts w:cs="Arial"/>
                <w:sz w:val="20"/>
                <w:szCs w:val="20"/>
              </w:rPr>
              <w:t>Emergency Wreck Buoys</w:t>
            </w:r>
          </w:p>
        </w:tc>
        <w:tc>
          <w:tcPr>
            <w:tcW w:w="614" w:type="dxa"/>
            <w:vMerge/>
            <w:tcMar>
              <w:top w:w="0" w:type="dxa"/>
              <w:bottom w:w="0" w:type="dxa"/>
            </w:tcMar>
          </w:tcPr>
          <w:p w:rsidR="00E25C58" w:rsidRPr="00A4164D" w:rsidRDefault="00E25C58" w:rsidP="009062C6">
            <w:pPr>
              <w:jc w:val="center"/>
              <w:rPr>
                <w:rFonts w:cs="Arial"/>
                <w:sz w:val="20"/>
                <w:szCs w:val="20"/>
              </w:rPr>
            </w:pPr>
          </w:p>
        </w:tc>
        <w:tc>
          <w:tcPr>
            <w:tcW w:w="2545" w:type="dxa"/>
            <w:vMerge/>
            <w:tcMar>
              <w:top w:w="0" w:type="dxa"/>
              <w:bottom w:w="0" w:type="dxa"/>
            </w:tcMar>
          </w:tcPr>
          <w:p w:rsidR="00E25C58" w:rsidRPr="00A4164D" w:rsidRDefault="00E25C58" w:rsidP="009062C6">
            <w:pPr>
              <w:jc w:val="both"/>
              <w:rPr>
                <w:rFonts w:cs="Arial"/>
                <w:sz w:val="20"/>
                <w:szCs w:val="20"/>
              </w:rPr>
            </w:pPr>
          </w:p>
        </w:tc>
        <w:tc>
          <w:tcPr>
            <w:tcW w:w="2977" w:type="dxa"/>
            <w:vMerge/>
            <w:tcMar>
              <w:top w:w="0" w:type="dxa"/>
              <w:bottom w:w="0" w:type="dxa"/>
            </w:tcMar>
          </w:tcPr>
          <w:p w:rsidR="00E25C58" w:rsidRPr="00A4164D" w:rsidRDefault="00E25C58" w:rsidP="009062C6">
            <w:pPr>
              <w:rPr>
                <w:rFonts w:cs="Arial"/>
                <w:sz w:val="20"/>
                <w:szCs w:val="20"/>
              </w:rPr>
            </w:pPr>
          </w:p>
        </w:tc>
        <w:tc>
          <w:tcPr>
            <w:tcW w:w="597" w:type="dxa"/>
            <w:vMerge/>
            <w:tcMar>
              <w:top w:w="0" w:type="dxa"/>
              <w:bottom w:w="0" w:type="dxa"/>
            </w:tcMar>
          </w:tcPr>
          <w:p w:rsidR="00E25C58" w:rsidRPr="00A4164D" w:rsidRDefault="00E25C58" w:rsidP="009062C6">
            <w:pPr>
              <w:jc w:val="both"/>
              <w:rPr>
                <w:rFonts w:cs="Arial"/>
                <w:sz w:val="20"/>
                <w:szCs w:val="20"/>
              </w:rPr>
            </w:pPr>
          </w:p>
        </w:tc>
      </w:tr>
      <w:tr w:rsidR="001B5743" w:rsidRPr="00A4164D" w:rsidTr="00D87E34">
        <w:tc>
          <w:tcPr>
            <w:tcW w:w="587" w:type="dxa"/>
            <w:tcMar>
              <w:top w:w="0" w:type="dxa"/>
              <w:bottom w:w="0" w:type="dxa"/>
            </w:tcMar>
          </w:tcPr>
          <w:p w:rsidR="001B5743" w:rsidRPr="00A4164D" w:rsidRDefault="001B5743" w:rsidP="009062C6">
            <w:pPr>
              <w:jc w:val="both"/>
              <w:rPr>
                <w:rFonts w:cs="Arial"/>
                <w:sz w:val="20"/>
                <w:szCs w:val="20"/>
              </w:rPr>
            </w:pPr>
          </w:p>
        </w:tc>
        <w:tc>
          <w:tcPr>
            <w:tcW w:w="617" w:type="dxa"/>
            <w:tcMar>
              <w:top w:w="0" w:type="dxa"/>
              <w:bottom w:w="0" w:type="dxa"/>
            </w:tcMar>
          </w:tcPr>
          <w:p w:rsidR="001B5743" w:rsidRPr="00A4164D" w:rsidRDefault="001B5743" w:rsidP="009062C6">
            <w:pPr>
              <w:jc w:val="both"/>
              <w:rPr>
                <w:rFonts w:cs="Arial"/>
                <w:sz w:val="20"/>
                <w:szCs w:val="20"/>
              </w:rPr>
            </w:pPr>
          </w:p>
        </w:tc>
        <w:tc>
          <w:tcPr>
            <w:tcW w:w="884" w:type="dxa"/>
            <w:tcMar>
              <w:top w:w="0" w:type="dxa"/>
              <w:bottom w:w="0" w:type="dxa"/>
            </w:tcMar>
          </w:tcPr>
          <w:p w:rsidR="001B5743" w:rsidRPr="00A4164D" w:rsidRDefault="001A3523" w:rsidP="009062C6">
            <w:pPr>
              <w:jc w:val="both"/>
              <w:rPr>
                <w:rFonts w:cs="Arial"/>
                <w:sz w:val="20"/>
                <w:szCs w:val="20"/>
              </w:rPr>
            </w:pPr>
            <w:r>
              <w:rPr>
                <w:rFonts w:cs="Arial"/>
                <w:sz w:val="20"/>
                <w:szCs w:val="20"/>
              </w:rPr>
              <w:t>1c</w:t>
            </w:r>
            <w:r w:rsidR="001B5743" w:rsidRPr="00A4164D">
              <w:rPr>
                <w:rFonts w:cs="Arial"/>
                <w:sz w:val="20"/>
                <w:szCs w:val="20"/>
              </w:rPr>
              <w:t>.1.4</w:t>
            </w:r>
          </w:p>
        </w:tc>
        <w:tc>
          <w:tcPr>
            <w:tcW w:w="5445" w:type="dxa"/>
            <w:tcMar>
              <w:top w:w="0" w:type="dxa"/>
              <w:bottom w:w="0" w:type="dxa"/>
            </w:tcMar>
          </w:tcPr>
          <w:p w:rsidR="001B5743" w:rsidRPr="00A4164D" w:rsidRDefault="001B5743" w:rsidP="009062C6">
            <w:pPr>
              <w:jc w:val="right"/>
              <w:rPr>
                <w:rFonts w:cs="Arial"/>
                <w:sz w:val="20"/>
                <w:szCs w:val="20"/>
              </w:rPr>
            </w:pPr>
            <w:r w:rsidRPr="00A4164D">
              <w:rPr>
                <w:rFonts w:cs="Arial"/>
                <w:sz w:val="20"/>
                <w:szCs w:val="20"/>
              </w:rPr>
              <w:t>Availability targets for floating AtoN</w:t>
            </w:r>
          </w:p>
        </w:tc>
        <w:tc>
          <w:tcPr>
            <w:tcW w:w="614" w:type="dxa"/>
            <w:tcMar>
              <w:top w:w="0" w:type="dxa"/>
              <w:bottom w:w="0" w:type="dxa"/>
            </w:tcMar>
          </w:tcPr>
          <w:p w:rsidR="001B5743" w:rsidRPr="00A4164D" w:rsidRDefault="001B5743" w:rsidP="009062C6">
            <w:pPr>
              <w:jc w:val="center"/>
              <w:rPr>
                <w:rFonts w:cs="Arial"/>
                <w:sz w:val="20"/>
                <w:szCs w:val="20"/>
              </w:rPr>
            </w:pPr>
            <w:r w:rsidRPr="00A4164D">
              <w:rPr>
                <w:rFonts w:cs="Arial"/>
                <w:sz w:val="20"/>
                <w:szCs w:val="20"/>
              </w:rPr>
              <w:t>3</w:t>
            </w:r>
          </w:p>
        </w:tc>
        <w:tc>
          <w:tcPr>
            <w:tcW w:w="2545" w:type="dxa"/>
            <w:vMerge/>
            <w:tcMar>
              <w:top w:w="0" w:type="dxa"/>
              <w:bottom w:w="0" w:type="dxa"/>
            </w:tcMar>
          </w:tcPr>
          <w:p w:rsidR="001B5743" w:rsidRPr="00A4164D" w:rsidRDefault="001B5743" w:rsidP="009062C6">
            <w:pPr>
              <w:jc w:val="both"/>
              <w:rPr>
                <w:rFonts w:cs="Arial"/>
                <w:sz w:val="20"/>
                <w:szCs w:val="20"/>
              </w:rPr>
            </w:pPr>
          </w:p>
        </w:tc>
        <w:tc>
          <w:tcPr>
            <w:tcW w:w="2977" w:type="dxa"/>
            <w:vMerge/>
            <w:tcMar>
              <w:top w:w="0" w:type="dxa"/>
              <w:bottom w:w="0" w:type="dxa"/>
            </w:tcMar>
          </w:tcPr>
          <w:p w:rsidR="001B5743" w:rsidRPr="00A4164D" w:rsidRDefault="001B5743" w:rsidP="009062C6">
            <w:pPr>
              <w:jc w:val="both"/>
              <w:rPr>
                <w:rFonts w:cs="Arial"/>
                <w:sz w:val="20"/>
                <w:szCs w:val="20"/>
              </w:rPr>
            </w:pPr>
          </w:p>
        </w:tc>
        <w:tc>
          <w:tcPr>
            <w:tcW w:w="597" w:type="dxa"/>
            <w:vMerge/>
            <w:tcMar>
              <w:top w:w="0" w:type="dxa"/>
              <w:bottom w:w="0" w:type="dxa"/>
            </w:tcMar>
          </w:tcPr>
          <w:p w:rsidR="001B5743" w:rsidRPr="00A4164D" w:rsidRDefault="001B5743" w:rsidP="009062C6">
            <w:pPr>
              <w:jc w:val="both"/>
              <w:rPr>
                <w:rFonts w:cs="Arial"/>
                <w:sz w:val="20"/>
                <w:szCs w:val="20"/>
              </w:rPr>
            </w:pPr>
          </w:p>
        </w:tc>
      </w:tr>
      <w:tr w:rsidR="001B5743" w:rsidRPr="00A4164D" w:rsidTr="00D87E34">
        <w:tc>
          <w:tcPr>
            <w:tcW w:w="587" w:type="dxa"/>
            <w:tcMar>
              <w:top w:w="0" w:type="dxa"/>
              <w:bottom w:w="0" w:type="dxa"/>
            </w:tcMar>
          </w:tcPr>
          <w:p w:rsidR="001B5743" w:rsidRPr="00A4164D" w:rsidRDefault="001B5743" w:rsidP="009062C6">
            <w:pPr>
              <w:jc w:val="both"/>
              <w:rPr>
                <w:rFonts w:cs="Arial"/>
                <w:sz w:val="20"/>
                <w:szCs w:val="20"/>
              </w:rPr>
            </w:pPr>
          </w:p>
        </w:tc>
        <w:tc>
          <w:tcPr>
            <w:tcW w:w="617" w:type="dxa"/>
            <w:tcMar>
              <w:top w:w="0" w:type="dxa"/>
              <w:bottom w:w="0" w:type="dxa"/>
            </w:tcMar>
          </w:tcPr>
          <w:p w:rsidR="001B5743" w:rsidRPr="00A4164D" w:rsidRDefault="00496566" w:rsidP="009062C6">
            <w:pPr>
              <w:jc w:val="both"/>
              <w:rPr>
                <w:rFonts w:cs="Arial"/>
                <w:b/>
                <w:sz w:val="20"/>
                <w:szCs w:val="20"/>
              </w:rPr>
            </w:pPr>
            <w:r>
              <w:rPr>
                <w:rFonts w:cs="Arial"/>
                <w:b/>
                <w:sz w:val="20"/>
                <w:szCs w:val="20"/>
              </w:rPr>
              <w:t>1c</w:t>
            </w:r>
            <w:r w:rsidR="001B5743" w:rsidRPr="00A4164D">
              <w:rPr>
                <w:rFonts w:cs="Arial"/>
                <w:b/>
                <w:sz w:val="20"/>
                <w:szCs w:val="20"/>
              </w:rPr>
              <w:t>.2</w:t>
            </w:r>
          </w:p>
        </w:tc>
        <w:tc>
          <w:tcPr>
            <w:tcW w:w="884" w:type="dxa"/>
            <w:shd w:val="clear" w:color="auto" w:fill="D9D9D9" w:themeFill="background1" w:themeFillShade="D9"/>
            <w:tcMar>
              <w:top w:w="0" w:type="dxa"/>
              <w:bottom w:w="0" w:type="dxa"/>
            </w:tcMar>
          </w:tcPr>
          <w:p w:rsidR="001B5743" w:rsidRPr="00A4164D" w:rsidRDefault="001B5743" w:rsidP="009062C6">
            <w:pPr>
              <w:jc w:val="both"/>
              <w:rPr>
                <w:rFonts w:cs="Arial"/>
                <w:sz w:val="20"/>
                <w:szCs w:val="20"/>
              </w:rPr>
            </w:pPr>
          </w:p>
        </w:tc>
        <w:tc>
          <w:tcPr>
            <w:tcW w:w="5445" w:type="dxa"/>
            <w:tcMar>
              <w:top w:w="0" w:type="dxa"/>
              <w:bottom w:w="0" w:type="dxa"/>
            </w:tcMar>
          </w:tcPr>
          <w:p w:rsidR="001B5743" w:rsidRPr="00A4164D" w:rsidRDefault="001B5743" w:rsidP="009062C6">
            <w:pPr>
              <w:rPr>
                <w:rFonts w:cs="Arial"/>
                <w:b/>
                <w:sz w:val="20"/>
                <w:szCs w:val="20"/>
              </w:rPr>
            </w:pPr>
            <w:r w:rsidRPr="00A4164D">
              <w:rPr>
                <w:rFonts w:cs="Arial"/>
                <w:b/>
                <w:sz w:val="20"/>
                <w:szCs w:val="20"/>
              </w:rPr>
              <w:t>Electronic Positioning Systems</w:t>
            </w:r>
            <w:r w:rsidR="00CC30B7">
              <w:rPr>
                <w:rFonts w:cs="Arial"/>
                <w:b/>
                <w:sz w:val="20"/>
                <w:szCs w:val="20"/>
              </w:rPr>
              <w:t xml:space="preserve"> and Radio Beacons</w:t>
            </w:r>
          </w:p>
        </w:tc>
        <w:tc>
          <w:tcPr>
            <w:tcW w:w="6733" w:type="dxa"/>
            <w:gridSpan w:val="4"/>
            <w:shd w:val="clear" w:color="auto" w:fill="D9D9D9" w:themeFill="background1" w:themeFillShade="D9"/>
            <w:tcMar>
              <w:top w:w="0" w:type="dxa"/>
              <w:bottom w:w="0" w:type="dxa"/>
            </w:tcMar>
          </w:tcPr>
          <w:p w:rsidR="001B5743" w:rsidRPr="00A4164D" w:rsidRDefault="001B5743" w:rsidP="009062C6">
            <w:pPr>
              <w:jc w:val="both"/>
              <w:rPr>
                <w:rFonts w:cs="Arial"/>
                <w:sz w:val="20"/>
                <w:szCs w:val="20"/>
              </w:rPr>
            </w:pPr>
          </w:p>
        </w:tc>
      </w:tr>
      <w:tr w:rsidR="00E25C58" w:rsidRPr="00A4164D" w:rsidTr="00E25C58">
        <w:tc>
          <w:tcPr>
            <w:tcW w:w="587" w:type="dxa"/>
            <w:tcMar>
              <w:top w:w="0" w:type="dxa"/>
              <w:bottom w:w="0" w:type="dxa"/>
            </w:tcMar>
          </w:tcPr>
          <w:p w:rsidR="00E25C58" w:rsidRPr="00A4164D" w:rsidRDefault="00E25C58" w:rsidP="009062C6">
            <w:pPr>
              <w:jc w:val="both"/>
              <w:rPr>
                <w:rFonts w:cs="Arial"/>
                <w:sz w:val="20"/>
                <w:szCs w:val="20"/>
              </w:rPr>
            </w:pPr>
          </w:p>
        </w:tc>
        <w:tc>
          <w:tcPr>
            <w:tcW w:w="617" w:type="dxa"/>
            <w:tcMar>
              <w:top w:w="0" w:type="dxa"/>
              <w:bottom w:w="0" w:type="dxa"/>
            </w:tcMar>
          </w:tcPr>
          <w:p w:rsidR="00E25C58" w:rsidRPr="00A4164D" w:rsidRDefault="00E25C58" w:rsidP="009062C6">
            <w:pPr>
              <w:jc w:val="both"/>
              <w:rPr>
                <w:rFonts w:cs="Arial"/>
                <w:sz w:val="20"/>
                <w:szCs w:val="20"/>
              </w:rPr>
            </w:pPr>
          </w:p>
        </w:tc>
        <w:tc>
          <w:tcPr>
            <w:tcW w:w="884" w:type="dxa"/>
            <w:tcMar>
              <w:top w:w="0" w:type="dxa"/>
              <w:bottom w:w="0" w:type="dxa"/>
            </w:tcMar>
          </w:tcPr>
          <w:p w:rsidR="00E25C58" w:rsidRPr="00A4164D" w:rsidRDefault="001A3523" w:rsidP="009062C6">
            <w:pPr>
              <w:jc w:val="both"/>
              <w:rPr>
                <w:rFonts w:cs="Arial"/>
                <w:sz w:val="20"/>
                <w:szCs w:val="20"/>
              </w:rPr>
            </w:pPr>
            <w:r>
              <w:rPr>
                <w:rFonts w:cs="Arial"/>
                <w:sz w:val="20"/>
                <w:szCs w:val="20"/>
              </w:rPr>
              <w:t>1c</w:t>
            </w:r>
            <w:r w:rsidR="00E25C58" w:rsidRPr="00A4164D">
              <w:rPr>
                <w:rFonts w:cs="Arial"/>
                <w:sz w:val="20"/>
                <w:szCs w:val="20"/>
              </w:rPr>
              <w:t>.2.1</w:t>
            </w:r>
          </w:p>
        </w:tc>
        <w:tc>
          <w:tcPr>
            <w:tcW w:w="5445" w:type="dxa"/>
            <w:tcMar>
              <w:top w:w="0" w:type="dxa"/>
              <w:bottom w:w="0" w:type="dxa"/>
            </w:tcMar>
          </w:tcPr>
          <w:p w:rsidR="00E25C58" w:rsidRPr="00A4164D" w:rsidRDefault="00E25C58" w:rsidP="009062C6">
            <w:pPr>
              <w:jc w:val="right"/>
              <w:rPr>
                <w:rFonts w:cs="Arial"/>
                <w:sz w:val="20"/>
                <w:szCs w:val="20"/>
              </w:rPr>
            </w:pPr>
            <w:r>
              <w:rPr>
                <w:rFonts w:cs="Arial"/>
                <w:sz w:val="20"/>
                <w:szCs w:val="20"/>
              </w:rPr>
              <w:t xml:space="preserve">Introduction to the </w:t>
            </w:r>
            <w:r w:rsidRPr="00A4164D">
              <w:rPr>
                <w:rFonts w:cs="Arial"/>
                <w:sz w:val="20"/>
                <w:szCs w:val="20"/>
              </w:rPr>
              <w:t xml:space="preserve">IALA World Wide Radio Navigation Plan </w:t>
            </w:r>
          </w:p>
        </w:tc>
        <w:tc>
          <w:tcPr>
            <w:tcW w:w="614" w:type="dxa"/>
            <w:vMerge w:val="restart"/>
            <w:tcMar>
              <w:top w:w="0" w:type="dxa"/>
              <w:bottom w:w="0" w:type="dxa"/>
            </w:tcMar>
            <w:vAlign w:val="center"/>
          </w:tcPr>
          <w:p w:rsidR="00E25C58" w:rsidRPr="00A4164D" w:rsidRDefault="00E25C58" w:rsidP="009062C6">
            <w:pPr>
              <w:jc w:val="center"/>
              <w:rPr>
                <w:rFonts w:cs="Arial"/>
                <w:sz w:val="20"/>
                <w:szCs w:val="20"/>
              </w:rPr>
            </w:pPr>
            <w:r w:rsidRPr="00A4164D">
              <w:rPr>
                <w:rFonts w:cs="Arial"/>
                <w:sz w:val="20"/>
                <w:szCs w:val="20"/>
              </w:rPr>
              <w:t>2</w:t>
            </w:r>
          </w:p>
        </w:tc>
        <w:tc>
          <w:tcPr>
            <w:tcW w:w="2545" w:type="dxa"/>
            <w:vMerge w:val="restart"/>
            <w:tcMar>
              <w:top w:w="0" w:type="dxa"/>
              <w:bottom w:w="0" w:type="dxa"/>
            </w:tcMar>
          </w:tcPr>
          <w:p w:rsidR="00E25C58" w:rsidRPr="00A4164D" w:rsidRDefault="00E25C58" w:rsidP="009062C6">
            <w:pPr>
              <w:jc w:val="both"/>
              <w:rPr>
                <w:rFonts w:cs="Arial"/>
                <w:sz w:val="20"/>
                <w:szCs w:val="20"/>
              </w:rPr>
            </w:pPr>
            <w:r w:rsidRPr="00A4164D">
              <w:rPr>
                <w:rFonts w:cs="Arial"/>
                <w:sz w:val="20"/>
                <w:szCs w:val="20"/>
              </w:rPr>
              <w:t xml:space="preserve"> </w:t>
            </w:r>
          </w:p>
          <w:p w:rsidR="00E25C58" w:rsidRPr="00A4164D" w:rsidRDefault="00E25C58" w:rsidP="009062C6">
            <w:pPr>
              <w:jc w:val="both"/>
              <w:rPr>
                <w:rFonts w:cs="Arial"/>
                <w:sz w:val="20"/>
                <w:szCs w:val="20"/>
              </w:rPr>
            </w:pPr>
          </w:p>
          <w:p w:rsidR="00E25C58" w:rsidRPr="00A4164D" w:rsidRDefault="00E25C58" w:rsidP="009062C6">
            <w:pPr>
              <w:jc w:val="both"/>
              <w:rPr>
                <w:rFonts w:cs="Arial"/>
                <w:sz w:val="20"/>
                <w:szCs w:val="20"/>
              </w:rPr>
            </w:pPr>
          </w:p>
          <w:p w:rsidR="00E25C58" w:rsidRPr="00A4164D" w:rsidRDefault="00E25C58" w:rsidP="009062C6">
            <w:pPr>
              <w:jc w:val="both"/>
              <w:rPr>
                <w:rFonts w:cs="Arial"/>
                <w:sz w:val="20"/>
                <w:szCs w:val="20"/>
              </w:rPr>
            </w:pPr>
            <w:r w:rsidRPr="00A4164D">
              <w:rPr>
                <w:rFonts w:cs="Arial"/>
                <w:sz w:val="20"/>
                <w:szCs w:val="20"/>
              </w:rPr>
              <w:t>Visit national TRA</w:t>
            </w:r>
          </w:p>
        </w:tc>
        <w:tc>
          <w:tcPr>
            <w:tcW w:w="2977" w:type="dxa"/>
            <w:vMerge w:val="restart"/>
            <w:tcMar>
              <w:top w:w="0" w:type="dxa"/>
              <w:bottom w:w="0" w:type="dxa"/>
            </w:tcMar>
          </w:tcPr>
          <w:p w:rsidR="00E25C58" w:rsidRDefault="00E25C58" w:rsidP="009062C6">
            <w:pPr>
              <w:jc w:val="both"/>
              <w:rPr>
                <w:rFonts w:cs="Arial"/>
                <w:sz w:val="20"/>
                <w:szCs w:val="20"/>
              </w:rPr>
            </w:pPr>
          </w:p>
          <w:p w:rsidR="00E25C58" w:rsidRPr="00A4164D" w:rsidRDefault="00E25C58" w:rsidP="009062C6">
            <w:pPr>
              <w:jc w:val="both"/>
              <w:rPr>
                <w:rFonts w:cs="Arial"/>
                <w:sz w:val="20"/>
                <w:szCs w:val="20"/>
              </w:rPr>
            </w:pPr>
            <w:r w:rsidRPr="00A4164D">
              <w:rPr>
                <w:rFonts w:cs="Arial"/>
                <w:sz w:val="20"/>
                <w:szCs w:val="20"/>
              </w:rPr>
              <w:t>The Mariners’ Handbook</w:t>
            </w:r>
          </w:p>
          <w:p w:rsidR="00E25C58" w:rsidRPr="00A4164D" w:rsidRDefault="00E25C58" w:rsidP="009062C6">
            <w:pPr>
              <w:jc w:val="both"/>
              <w:rPr>
                <w:rFonts w:cs="Arial"/>
                <w:sz w:val="20"/>
                <w:szCs w:val="20"/>
              </w:rPr>
            </w:pPr>
            <w:r w:rsidRPr="00A4164D">
              <w:rPr>
                <w:rFonts w:cs="Arial"/>
                <w:sz w:val="20"/>
                <w:szCs w:val="20"/>
              </w:rPr>
              <w:t>National Lists of Radio Signals</w:t>
            </w:r>
          </w:p>
          <w:p w:rsidR="00E25C58" w:rsidRPr="00A4164D" w:rsidRDefault="00E25C58" w:rsidP="009062C6">
            <w:pPr>
              <w:jc w:val="both"/>
              <w:rPr>
                <w:rFonts w:cs="Arial"/>
                <w:sz w:val="20"/>
                <w:szCs w:val="20"/>
              </w:rPr>
            </w:pPr>
          </w:p>
          <w:p w:rsidR="00E25C58" w:rsidRPr="00A4164D" w:rsidRDefault="00E25C58" w:rsidP="009062C6">
            <w:pPr>
              <w:jc w:val="both"/>
              <w:rPr>
                <w:rFonts w:cs="Arial"/>
                <w:sz w:val="20"/>
                <w:szCs w:val="20"/>
              </w:rPr>
            </w:pPr>
          </w:p>
        </w:tc>
        <w:tc>
          <w:tcPr>
            <w:tcW w:w="597" w:type="dxa"/>
            <w:vMerge w:val="restart"/>
            <w:tcMar>
              <w:top w:w="0" w:type="dxa"/>
              <w:bottom w:w="0" w:type="dxa"/>
            </w:tcMar>
          </w:tcPr>
          <w:p w:rsidR="00E25C58" w:rsidRPr="00A4164D" w:rsidRDefault="00E25C58" w:rsidP="009062C6">
            <w:pPr>
              <w:jc w:val="center"/>
              <w:rPr>
                <w:rFonts w:cs="Arial"/>
                <w:sz w:val="20"/>
                <w:szCs w:val="20"/>
              </w:rPr>
            </w:pPr>
          </w:p>
          <w:p w:rsidR="00E25C58" w:rsidRPr="00A4164D" w:rsidRDefault="00E25C58" w:rsidP="009062C6">
            <w:pPr>
              <w:jc w:val="center"/>
              <w:rPr>
                <w:rFonts w:cs="Arial"/>
                <w:sz w:val="20"/>
                <w:szCs w:val="20"/>
              </w:rPr>
            </w:pPr>
          </w:p>
          <w:p w:rsidR="00E25C58" w:rsidRPr="00A4164D" w:rsidRDefault="00E25C58" w:rsidP="009062C6">
            <w:pPr>
              <w:jc w:val="center"/>
              <w:rPr>
                <w:rFonts w:cs="Arial"/>
                <w:sz w:val="20"/>
                <w:szCs w:val="20"/>
              </w:rPr>
            </w:pPr>
          </w:p>
          <w:p w:rsidR="00E25C58" w:rsidRPr="00A4164D" w:rsidRDefault="00E25C58" w:rsidP="009062C6">
            <w:pPr>
              <w:jc w:val="center"/>
              <w:rPr>
                <w:rFonts w:cs="Arial"/>
                <w:sz w:val="20"/>
                <w:szCs w:val="20"/>
              </w:rPr>
            </w:pPr>
            <w:r w:rsidRPr="00A4164D">
              <w:rPr>
                <w:rFonts w:cs="Arial"/>
                <w:sz w:val="20"/>
                <w:szCs w:val="20"/>
              </w:rPr>
              <w:t>1</w:t>
            </w:r>
            <w:r>
              <w:rPr>
                <w:rFonts w:cs="Arial"/>
                <w:sz w:val="20"/>
                <w:szCs w:val="20"/>
              </w:rPr>
              <w:t>5</w:t>
            </w:r>
          </w:p>
        </w:tc>
      </w:tr>
      <w:tr w:rsidR="00E25C58" w:rsidRPr="00A4164D" w:rsidTr="00D87E34">
        <w:tc>
          <w:tcPr>
            <w:tcW w:w="587" w:type="dxa"/>
            <w:tcMar>
              <w:top w:w="0" w:type="dxa"/>
              <w:bottom w:w="0" w:type="dxa"/>
            </w:tcMar>
          </w:tcPr>
          <w:p w:rsidR="00E25C58" w:rsidRPr="00A4164D" w:rsidRDefault="00E25C58" w:rsidP="009062C6">
            <w:pPr>
              <w:jc w:val="both"/>
              <w:rPr>
                <w:rFonts w:cs="Arial"/>
                <w:sz w:val="20"/>
                <w:szCs w:val="20"/>
              </w:rPr>
            </w:pPr>
          </w:p>
        </w:tc>
        <w:tc>
          <w:tcPr>
            <w:tcW w:w="617" w:type="dxa"/>
            <w:tcMar>
              <w:top w:w="0" w:type="dxa"/>
              <w:bottom w:w="0" w:type="dxa"/>
            </w:tcMar>
          </w:tcPr>
          <w:p w:rsidR="00E25C58" w:rsidRPr="00A4164D" w:rsidRDefault="00E25C58" w:rsidP="009062C6">
            <w:pPr>
              <w:jc w:val="both"/>
              <w:rPr>
                <w:rFonts w:cs="Arial"/>
                <w:sz w:val="20"/>
                <w:szCs w:val="20"/>
              </w:rPr>
            </w:pPr>
          </w:p>
        </w:tc>
        <w:tc>
          <w:tcPr>
            <w:tcW w:w="884" w:type="dxa"/>
            <w:tcMar>
              <w:top w:w="0" w:type="dxa"/>
              <w:bottom w:w="0" w:type="dxa"/>
            </w:tcMar>
          </w:tcPr>
          <w:p w:rsidR="00E25C58" w:rsidRPr="00A4164D" w:rsidRDefault="001A3523" w:rsidP="009062C6">
            <w:pPr>
              <w:jc w:val="both"/>
              <w:rPr>
                <w:rFonts w:cs="Arial"/>
                <w:sz w:val="20"/>
                <w:szCs w:val="20"/>
              </w:rPr>
            </w:pPr>
            <w:r>
              <w:rPr>
                <w:rFonts w:cs="Arial"/>
                <w:sz w:val="20"/>
                <w:szCs w:val="20"/>
              </w:rPr>
              <w:t>1c</w:t>
            </w:r>
            <w:r w:rsidR="00E25C58" w:rsidRPr="00A4164D">
              <w:rPr>
                <w:rFonts w:cs="Arial"/>
                <w:sz w:val="20"/>
                <w:szCs w:val="20"/>
              </w:rPr>
              <w:t>.2.2</w:t>
            </w:r>
          </w:p>
        </w:tc>
        <w:tc>
          <w:tcPr>
            <w:tcW w:w="5445" w:type="dxa"/>
            <w:tcMar>
              <w:top w:w="0" w:type="dxa"/>
              <w:bottom w:w="0" w:type="dxa"/>
            </w:tcMar>
          </w:tcPr>
          <w:p w:rsidR="00E25C58" w:rsidRPr="00A4164D" w:rsidRDefault="00E25C58" w:rsidP="009062C6">
            <w:pPr>
              <w:jc w:val="right"/>
              <w:rPr>
                <w:rFonts w:cs="Arial"/>
                <w:sz w:val="20"/>
                <w:szCs w:val="20"/>
              </w:rPr>
            </w:pPr>
            <w:r w:rsidRPr="00A4164D">
              <w:rPr>
                <w:rFonts w:cs="Arial"/>
                <w:sz w:val="20"/>
                <w:szCs w:val="20"/>
              </w:rPr>
              <w:t>Global Navigation Satellite Systems (GNSS); error sources</w:t>
            </w:r>
          </w:p>
        </w:tc>
        <w:tc>
          <w:tcPr>
            <w:tcW w:w="614" w:type="dxa"/>
            <w:vMerge/>
            <w:tcMar>
              <w:top w:w="0" w:type="dxa"/>
              <w:bottom w:w="0" w:type="dxa"/>
            </w:tcMar>
          </w:tcPr>
          <w:p w:rsidR="00E25C58" w:rsidRPr="00A4164D" w:rsidRDefault="00E25C58" w:rsidP="009062C6">
            <w:pPr>
              <w:jc w:val="center"/>
              <w:rPr>
                <w:rFonts w:cs="Arial"/>
                <w:sz w:val="20"/>
                <w:szCs w:val="20"/>
              </w:rPr>
            </w:pPr>
          </w:p>
        </w:tc>
        <w:tc>
          <w:tcPr>
            <w:tcW w:w="2545" w:type="dxa"/>
            <w:vMerge/>
            <w:tcMar>
              <w:top w:w="0" w:type="dxa"/>
              <w:bottom w:w="0" w:type="dxa"/>
            </w:tcMar>
          </w:tcPr>
          <w:p w:rsidR="00E25C58" w:rsidRPr="00A4164D" w:rsidRDefault="00E25C58" w:rsidP="009062C6">
            <w:pPr>
              <w:jc w:val="both"/>
              <w:rPr>
                <w:rFonts w:cs="Arial"/>
                <w:sz w:val="20"/>
                <w:szCs w:val="20"/>
              </w:rPr>
            </w:pPr>
          </w:p>
        </w:tc>
        <w:tc>
          <w:tcPr>
            <w:tcW w:w="2977" w:type="dxa"/>
            <w:vMerge/>
            <w:tcMar>
              <w:top w:w="0" w:type="dxa"/>
              <w:bottom w:w="0" w:type="dxa"/>
            </w:tcMar>
          </w:tcPr>
          <w:p w:rsidR="00E25C58" w:rsidRPr="00A4164D" w:rsidRDefault="00E25C58" w:rsidP="009062C6">
            <w:pPr>
              <w:jc w:val="both"/>
              <w:rPr>
                <w:rFonts w:cs="Arial"/>
                <w:sz w:val="20"/>
                <w:szCs w:val="20"/>
              </w:rPr>
            </w:pPr>
          </w:p>
        </w:tc>
        <w:tc>
          <w:tcPr>
            <w:tcW w:w="597" w:type="dxa"/>
            <w:vMerge/>
            <w:tcMar>
              <w:top w:w="0" w:type="dxa"/>
              <w:bottom w:w="0" w:type="dxa"/>
            </w:tcMar>
          </w:tcPr>
          <w:p w:rsidR="00E25C58" w:rsidRPr="00A4164D" w:rsidRDefault="00E25C58" w:rsidP="009062C6">
            <w:pPr>
              <w:jc w:val="both"/>
              <w:rPr>
                <w:rFonts w:cs="Arial"/>
                <w:sz w:val="20"/>
                <w:szCs w:val="20"/>
              </w:rPr>
            </w:pPr>
          </w:p>
        </w:tc>
      </w:tr>
      <w:tr w:rsidR="001B5743" w:rsidRPr="00A4164D" w:rsidTr="00D87E34">
        <w:tc>
          <w:tcPr>
            <w:tcW w:w="587" w:type="dxa"/>
            <w:tcMar>
              <w:top w:w="0" w:type="dxa"/>
              <w:bottom w:w="0" w:type="dxa"/>
            </w:tcMar>
          </w:tcPr>
          <w:p w:rsidR="001B5743" w:rsidRPr="00A4164D" w:rsidRDefault="001B5743" w:rsidP="009062C6">
            <w:pPr>
              <w:jc w:val="both"/>
              <w:rPr>
                <w:rFonts w:cs="Arial"/>
                <w:sz w:val="20"/>
                <w:szCs w:val="20"/>
              </w:rPr>
            </w:pPr>
          </w:p>
        </w:tc>
        <w:tc>
          <w:tcPr>
            <w:tcW w:w="617" w:type="dxa"/>
            <w:tcMar>
              <w:top w:w="0" w:type="dxa"/>
              <w:bottom w:w="0" w:type="dxa"/>
            </w:tcMar>
          </w:tcPr>
          <w:p w:rsidR="001B5743" w:rsidRPr="00A4164D" w:rsidRDefault="001B5743" w:rsidP="009062C6">
            <w:pPr>
              <w:jc w:val="both"/>
              <w:rPr>
                <w:rFonts w:cs="Arial"/>
                <w:sz w:val="20"/>
                <w:szCs w:val="20"/>
              </w:rPr>
            </w:pPr>
          </w:p>
        </w:tc>
        <w:tc>
          <w:tcPr>
            <w:tcW w:w="884" w:type="dxa"/>
            <w:tcMar>
              <w:top w:w="0" w:type="dxa"/>
              <w:bottom w:w="0" w:type="dxa"/>
            </w:tcMar>
          </w:tcPr>
          <w:p w:rsidR="001B5743" w:rsidRPr="00A4164D" w:rsidRDefault="001A3523" w:rsidP="009062C6">
            <w:pPr>
              <w:jc w:val="both"/>
              <w:rPr>
                <w:rFonts w:cs="Arial"/>
                <w:sz w:val="20"/>
                <w:szCs w:val="20"/>
              </w:rPr>
            </w:pPr>
            <w:r>
              <w:rPr>
                <w:rFonts w:cs="Arial"/>
                <w:sz w:val="20"/>
                <w:szCs w:val="20"/>
              </w:rPr>
              <w:t>1c</w:t>
            </w:r>
            <w:r w:rsidR="001B5743" w:rsidRPr="00A4164D">
              <w:rPr>
                <w:rFonts w:cs="Arial"/>
                <w:sz w:val="20"/>
                <w:szCs w:val="20"/>
              </w:rPr>
              <w:t>.2.3</w:t>
            </w:r>
          </w:p>
        </w:tc>
        <w:tc>
          <w:tcPr>
            <w:tcW w:w="5445" w:type="dxa"/>
            <w:tcMar>
              <w:top w:w="0" w:type="dxa"/>
              <w:bottom w:w="0" w:type="dxa"/>
            </w:tcMar>
          </w:tcPr>
          <w:p w:rsidR="001B5743" w:rsidRPr="00A4164D" w:rsidRDefault="00E25C58" w:rsidP="009062C6">
            <w:pPr>
              <w:jc w:val="right"/>
              <w:rPr>
                <w:rFonts w:cs="Arial"/>
                <w:sz w:val="20"/>
                <w:szCs w:val="20"/>
              </w:rPr>
            </w:pPr>
            <w:r>
              <w:rPr>
                <w:rFonts w:cs="Arial"/>
                <w:sz w:val="20"/>
                <w:szCs w:val="20"/>
              </w:rPr>
              <w:t>Receiver Autonomous Integrity Monitoring</w:t>
            </w:r>
          </w:p>
        </w:tc>
        <w:tc>
          <w:tcPr>
            <w:tcW w:w="614" w:type="dxa"/>
            <w:tcMar>
              <w:top w:w="0" w:type="dxa"/>
              <w:bottom w:w="0" w:type="dxa"/>
            </w:tcMar>
          </w:tcPr>
          <w:p w:rsidR="001B5743" w:rsidRPr="00A4164D" w:rsidRDefault="00E25C58" w:rsidP="009062C6">
            <w:pPr>
              <w:jc w:val="center"/>
              <w:rPr>
                <w:rFonts w:cs="Arial"/>
                <w:sz w:val="20"/>
                <w:szCs w:val="20"/>
              </w:rPr>
            </w:pPr>
            <w:r>
              <w:rPr>
                <w:rFonts w:cs="Arial"/>
                <w:sz w:val="20"/>
                <w:szCs w:val="20"/>
              </w:rPr>
              <w:t>1</w:t>
            </w:r>
          </w:p>
        </w:tc>
        <w:tc>
          <w:tcPr>
            <w:tcW w:w="2545" w:type="dxa"/>
            <w:vMerge/>
            <w:tcMar>
              <w:top w:w="0" w:type="dxa"/>
              <w:bottom w:w="0" w:type="dxa"/>
            </w:tcMar>
          </w:tcPr>
          <w:p w:rsidR="001B5743" w:rsidRPr="00A4164D" w:rsidRDefault="001B5743" w:rsidP="009062C6">
            <w:pPr>
              <w:jc w:val="both"/>
              <w:rPr>
                <w:rFonts w:cs="Arial"/>
                <w:sz w:val="20"/>
                <w:szCs w:val="20"/>
              </w:rPr>
            </w:pPr>
          </w:p>
        </w:tc>
        <w:tc>
          <w:tcPr>
            <w:tcW w:w="2977" w:type="dxa"/>
            <w:vMerge/>
            <w:tcMar>
              <w:top w:w="0" w:type="dxa"/>
              <w:bottom w:w="0" w:type="dxa"/>
            </w:tcMar>
          </w:tcPr>
          <w:p w:rsidR="001B5743" w:rsidRPr="00A4164D" w:rsidRDefault="001B5743" w:rsidP="009062C6">
            <w:pPr>
              <w:jc w:val="both"/>
              <w:rPr>
                <w:rFonts w:cs="Arial"/>
                <w:sz w:val="20"/>
                <w:szCs w:val="20"/>
              </w:rPr>
            </w:pPr>
          </w:p>
        </w:tc>
        <w:tc>
          <w:tcPr>
            <w:tcW w:w="597" w:type="dxa"/>
            <w:vMerge/>
            <w:tcMar>
              <w:top w:w="0" w:type="dxa"/>
              <w:bottom w:w="0" w:type="dxa"/>
            </w:tcMar>
          </w:tcPr>
          <w:p w:rsidR="001B5743" w:rsidRPr="00A4164D" w:rsidRDefault="001B5743" w:rsidP="009062C6">
            <w:pPr>
              <w:jc w:val="both"/>
              <w:rPr>
                <w:rFonts w:cs="Arial"/>
                <w:sz w:val="20"/>
                <w:szCs w:val="20"/>
              </w:rPr>
            </w:pPr>
          </w:p>
        </w:tc>
      </w:tr>
      <w:tr w:rsidR="00E25C58" w:rsidRPr="00A4164D" w:rsidTr="00D87E34">
        <w:tc>
          <w:tcPr>
            <w:tcW w:w="587" w:type="dxa"/>
            <w:tcMar>
              <w:top w:w="0" w:type="dxa"/>
              <w:bottom w:w="0" w:type="dxa"/>
            </w:tcMar>
          </w:tcPr>
          <w:p w:rsidR="00E25C58" w:rsidRPr="00A4164D" w:rsidRDefault="00E25C58" w:rsidP="00E25C58">
            <w:pPr>
              <w:jc w:val="both"/>
              <w:rPr>
                <w:rFonts w:cs="Arial"/>
                <w:sz w:val="20"/>
                <w:szCs w:val="20"/>
              </w:rPr>
            </w:pPr>
          </w:p>
        </w:tc>
        <w:tc>
          <w:tcPr>
            <w:tcW w:w="617" w:type="dxa"/>
            <w:tcMar>
              <w:top w:w="0" w:type="dxa"/>
              <w:bottom w:w="0" w:type="dxa"/>
            </w:tcMar>
          </w:tcPr>
          <w:p w:rsidR="00E25C58" w:rsidRPr="00A4164D" w:rsidRDefault="00E25C58" w:rsidP="00E25C58">
            <w:pPr>
              <w:jc w:val="both"/>
              <w:rPr>
                <w:rFonts w:cs="Arial"/>
                <w:sz w:val="20"/>
                <w:szCs w:val="20"/>
              </w:rPr>
            </w:pPr>
          </w:p>
        </w:tc>
        <w:tc>
          <w:tcPr>
            <w:tcW w:w="884" w:type="dxa"/>
            <w:tcMar>
              <w:top w:w="0" w:type="dxa"/>
              <w:bottom w:w="0" w:type="dxa"/>
            </w:tcMar>
          </w:tcPr>
          <w:p w:rsidR="00E25C58" w:rsidRPr="00A4164D" w:rsidRDefault="001A3523" w:rsidP="00E25C58">
            <w:pPr>
              <w:jc w:val="both"/>
              <w:rPr>
                <w:rFonts w:cs="Arial"/>
                <w:sz w:val="20"/>
                <w:szCs w:val="20"/>
              </w:rPr>
            </w:pPr>
            <w:r>
              <w:rPr>
                <w:rFonts w:cs="Arial"/>
                <w:sz w:val="20"/>
                <w:szCs w:val="20"/>
              </w:rPr>
              <w:t>1c</w:t>
            </w:r>
            <w:r w:rsidR="00E25C58" w:rsidRPr="00A4164D">
              <w:rPr>
                <w:rFonts w:cs="Arial"/>
                <w:sz w:val="20"/>
                <w:szCs w:val="20"/>
              </w:rPr>
              <w:t>.2.4</w:t>
            </w:r>
          </w:p>
        </w:tc>
        <w:tc>
          <w:tcPr>
            <w:tcW w:w="5445" w:type="dxa"/>
            <w:tcMar>
              <w:top w:w="0" w:type="dxa"/>
              <w:bottom w:w="0" w:type="dxa"/>
            </w:tcMar>
          </w:tcPr>
          <w:p w:rsidR="00E25C58" w:rsidRPr="00A4164D" w:rsidRDefault="00E25C58" w:rsidP="00E25C58">
            <w:pPr>
              <w:jc w:val="right"/>
              <w:rPr>
                <w:rFonts w:cs="Arial"/>
                <w:sz w:val="20"/>
                <w:szCs w:val="20"/>
              </w:rPr>
            </w:pPr>
            <w:r>
              <w:rPr>
                <w:rFonts w:cs="Arial"/>
                <w:sz w:val="20"/>
                <w:szCs w:val="20"/>
              </w:rPr>
              <w:t>Differential GNSS</w:t>
            </w:r>
          </w:p>
        </w:tc>
        <w:tc>
          <w:tcPr>
            <w:tcW w:w="614" w:type="dxa"/>
            <w:tcMar>
              <w:top w:w="0" w:type="dxa"/>
              <w:bottom w:w="0" w:type="dxa"/>
            </w:tcMar>
          </w:tcPr>
          <w:p w:rsidR="00E25C58" w:rsidRPr="00A4164D" w:rsidRDefault="00E25C58" w:rsidP="00E25C58">
            <w:pPr>
              <w:jc w:val="center"/>
              <w:rPr>
                <w:rFonts w:cs="Arial"/>
                <w:sz w:val="20"/>
                <w:szCs w:val="20"/>
              </w:rPr>
            </w:pPr>
            <w:r w:rsidRPr="00A4164D">
              <w:rPr>
                <w:rFonts w:cs="Arial"/>
                <w:sz w:val="20"/>
                <w:szCs w:val="20"/>
              </w:rPr>
              <w:t>2</w:t>
            </w:r>
          </w:p>
        </w:tc>
        <w:tc>
          <w:tcPr>
            <w:tcW w:w="2545" w:type="dxa"/>
            <w:vMerge/>
            <w:tcMar>
              <w:top w:w="0" w:type="dxa"/>
              <w:bottom w:w="0" w:type="dxa"/>
            </w:tcMar>
          </w:tcPr>
          <w:p w:rsidR="00E25C58" w:rsidRPr="00A4164D" w:rsidRDefault="00E25C58" w:rsidP="00E25C58">
            <w:pPr>
              <w:jc w:val="both"/>
              <w:rPr>
                <w:rFonts w:cs="Arial"/>
                <w:sz w:val="20"/>
                <w:szCs w:val="20"/>
              </w:rPr>
            </w:pPr>
          </w:p>
        </w:tc>
        <w:tc>
          <w:tcPr>
            <w:tcW w:w="2977" w:type="dxa"/>
            <w:vMerge/>
            <w:tcMar>
              <w:top w:w="0" w:type="dxa"/>
              <w:bottom w:w="0" w:type="dxa"/>
            </w:tcMar>
          </w:tcPr>
          <w:p w:rsidR="00E25C58" w:rsidRPr="00A4164D" w:rsidRDefault="00E25C58" w:rsidP="00E25C58">
            <w:pPr>
              <w:jc w:val="both"/>
              <w:rPr>
                <w:rFonts w:cs="Arial"/>
                <w:sz w:val="20"/>
                <w:szCs w:val="20"/>
              </w:rPr>
            </w:pPr>
          </w:p>
        </w:tc>
        <w:tc>
          <w:tcPr>
            <w:tcW w:w="597" w:type="dxa"/>
            <w:vMerge/>
            <w:tcMar>
              <w:top w:w="0" w:type="dxa"/>
              <w:bottom w:w="0" w:type="dxa"/>
            </w:tcMar>
          </w:tcPr>
          <w:p w:rsidR="00E25C58" w:rsidRPr="00A4164D" w:rsidRDefault="00E25C58" w:rsidP="00E25C58">
            <w:pPr>
              <w:jc w:val="both"/>
              <w:rPr>
                <w:rFonts w:cs="Arial"/>
                <w:sz w:val="20"/>
                <w:szCs w:val="20"/>
              </w:rPr>
            </w:pPr>
          </w:p>
        </w:tc>
      </w:tr>
      <w:tr w:rsidR="00E25C58" w:rsidRPr="00A4164D" w:rsidTr="00D87E34">
        <w:tc>
          <w:tcPr>
            <w:tcW w:w="587" w:type="dxa"/>
            <w:tcMar>
              <w:top w:w="0" w:type="dxa"/>
              <w:bottom w:w="0" w:type="dxa"/>
            </w:tcMar>
          </w:tcPr>
          <w:p w:rsidR="00E25C58" w:rsidRPr="00A4164D" w:rsidRDefault="00E25C58" w:rsidP="00E25C58">
            <w:pPr>
              <w:jc w:val="both"/>
              <w:rPr>
                <w:rFonts w:cs="Arial"/>
                <w:sz w:val="20"/>
                <w:szCs w:val="20"/>
              </w:rPr>
            </w:pPr>
          </w:p>
        </w:tc>
        <w:tc>
          <w:tcPr>
            <w:tcW w:w="617" w:type="dxa"/>
            <w:tcMar>
              <w:top w:w="0" w:type="dxa"/>
              <w:bottom w:w="0" w:type="dxa"/>
            </w:tcMar>
          </w:tcPr>
          <w:p w:rsidR="00E25C58" w:rsidRPr="00A4164D" w:rsidRDefault="00E25C58" w:rsidP="00E25C58">
            <w:pPr>
              <w:jc w:val="both"/>
              <w:rPr>
                <w:rFonts w:cs="Arial"/>
                <w:sz w:val="20"/>
                <w:szCs w:val="20"/>
              </w:rPr>
            </w:pPr>
          </w:p>
        </w:tc>
        <w:tc>
          <w:tcPr>
            <w:tcW w:w="884" w:type="dxa"/>
            <w:tcMar>
              <w:top w:w="0" w:type="dxa"/>
              <w:bottom w:w="0" w:type="dxa"/>
            </w:tcMar>
          </w:tcPr>
          <w:p w:rsidR="00E25C58" w:rsidRPr="00A4164D" w:rsidRDefault="001A3523" w:rsidP="00E25C58">
            <w:pPr>
              <w:jc w:val="both"/>
              <w:rPr>
                <w:rFonts w:cs="Arial"/>
                <w:sz w:val="20"/>
                <w:szCs w:val="20"/>
              </w:rPr>
            </w:pPr>
            <w:r>
              <w:rPr>
                <w:rFonts w:cs="Arial"/>
                <w:sz w:val="20"/>
                <w:szCs w:val="20"/>
              </w:rPr>
              <w:t>1c</w:t>
            </w:r>
            <w:r w:rsidR="00E25C58" w:rsidRPr="00A4164D">
              <w:rPr>
                <w:rFonts w:cs="Arial"/>
                <w:sz w:val="20"/>
                <w:szCs w:val="20"/>
              </w:rPr>
              <w:t>.2.5</w:t>
            </w:r>
          </w:p>
        </w:tc>
        <w:tc>
          <w:tcPr>
            <w:tcW w:w="5445" w:type="dxa"/>
            <w:tcMar>
              <w:top w:w="0" w:type="dxa"/>
              <w:bottom w:w="0" w:type="dxa"/>
            </w:tcMar>
          </w:tcPr>
          <w:p w:rsidR="00E25C58" w:rsidRPr="00A4164D" w:rsidRDefault="00E25C58" w:rsidP="00E25C58">
            <w:pPr>
              <w:jc w:val="right"/>
              <w:rPr>
                <w:rFonts w:cs="Arial"/>
                <w:sz w:val="20"/>
                <w:szCs w:val="20"/>
              </w:rPr>
            </w:pPr>
            <w:r w:rsidRPr="00A4164D">
              <w:rPr>
                <w:rFonts w:cs="Arial"/>
                <w:sz w:val="20"/>
                <w:szCs w:val="20"/>
              </w:rPr>
              <w:t>Terrestrial Systems: Loran-C; e-Loran</w:t>
            </w:r>
          </w:p>
        </w:tc>
        <w:tc>
          <w:tcPr>
            <w:tcW w:w="614" w:type="dxa"/>
            <w:tcMar>
              <w:top w:w="0" w:type="dxa"/>
              <w:bottom w:w="0" w:type="dxa"/>
            </w:tcMar>
          </w:tcPr>
          <w:p w:rsidR="00E25C58" w:rsidRPr="00A4164D" w:rsidRDefault="00E25C58" w:rsidP="00E25C58">
            <w:pPr>
              <w:jc w:val="center"/>
              <w:rPr>
                <w:rFonts w:cs="Arial"/>
                <w:sz w:val="20"/>
                <w:szCs w:val="20"/>
              </w:rPr>
            </w:pPr>
            <w:r w:rsidRPr="00A4164D">
              <w:rPr>
                <w:rFonts w:cs="Arial"/>
                <w:sz w:val="20"/>
                <w:szCs w:val="20"/>
              </w:rPr>
              <w:t>1</w:t>
            </w:r>
          </w:p>
        </w:tc>
        <w:tc>
          <w:tcPr>
            <w:tcW w:w="2545" w:type="dxa"/>
            <w:vMerge/>
            <w:tcMar>
              <w:top w:w="0" w:type="dxa"/>
              <w:bottom w:w="0" w:type="dxa"/>
            </w:tcMar>
          </w:tcPr>
          <w:p w:rsidR="00E25C58" w:rsidRPr="00A4164D" w:rsidRDefault="00E25C58" w:rsidP="00E25C58">
            <w:pPr>
              <w:jc w:val="both"/>
              <w:rPr>
                <w:rFonts w:cs="Arial"/>
                <w:sz w:val="20"/>
                <w:szCs w:val="20"/>
              </w:rPr>
            </w:pPr>
          </w:p>
        </w:tc>
        <w:tc>
          <w:tcPr>
            <w:tcW w:w="2977" w:type="dxa"/>
            <w:vMerge/>
            <w:tcMar>
              <w:top w:w="0" w:type="dxa"/>
              <w:bottom w:w="0" w:type="dxa"/>
            </w:tcMar>
          </w:tcPr>
          <w:p w:rsidR="00E25C58" w:rsidRPr="00A4164D" w:rsidRDefault="00E25C58" w:rsidP="00E25C58">
            <w:pPr>
              <w:jc w:val="both"/>
              <w:rPr>
                <w:rFonts w:cs="Arial"/>
                <w:sz w:val="20"/>
                <w:szCs w:val="20"/>
              </w:rPr>
            </w:pPr>
          </w:p>
        </w:tc>
        <w:tc>
          <w:tcPr>
            <w:tcW w:w="597" w:type="dxa"/>
            <w:vMerge/>
            <w:tcMar>
              <w:top w:w="0" w:type="dxa"/>
              <w:bottom w:w="0" w:type="dxa"/>
            </w:tcMar>
          </w:tcPr>
          <w:p w:rsidR="00E25C58" w:rsidRPr="00A4164D" w:rsidRDefault="00E25C58" w:rsidP="00E25C58">
            <w:pPr>
              <w:jc w:val="both"/>
              <w:rPr>
                <w:rFonts w:cs="Arial"/>
                <w:sz w:val="20"/>
                <w:szCs w:val="20"/>
              </w:rPr>
            </w:pPr>
          </w:p>
        </w:tc>
      </w:tr>
      <w:tr w:rsidR="00E25C58" w:rsidRPr="00A4164D" w:rsidTr="00E25C58">
        <w:tc>
          <w:tcPr>
            <w:tcW w:w="587" w:type="dxa"/>
            <w:tcMar>
              <w:top w:w="0" w:type="dxa"/>
              <w:bottom w:w="0" w:type="dxa"/>
            </w:tcMar>
          </w:tcPr>
          <w:p w:rsidR="00E25C58" w:rsidRPr="00A4164D" w:rsidRDefault="00E25C58" w:rsidP="00E25C58">
            <w:pPr>
              <w:jc w:val="both"/>
              <w:rPr>
                <w:rFonts w:cs="Arial"/>
                <w:sz w:val="20"/>
                <w:szCs w:val="20"/>
              </w:rPr>
            </w:pPr>
          </w:p>
        </w:tc>
        <w:tc>
          <w:tcPr>
            <w:tcW w:w="617" w:type="dxa"/>
            <w:tcMar>
              <w:top w:w="0" w:type="dxa"/>
              <w:bottom w:w="0" w:type="dxa"/>
            </w:tcMar>
          </w:tcPr>
          <w:p w:rsidR="00E25C58" w:rsidRPr="00A4164D" w:rsidRDefault="00E25C58" w:rsidP="00E25C58">
            <w:pPr>
              <w:jc w:val="both"/>
              <w:rPr>
                <w:rFonts w:cs="Arial"/>
                <w:sz w:val="20"/>
                <w:szCs w:val="20"/>
              </w:rPr>
            </w:pPr>
          </w:p>
        </w:tc>
        <w:tc>
          <w:tcPr>
            <w:tcW w:w="884" w:type="dxa"/>
            <w:tcMar>
              <w:top w:w="0" w:type="dxa"/>
              <w:bottom w:w="0" w:type="dxa"/>
            </w:tcMar>
          </w:tcPr>
          <w:p w:rsidR="00E25C58" w:rsidRPr="00A4164D" w:rsidRDefault="001A3523" w:rsidP="00E25C58">
            <w:pPr>
              <w:jc w:val="both"/>
              <w:rPr>
                <w:rFonts w:cs="Arial"/>
                <w:sz w:val="20"/>
                <w:szCs w:val="20"/>
              </w:rPr>
            </w:pPr>
            <w:r>
              <w:rPr>
                <w:rFonts w:cs="Arial"/>
                <w:sz w:val="20"/>
                <w:szCs w:val="20"/>
              </w:rPr>
              <w:t>1c</w:t>
            </w:r>
            <w:r w:rsidR="00E25C58" w:rsidRPr="00A4164D">
              <w:rPr>
                <w:rFonts w:cs="Arial"/>
                <w:sz w:val="20"/>
                <w:szCs w:val="20"/>
              </w:rPr>
              <w:t>.2.6</w:t>
            </w:r>
          </w:p>
        </w:tc>
        <w:tc>
          <w:tcPr>
            <w:tcW w:w="5445" w:type="dxa"/>
            <w:tcMar>
              <w:top w:w="0" w:type="dxa"/>
              <w:bottom w:w="0" w:type="dxa"/>
            </w:tcMar>
          </w:tcPr>
          <w:p w:rsidR="00E25C58" w:rsidRPr="00A4164D" w:rsidRDefault="00E25C58" w:rsidP="00E25C58">
            <w:pPr>
              <w:jc w:val="right"/>
              <w:rPr>
                <w:rFonts w:cs="Arial"/>
                <w:sz w:val="20"/>
                <w:szCs w:val="20"/>
              </w:rPr>
            </w:pPr>
            <w:r w:rsidRPr="00A4164D">
              <w:rPr>
                <w:rFonts w:cs="Arial"/>
                <w:sz w:val="20"/>
                <w:szCs w:val="20"/>
              </w:rPr>
              <w:t>Radars and radar reflectors</w:t>
            </w:r>
          </w:p>
        </w:tc>
        <w:tc>
          <w:tcPr>
            <w:tcW w:w="614" w:type="dxa"/>
            <w:vMerge w:val="restart"/>
            <w:tcMar>
              <w:top w:w="0" w:type="dxa"/>
              <w:bottom w:w="0" w:type="dxa"/>
            </w:tcMar>
            <w:vAlign w:val="center"/>
          </w:tcPr>
          <w:p w:rsidR="00E25C58" w:rsidRPr="00A4164D" w:rsidRDefault="00E25C58" w:rsidP="00E25C58">
            <w:pPr>
              <w:jc w:val="center"/>
              <w:rPr>
                <w:rFonts w:cs="Arial"/>
                <w:sz w:val="20"/>
                <w:szCs w:val="20"/>
              </w:rPr>
            </w:pPr>
            <w:r w:rsidRPr="00A4164D">
              <w:rPr>
                <w:rFonts w:cs="Arial"/>
                <w:sz w:val="20"/>
                <w:szCs w:val="20"/>
              </w:rPr>
              <w:t>2</w:t>
            </w:r>
          </w:p>
        </w:tc>
        <w:tc>
          <w:tcPr>
            <w:tcW w:w="2545" w:type="dxa"/>
            <w:vMerge/>
            <w:tcMar>
              <w:top w:w="0" w:type="dxa"/>
              <w:bottom w:w="0" w:type="dxa"/>
            </w:tcMar>
          </w:tcPr>
          <w:p w:rsidR="00E25C58" w:rsidRPr="00A4164D" w:rsidRDefault="00E25C58" w:rsidP="00E25C58">
            <w:pPr>
              <w:jc w:val="both"/>
              <w:rPr>
                <w:rFonts w:cs="Arial"/>
                <w:sz w:val="20"/>
                <w:szCs w:val="20"/>
              </w:rPr>
            </w:pPr>
          </w:p>
        </w:tc>
        <w:tc>
          <w:tcPr>
            <w:tcW w:w="2977" w:type="dxa"/>
            <w:vMerge/>
            <w:tcMar>
              <w:top w:w="0" w:type="dxa"/>
              <w:bottom w:w="0" w:type="dxa"/>
            </w:tcMar>
          </w:tcPr>
          <w:p w:rsidR="00E25C58" w:rsidRPr="00A4164D" w:rsidRDefault="00E25C58" w:rsidP="00E25C58">
            <w:pPr>
              <w:jc w:val="both"/>
              <w:rPr>
                <w:rFonts w:cs="Arial"/>
                <w:sz w:val="20"/>
                <w:szCs w:val="20"/>
              </w:rPr>
            </w:pPr>
          </w:p>
        </w:tc>
        <w:tc>
          <w:tcPr>
            <w:tcW w:w="597" w:type="dxa"/>
            <w:vMerge/>
            <w:tcMar>
              <w:top w:w="0" w:type="dxa"/>
              <w:bottom w:w="0" w:type="dxa"/>
            </w:tcMar>
          </w:tcPr>
          <w:p w:rsidR="00E25C58" w:rsidRPr="00A4164D" w:rsidRDefault="00E25C58" w:rsidP="00E25C58">
            <w:pPr>
              <w:jc w:val="both"/>
              <w:rPr>
                <w:rFonts w:cs="Arial"/>
                <w:sz w:val="20"/>
                <w:szCs w:val="20"/>
              </w:rPr>
            </w:pPr>
          </w:p>
        </w:tc>
      </w:tr>
      <w:tr w:rsidR="00E25C58" w:rsidRPr="00A4164D" w:rsidTr="00D87E34">
        <w:tc>
          <w:tcPr>
            <w:tcW w:w="587" w:type="dxa"/>
            <w:tcMar>
              <w:top w:w="0" w:type="dxa"/>
              <w:bottom w:w="0" w:type="dxa"/>
            </w:tcMar>
          </w:tcPr>
          <w:p w:rsidR="00E25C58" w:rsidRPr="00A4164D" w:rsidRDefault="00E25C58" w:rsidP="00E25C58">
            <w:pPr>
              <w:jc w:val="both"/>
              <w:rPr>
                <w:rFonts w:cs="Arial"/>
                <w:sz w:val="20"/>
                <w:szCs w:val="20"/>
              </w:rPr>
            </w:pPr>
          </w:p>
        </w:tc>
        <w:tc>
          <w:tcPr>
            <w:tcW w:w="617" w:type="dxa"/>
            <w:tcMar>
              <w:top w:w="0" w:type="dxa"/>
              <w:bottom w:w="0" w:type="dxa"/>
            </w:tcMar>
          </w:tcPr>
          <w:p w:rsidR="00E25C58" w:rsidRPr="00A4164D" w:rsidRDefault="00E25C58" w:rsidP="00E25C58">
            <w:pPr>
              <w:jc w:val="both"/>
              <w:rPr>
                <w:rFonts w:cs="Arial"/>
                <w:sz w:val="20"/>
                <w:szCs w:val="20"/>
              </w:rPr>
            </w:pPr>
          </w:p>
        </w:tc>
        <w:tc>
          <w:tcPr>
            <w:tcW w:w="884" w:type="dxa"/>
            <w:tcMar>
              <w:top w:w="0" w:type="dxa"/>
              <w:bottom w:w="0" w:type="dxa"/>
            </w:tcMar>
          </w:tcPr>
          <w:p w:rsidR="00E25C58" w:rsidRPr="00A4164D" w:rsidRDefault="001A3523" w:rsidP="00E25C58">
            <w:pPr>
              <w:jc w:val="both"/>
              <w:rPr>
                <w:rFonts w:cs="Arial"/>
                <w:sz w:val="20"/>
                <w:szCs w:val="20"/>
              </w:rPr>
            </w:pPr>
            <w:r>
              <w:rPr>
                <w:rFonts w:cs="Arial"/>
                <w:sz w:val="20"/>
                <w:szCs w:val="20"/>
              </w:rPr>
              <w:t>1c</w:t>
            </w:r>
            <w:r w:rsidR="00E25C58" w:rsidRPr="00A4164D">
              <w:rPr>
                <w:rFonts w:cs="Arial"/>
                <w:sz w:val="20"/>
                <w:szCs w:val="20"/>
              </w:rPr>
              <w:t>.2.7</w:t>
            </w:r>
          </w:p>
        </w:tc>
        <w:tc>
          <w:tcPr>
            <w:tcW w:w="5445" w:type="dxa"/>
            <w:tcMar>
              <w:top w:w="0" w:type="dxa"/>
              <w:bottom w:w="0" w:type="dxa"/>
            </w:tcMar>
          </w:tcPr>
          <w:p w:rsidR="00E25C58" w:rsidRPr="00A4164D" w:rsidRDefault="00E25C58" w:rsidP="00E25C58">
            <w:pPr>
              <w:jc w:val="right"/>
              <w:rPr>
                <w:rFonts w:cs="Arial"/>
                <w:sz w:val="20"/>
                <w:szCs w:val="20"/>
              </w:rPr>
            </w:pPr>
            <w:r w:rsidRPr="00A4164D">
              <w:rPr>
                <w:rFonts w:cs="Arial"/>
                <w:sz w:val="20"/>
                <w:szCs w:val="20"/>
              </w:rPr>
              <w:t>Radio Beacons -  Racons</w:t>
            </w:r>
          </w:p>
        </w:tc>
        <w:tc>
          <w:tcPr>
            <w:tcW w:w="614" w:type="dxa"/>
            <w:vMerge/>
            <w:tcMar>
              <w:top w:w="0" w:type="dxa"/>
              <w:bottom w:w="0" w:type="dxa"/>
            </w:tcMar>
          </w:tcPr>
          <w:p w:rsidR="00E25C58" w:rsidRPr="00A4164D" w:rsidRDefault="00E25C58" w:rsidP="00E25C58">
            <w:pPr>
              <w:jc w:val="center"/>
              <w:rPr>
                <w:rFonts w:cs="Arial"/>
                <w:sz w:val="20"/>
                <w:szCs w:val="20"/>
              </w:rPr>
            </w:pPr>
          </w:p>
        </w:tc>
        <w:tc>
          <w:tcPr>
            <w:tcW w:w="2545" w:type="dxa"/>
            <w:vMerge/>
            <w:tcMar>
              <w:top w:w="0" w:type="dxa"/>
              <w:bottom w:w="0" w:type="dxa"/>
            </w:tcMar>
          </w:tcPr>
          <w:p w:rsidR="00E25C58" w:rsidRPr="00A4164D" w:rsidRDefault="00E25C58" w:rsidP="00E25C58">
            <w:pPr>
              <w:jc w:val="both"/>
              <w:rPr>
                <w:rFonts w:cs="Arial"/>
                <w:sz w:val="20"/>
                <w:szCs w:val="20"/>
              </w:rPr>
            </w:pPr>
          </w:p>
        </w:tc>
        <w:tc>
          <w:tcPr>
            <w:tcW w:w="2977" w:type="dxa"/>
            <w:vMerge/>
            <w:tcMar>
              <w:top w:w="0" w:type="dxa"/>
              <w:bottom w:w="0" w:type="dxa"/>
            </w:tcMar>
          </w:tcPr>
          <w:p w:rsidR="00E25C58" w:rsidRPr="00A4164D" w:rsidRDefault="00E25C58" w:rsidP="00E25C58">
            <w:pPr>
              <w:jc w:val="both"/>
              <w:rPr>
                <w:rFonts w:cs="Arial"/>
                <w:sz w:val="20"/>
                <w:szCs w:val="20"/>
              </w:rPr>
            </w:pPr>
          </w:p>
        </w:tc>
        <w:tc>
          <w:tcPr>
            <w:tcW w:w="597" w:type="dxa"/>
            <w:vMerge/>
            <w:tcMar>
              <w:top w:w="0" w:type="dxa"/>
              <w:bottom w:w="0" w:type="dxa"/>
            </w:tcMar>
          </w:tcPr>
          <w:p w:rsidR="00E25C58" w:rsidRPr="00A4164D" w:rsidRDefault="00E25C58" w:rsidP="00E25C58">
            <w:pPr>
              <w:jc w:val="both"/>
              <w:rPr>
                <w:rFonts w:cs="Arial"/>
                <w:sz w:val="20"/>
                <w:szCs w:val="20"/>
              </w:rPr>
            </w:pPr>
          </w:p>
        </w:tc>
      </w:tr>
      <w:tr w:rsidR="00E25C58" w:rsidRPr="00A4164D" w:rsidTr="00D87E34">
        <w:tc>
          <w:tcPr>
            <w:tcW w:w="587" w:type="dxa"/>
            <w:tcMar>
              <w:top w:w="0" w:type="dxa"/>
              <w:bottom w:w="0" w:type="dxa"/>
            </w:tcMar>
          </w:tcPr>
          <w:p w:rsidR="00E25C58" w:rsidRPr="00A4164D" w:rsidRDefault="00E25C58" w:rsidP="00E25C58">
            <w:pPr>
              <w:jc w:val="both"/>
              <w:rPr>
                <w:rFonts w:cs="Arial"/>
                <w:sz w:val="20"/>
                <w:szCs w:val="20"/>
              </w:rPr>
            </w:pPr>
          </w:p>
        </w:tc>
        <w:tc>
          <w:tcPr>
            <w:tcW w:w="617" w:type="dxa"/>
            <w:tcMar>
              <w:top w:w="0" w:type="dxa"/>
              <w:bottom w:w="0" w:type="dxa"/>
            </w:tcMar>
          </w:tcPr>
          <w:p w:rsidR="00E25C58" w:rsidRPr="00A4164D" w:rsidRDefault="00E25C58" w:rsidP="00E25C58">
            <w:pPr>
              <w:jc w:val="both"/>
              <w:rPr>
                <w:rFonts w:cs="Arial"/>
                <w:sz w:val="20"/>
                <w:szCs w:val="20"/>
              </w:rPr>
            </w:pPr>
          </w:p>
        </w:tc>
        <w:tc>
          <w:tcPr>
            <w:tcW w:w="884" w:type="dxa"/>
            <w:tcMar>
              <w:top w:w="0" w:type="dxa"/>
              <w:bottom w:w="0" w:type="dxa"/>
            </w:tcMar>
          </w:tcPr>
          <w:p w:rsidR="00E25C58" w:rsidRPr="00A4164D" w:rsidRDefault="001A3523" w:rsidP="00E25C58">
            <w:pPr>
              <w:jc w:val="both"/>
              <w:rPr>
                <w:rFonts w:cs="Arial"/>
                <w:sz w:val="20"/>
                <w:szCs w:val="20"/>
              </w:rPr>
            </w:pPr>
            <w:r>
              <w:rPr>
                <w:rFonts w:cs="Arial"/>
                <w:sz w:val="20"/>
                <w:szCs w:val="20"/>
              </w:rPr>
              <w:t>1c</w:t>
            </w:r>
            <w:r w:rsidR="00E25C58">
              <w:rPr>
                <w:rFonts w:cs="Arial"/>
                <w:sz w:val="20"/>
                <w:szCs w:val="20"/>
              </w:rPr>
              <w:t>.2.8</w:t>
            </w:r>
          </w:p>
        </w:tc>
        <w:tc>
          <w:tcPr>
            <w:tcW w:w="5445" w:type="dxa"/>
            <w:tcMar>
              <w:top w:w="0" w:type="dxa"/>
              <w:bottom w:w="0" w:type="dxa"/>
            </w:tcMar>
          </w:tcPr>
          <w:p w:rsidR="00E25C58" w:rsidRPr="00A4164D" w:rsidRDefault="00E25C58" w:rsidP="00E25C58">
            <w:pPr>
              <w:jc w:val="right"/>
              <w:rPr>
                <w:rFonts w:cs="Arial"/>
                <w:sz w:val="20"/>
                <w:szCs w:val="20"/>
              </w:rPr>
            </w:pPr>
            <w:r w:rsidRPr="00A4164D">
              <w:rPr>
                <w:rFonts w:cs="Arial"/>
                <w:sz w:val="20"/>
                <w:szCs w:val="20"/>
              </w:rPr>
              <w:t xml:space="preserve">Transmission Regulatory Authorities </w:t>
            </w:r>
            <w:r w:rsidR="00A1772E">
              <w:rPr>
                <w:rFonts w:cs="Arial"/>
                <w:sz w:val="20"/>
                <w:szCs w:val="20"/>
              </w:rPr>
              <w:t xml:space="preserve">(TRA) </w:t>
            </w:r>
            <w:r w:rsidRPr="00A4164D">
              <w:rPr>
                <w:rFonts w:cs="Arial"/>
                <w:sz w:val="20"/>
                <w:szCs w:val="20"/>
              </w:rPr>
              <w:t>and MMSI numbers</w:t>
            </w:r>
          </w:p>
        </w:tc>
        <w:tc>
          <w:tcPr>
            <w:tcW w:w="614" w:type="dxa"/>
            <w:tcMar>
              <w:top w:w="0" w:type="dxa"/>
              <w:bottom w:w="0" w:type="dxa"/>
            </w:tcMar>
          </w:tcPr>
          <w:p w:rsidR="00E25C58" w:rsidRPr="00A4164D" w:rsidRDefault="00E25C58" w:rsidP="00E25C58">
            <w:pPr>
              <w:jc w:val="center"/>
              <w:rPr>
                <w:rFonts w:cs="Arial"/>
                <w:sz w:val="20"/>
                <w:szCs w:val="20"/>
              </w:rPr>
            </w:pPr>
            <w:r w:rsidRPr="00A4164D">
              <w:rPr>
                <w:rFonts w:cs="Arial"/>
                <w:sz w:val="20"/>
                <w:szCs w:val="20"/>
              </w:rPr>
              <w:t>1</w:t>
            </w:r>
          </w:p>
        </w:tc>
        <w:tc>
          <w:tcPr>
            <w:tcW w:w="2545" w:type="dxa"/>
            <w:vMerge/>
            <w:tcMar>
              <w:top w:w="0" w:type="dxa"/>
              <w:bottom w:w="0" w:type="dxa"/>
            </w:tcMar>
          </w:tcPr>
          <w:p w:rsidR="00E25C58" w:rsidRPr="00A4164D" w:rsidRDefault="00E25C58" w:rsidP="00E25C58">
            <w:pPr>
              <w:jc w:val="both"/>
              <w:rPr>
                <w:rFonts w:cs="Arial"/>
                <w:sz w:val="20"/>
                <w:szCs w:val="20"/>
              </w:rPr>
            </w:pPr>
          </w:p>
        </w:tc>
        <w:tc>
          <w:tcPr>
            <w:tcW w:w="2977" w:type="dxa"/>
            <w:vMerge/>
            <w:tcMar>
              <w:top w:w="0" w:type="dxa"/>
              <w:bottom w:w="0" w:type="dxa"/>
            </w:tcMar>
          </w:tcPr>
          <w:p w:rsidR="00E25C58" w:rsidRPr="00A4164D" w:rsidRDefault="00E25C58" w:rsidP="00E25C58">
            <w:pPr>
              <w:jc w:val="both"/>
              <w:rPr>
                <w:rFonts w:cs="Arial"/>
                <w:sz w:val="20"/>
                <w:szCs w:val="20"/>
              </w:rPr>
            </w:pPr>
          </w:p>
        </w:tc>
        <w:tc>
          <w:tcPr>
            <w:tcW w:w="597" w:type="dxa"/>
            <w:vMerge/>
            <w:tcMar>
              <w:top w:w="0" w:type="dxa"/>
              <w:bottom w:w="0" w:type="dxa"/>
            </w:tcMar>
          </w:tcPr>
          <w:p w:rsidR="00E25C58" w:rsidRPr="00A4164D" w:rsidRDefault="00E25C58" w:rsidP="00E25C58">
            <w:pPr>
              <w:jc w:val="both"/>
              <w:rPr>
                <w:rFonts w:cs="Arial"/>
                <w:sz w:val="20"/>
                <w:szCs w:val="20"/>
              </w:rPr>
            </w:pPr>
          </w:p>
        </w:tc>
      </w:tr>
    </w:tbl>
    <w:p w:rsidR="00D87E34" w:rsidRDefault="00D87E34"/>
    <w:p w:rsidR="00D87E34" w:rsidRDefault="00D87E34">
      <w:pPr>
        <w:spacing w:after="160"/>
      </w:pPr>
      <w:r>
        <w:br w:type="page"/>
      </w:r>
    </w:p>
    <w:p w:rsidR="00D87E34" w:rsidRDefault="00D87E34"/>
    <w:p w:rsidR="00D87E34" w:rsidRPr="00A4164D" w:rsidRDefault="00D87E34" w:rsidP="00D87E34">
      <w:pPr>
        <w:pStyle w:val="ModuleHeading1"/>
        <w:rPr>
          <w:rFonts w:asciiTheme="minorHAnsi" w:hAnsiTheme="minorHAnsi"/>
          <w:szCs w:val="22"/>
        </w:rPr>
      </w:pPr>
      <w:r w:rsidRPr="00A4164D">
        <w:rPr>
          <w:rFonts w:asciiTheme="minorHAnsi" w:hAnsiTheme="minorHAnsi"/>
          <w:szCs w:val="22"/>
        </w:rPr>
        <w:t xml:space="preserve">DETAILED TEACHING SYLLABUS FOR MODULE </w:t>
      </w:r>
      <w:r>
        <w:rPr>
          <w:rFonts w:asciiTheme="minorHAnsi" w:hAnsiTheme="minorHAnsi"/>
          <w:szCs w:val="22"/>
        </w:rPr>
        <w:t>1D</w:t>
      </w:r>
      <w:r w:rsidRPr="00A4164D">
        <w:rPr>
          <w:rFonts w:asciiTheme="minorHAnsi" w:hAnsiTheme="minorHAnsi"/>
          <w:szCs w:val="22"/>
        </w:rPr>
        <w:t xml:space="preserve"> </w:t>
      </w:r>
      <w:r>
        <w:rPr>
          <w:rFonts w:asciiTheme="minorHAnsi" w:hAnsiTheme="minorHAnsi"/>
          <w:szCs w:val="22"/>
        </w:rPr>
        <w:t>–</w:t>
      </w:r>
      <w:r w:rsidRPr="00A4164D">
        <w:rPr>
          <w:rFonts w:asciiTheme="minorHAnsi" w:hAnsiTheme="minorHAnsi"/>
          <w:szCs w:val="22"/>
        </w:rPr>
        <w:t xml:space="preserve"> </w:t>
      </w:r>
      <w:r>
        <w:rPr>
          <w:rFonts w:asciiTheme="minorHAnsi" w:hAnsiTheme="minorHAnsi"/>
          <w:szCs w:val="22"/>
        </w:rPr>
        <w:t xml:space="preserve">THE VIEW FROM THE BRIDGE </w:t>
      </w:r>
    </w:p>
    <w:p w:rsidR="00D87E34" w:rsidRPr="00A4164D" w:rsidRDefault="00D87E34" w:rsidP="00D87E34">
      <w:pPr>
        <w:pStyle w:val="Table"/>
        <w:rPr>
          <w:rFonts w:asciiTheme="minorHAnsi" w:hAnsiTheme="minorHAnsi"/>
          <w:szCs w:val="22"/>
        </w:rPr>
      </w:pPr>
      <w:r w:rsidRPr="00A4164D">
        <w:rPr>
          <w:rFonts w:asciiTheme="minorHAnsi" w:hAnsiTheme="minorHAnsi"/>
          <w:szCs w:val="22"/>
        </w:rPr>
        <w:t xml:space="preserve">Detailed Teaching Syllabus for Module </w:t>
      </w:r>
      <w:r>
        <w:rPr>
          <w:rFonts w:asciiTheme="minorHAnsi" w:hAnsiTheme="minorHAnsi"/>
          <w:szCs w:val="22"/>
        </w:rPr>
        <w:t>1D</w:t>
      </w:r>
    </w:p>
    <w:tbl>
      <w:tblPr>
        <w:tblStyle w:val="TableGrid"/>
        <w:tblW w:w="0" w:type="auto"/>
        <w:tblLook w:val="04A0" w:firstRow="1" w:lastRow="0" w:firstColumn="1" w:lastColumn="0" w:noHBand="0" w:noVBand="1"/>
      </w:tblPr>
      <w:tblGrid>
        <w:gridCol w:w="587"/>
        <w:gridCol w:w="617"/>
        <w:gridCol w:w="884"/>
        <w:gridCol w:w="5445"/>
        <w:gridCol w:w="614"/>
        <w:gridCol w:w="2545"/>
        <w:gridCol w:w="2977"/>
        <w:gridCol w:w="597"/>
      </w:tblGrid>
      <w:tr w:rsidR="00D87E34" w:rsidRPr="00A4164D" w:rsidTr="0087163B">
        <w:trPr>
          <w:cantSplit/>
          <w:trHeight w:val="1336"/>
        </w:trPr>
        <w:tc>
          <w:tcPr>
            <w:tcW w:w="587"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Module</w:t>
            </w:r>
          </w:p>
        </w:tc>
        <w:tc>
          <w:tcPr>
            <w:tcW w:w="617"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Element</w:t>
            </w:r>
          </w:p>
        </w:tc>
        <w:tc>
          <w:tcPr>
            <w:tcW w:w="884"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Sub-element</w:t>
            </w:r>
          </w:p>
        </w:tc>
        <w:tc>
          <w:tcPr>
            <w:tcW w:w="5445"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Subject</w:t>
            </w:r>
          </w:p>
        </w:tc>
        <w:tc>
          <w:tcPr>
            <w:tcW w:w="614"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Level of Competence</w:t>
            </w:r>
          </w:p>
        </w:tc>
        <w:tc>
          <w:tcPr>
            <w:tcW w:w="2545"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Recommended training aids; exercises and external visits</w:t>
            </w:r>
          </w:p>
        </w:tc>
        <w:tc>
          <w:tcPr>
            <w:tcW w:w="2977"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References</w:t>
            </w:r>
          </w:p>
          <w:p w:rsidR="00D87E34" w:rsidRPr="00A4164D" w:rsidRDefault="00D87E34" w:rsidP="0087163B">
            <w:pPr>
              <w:jc w:val="center"/>
              <w:rPr>
                <w:rFonts w:cs="Arial"/>
                <w:sz w:val="20"/>
                <w:szCs w:val="20"/>
              </w:rPr>
            </w:pPr>
          </w:p>
          <w:p w:rsidR="00D87E34" w:rsidRPr="00A4164D" w:rsidRDefault="00D87E34" w:rsidP="0087163B">
            <w:pPr>
              <w:jc w:val="center"/>
              <w:rPr>
                <w:rFonts w:cs="Arial"/>
                <w:sz w:val="20"/>
                <w:szCs w:val="20"/>
              </w:rPr>
            </w:pPr>
          </w:p>
        </w:tc>
        <w:tc>
          <w:tcPr>
            <w:tcW w:w="597"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Lecture No.</w:t>
            </w:r>
          </w:p>
        </w:tc>
      </w:tr>
      <w:tr w:rsidR="00D87E34" w:rsidRPr="00A4164D" w:rsidTr="0087163B">
        <w:trPr>
          <w:trHeight w:val="70"/>
        </w:trPr>
        <w:tc>
          <w:tcPr>
            <w:tcW w:w="587" w:type="dxa"/>
            <w:tcMar>
              <w:top w:w="0" w:type="dxa"/>
              <w:bottom w:w="0" w:type="dxa"/>
            </w:tcMar>
          </w:tcPr>
          <w:p w:rsidR="00D87E34" w:rsidRPr="00A4164D" w:rsidRDefault="00D87E34" w:rsidP="0087163B">
            <w:pPr>
              <w:jc w:val="both"/>
              <w:rPr>
                <w:rFonts w:cs="Arial"/>
                <w:b/>
                <w:sz w:val="20"/>
                <w:szCs w:val="20"/>
              </w:rPr>
            </w:pPr>
            <w:r>
              <w:rPr>
                <w:rFonts w:cs="Arial"/>
                <w:b/>
                <w:sz w:val="20"/>
                <w:szCs w:val="20"/>
              </w:rPr>
              <w:t>1</w:t>
            </w:r>
            <w:r w:rsidR="00B15167">
              <w:rPr>
                <w:rFonts w:cs="Arial"/>
                <w:b/>
                <w:sz w:val="20"/>
                <w:szCs w:val="20"/>
              </w:rPr>
              <w:t>D</w:t>
            </w:r>
          </w:p>
        </w:tc>
        <w:tc>
          <w:tcPr>
            <w:tcW w:w="617" w:type="dxa"/>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884" w:type="dxa"/>
            <w:vMerge w:val="restart"/>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5445" w:type="dxa"/>
            <w:tcMar>
              <w:top w:w="0" w:type="dxa"/>
              <w:bottom w:w="0" w:type="dxa"/>
            </w:tcMar>
          </w:tcPr>
          <w:p w:rsidR="00D87E34" w:rsidRPr="00A4164D" w:rsidRDefault="00AE3AB2" w:rsidP="0087163B">
            <w:pPr>
              <w:jc w:val="center"/>
              <w:rPr>
                <w:rFonts w:cs="Arial"/>
                <w:b/>
                <w:sz w:val="20"/>
                <w:szCs w:val="20"/>
              </w:rPr>
            </w:pPr>
            <w:r>
              <w:rPr>
                <w:rFonts w:cs="Arial"/>
                <w:b/>
                <w:sz w:val="20"/>
                <w:szCs w:val="20"/>
              </w:rPr>
              <w:t>SHIPS’ ROUTEING AND BRIDGE MANAGEMENT</w:t>
            </w:r>
          </w:p>
        </w:tc>
        <w:tc>
          <w:tcPr>
            <w:tcW w:w="6733" w:type="dxa"/>
            <w:gridSpan w:val="4"/>
            <w:vMerge w:val="restart"/>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r>
      <w:tr w:rsidR="00D87E34" w:rsidRPr="00A4164D" w:rsidTr="0087163B">
        <w:tc>
          <w:tcPr>
            <w:tcW w:w="587" w:type="dxa"/>
            <w:tcMar>
              <w:top w:w="0" w:type="dxa"/>
              <w:bottom w:w="0" w:type="dxa"/>
            </w:tcMar>
          </w:tcPr>
          <w:p w:rsidR="00D87E34" w:rsidRPr="00A4164D" w:rsidRDefault="00D87E34" w:rsidP="0087163B">
            <w:pPr>
              <w:jc w:val="both"/>
              <w:rPr>
                <w:rFonts w:cs="Arial"/>
                <w:b/>
                <w:sz w:val="20"/>
                <w:szCs w:val="20"/>
              </w:rPr>
            </w:pPr>
          </w:p>
        </w:tc>
        <w:tc>
          <w:tcPr>
            <w:tcW w:w="617" w:type="dxa"/>
            <w:tcMar>
              <w:top w:w="0" w:type="dxa"/>
              <w:bottom w:w="0" w:type="dxa"/>
            </w:tcMar>
          </w:tcPr>
          <w:p w:rsidR="00D87E34" w:rsidRPr="00A4164D" w:rsidRDefault="00D87E34" w:rsidP="0087163B">
            <w:pPr>
              <w:jc w:val="both"/>
              <w:rPr>
                <w:rFonts w:cs="Arial"/>
                <w:b/>
                <w:sz w:val="20"/>
                <w:szCs w:val="20"/>
              </w:rPr>
            </w:pPr>
            <w:r>
              <w:rPr>
                <w:rFonts w:cs="Arial"/>
                <w:b/>
                <w:sz w:val="20"/>
                <w:szCs w:val="20"/>
              </w:rPr>
              <w:t>1</w:t>
            </w:r>
            <w:r w:rsidR="00B15167">
              <w:rPr>
                <w:rFonts w:cs="Arial"/>
                <w:b/>
                <w:sz w:val="20"/>
                <w:szCs w:val="20"/>
              </w:rPr>
              <w:t>d</w:t>
            </w:r>
            <w:r w:rsidRPr="00A4164D">
              <w:rPr>
                <w:rFonts w:cs="Arial"/>
                <w:b/>
                <w:sz w:val="20"/>
                <w:szCs w:val="20"/>
              </w:rPr>
              <w:t>.1</w:t>
            </w:r>
          </w:p>
        </w:tc>
        <w:tc>
          <w:tcPr>
            <w:tcW w:w="884" w:type="dxa"/>
            <w:vMerge/>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5445" w:type="dxa"/>
            <w:tcMar>
              <w:top w:w="0" w:type="dxa"/>
              <w:bottom w:w="0" w:type="dxa"/>
            </w:tcMar>
          </w:tcPr>
          <w:p w:rsidR="00D87E34" w:rsidRPr="00A4164D" w:rsidRDefault="00B15167" w:rsidP="0087163B">
            <w:pPr>
              <w:rPr>
                <w:rFonts w:cs="Arial"/>
                <w:b/>
                <w:sz w:val="20"/>
                <w:szCs w:val="20"/>
              </w:rPr>
            </w:pPr>
            <w:r>
              <w:rPr>
                <w:rFonts w:cs="Arial"/>
                <w:b/>
                <w:sz w:val="20"/>
                <w:szCs w:val="20"/>
              </w:rPr>
              <w:t xml:space="preserve">Routeing, Anchorages </w:t>
            </w:r>
          </w:p>
        </w:tc>
        <w:tc>
          <w:tcPr>
            <w:tcW w:w="6733" w:type="dxa"/>
            <w:gridSpan w:val="4"/>
            <w:vMerge/>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r>
      <w:tr w:rsidR="00F96C1A" w:rsidRPr="00A4164D" w:rsidTr="0082760B">
        <w:tc>
          <w:tcPr>
            <w:tcW w:w="587"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1d.1.1</w:t>
            </w:r>
          </w:p>
        </w:tc>
        <w:tc>
          <w:tcPr>
            <w:tcW w:w="5445" w:type="dxa"/>
            <w:tcMar>
              <w:top w:w="0" w:type="dxa"/>
              <w:bottom w:w="0" w:type="dxa"/>
            </w:tcMar>
          </w:tcPr>
          <w:p w:rsidR="00F96C1A" w:rsidRPr="00A4164D" w:rsidRDefault="00F96C1A" w:rsidP="0087163B">
            <w:pPr>
              <w:jc w:val="right"/>
              <w:rPr>
                <w:rFonts w:cs="Arial"/>
                <w:sz w:val="20"/>
                <w:szCs w:val="20"/>
              </w:rPr>
            </w:pPr>
            <w:r>
              <w:rPr>
                <w:rFonts w:cs="Arial"/>
                <w:sz w:val="20"/>
                <w:szCs w:val="20"/>
              </w:rPr>
              <w:t>Introduction to ship routeing measures</w:t>
            </w:r>
          </w:p>
        </w:tc>
        <w:tc>
          <w:tcPr>
            <w:tcW w:w="614" w:type="dxa"/>
            <w:vMerge w:val="restart"/>
            <w:tcMar>
              <w:top w:w="0" w:type="dxa"/>
              <w:bottom w:w="0" w:type="dxa"/>
            </w:tcMar>
            <w:vAlign w:val="center"/>
          </w:tcPr>
          <w:p w:rsidR="00F96C1A" w:rsidRPr="00A4164D" w:rsidRDefault="00F96C1A" w:rsidP="0087163B">
            <w:pPr>
              <w:jc w:val="center"/>
              <w:rPr>
                <w:rFonts w:cs="Arial"/>
                <w:sz w:val="20"/>
                <w:szCs w:val="20"/>
              </w:rPr>
            </w:pPr>
            <w:r>
              <w:rPr>
                <w:rFonts w:cs="Arial"/>
                <w:sz w:val="20"/>
                <w:szCs w:val="20"/>
              </w:rPr>
              <w:t>1</w:t>
            </w:r>
          </w:p>
        </w:tc>
        <w:tc>
          <w:tcPr>
            <w:tcW w:w="2545" w:type="dxa"/>
            <w:vMerge w:val="restart"/>
            <w:tcMar>
              <w:top w:w="0" w:type="dxa"/>
              <w:bottom w:w="0" w:type="dxa"/>
            </w:tcMar>
            <w:vAlign w:val="center"/>
          </w:tcPr>
          <w:p w:rsidR="00F96C1A" w:rsidRPr="00A4164D" w:rsidRDefault="00F96C1A" w:rsidP="0087163B">
            <w:pPr>
              <w:jc w:val="both"/>
              <w:rPr>
                <w:rFonts w:cs="Arial"/>
                <w:sz w:val="20"/>
                <w:szCs w:val="20"/>
              </w:rPr>
            </w:pPr>
          </w:p>
        </w:tc>
        <w:tc>
          <w:tcPr>
            <w:tcW w:w="2977" w:type="dxa"/>
            <w:vMerge w:val="restart"/>
            <w:tcMar>
              <w:top w:w="0" w:type="dxa"/>
              <w:bottom w:w="0" w:type="dxa"/>
            </w:tcMar>
            <w:vAlign w:val="center"/>
          </w:tcPr>
          <w:p w:rsidR="00F96C1A" w:rsidRDefault="00F96C1A" w:rsidP="00AE3AB2">
            <w:pPr>
              <w:jc w:val="both"/>
              <w:rPr>
                <w:rFonts w:cs="Arial"/>
                <w:sz w:val="20"/>
                <w:szCs w:val="20"/>
              </w:rPr>
            </w:pPr>
            <w:r w:rsidRPr="00AE3AB2">
              <w:rPr>
                <w:rFonts w:cs="Arial"/>
                <w:sz w:val="20"/>
                <w:szCs w:val="20"/>
              </w:rPr>
              <w:t>IMO Publication “Ships’ Routeing” 10</w:t>
            </w:r>
            <w:r w:rsidRPr="00AE3AB2">
              <w:rPr>
                <w:rFonts w:cs="Arial"/>
                <w:sz w:val="20"/>
                <w:szCs w:val="20"/>
                <w:vertAlign w:val="superscript"/>
              </w:rPr>
              <w:t>th</w:t>
            </w:r>
            <w:r w:rsidRPr="00AE3AB2">
              <w:rPr>
                <w:rFonts w:cs="Arial"/>
                <w:sz w:val="20"/>
                <w:szCs w:val="20"/>
              </w:rPr>
              <w:t xml:space="preserve"> Edition</w:t>
            </w:r>
          </w:p>
          <w:p w:rsidR="00F96C1A" w:rsidRDefault="00F96C1A" w:rsidP="00AE3AB2">
            <w:pPr>
              <w:jc w:val="both"/>
              <w:rPr>
                <w:rFonts w:cs="Arial"/>
                <w:sz w:val="20"/>
                <w:szCs w:val="20"/>
              </w:rPr>
            </w:pPr>
            <w:r>
              <w:rPr>
                <w:rFonts w:cs="Arial"/>
                <w:sz w:val="20"/>
                <w:szCs w:val="20"/>
              </w:rPr>
              <w:t>SOLAS Chapter V Regulation 10</w:t>
            </w:r>
          </w:p>
          <w:p w:rsidR="00F96C1A" w:rsidRPr="00A4164D" w:rsidRDefault="00F96C1A" w:rsidP="00AE3AB2">
            <w:pPr>
              <w:jc w:val="both"/>
              <w:rPr>
                <w:rFonts w:cs="Arial"/>
                <w:sz w:val="20"/>
                <w:szCs w:val="20"/>
              </w:rPr>
            </w:pPr>
            <w:r w:rsidRPr="00AE3AB2">
              <w:rPr>
                <w:rFonts w:cs="Arial"/>
                <w:sz w:val="20"/>
                <w:szCs w:val="20"/>
              </w:rPr>
              <w:t>IMO resolution A.982(24)</w:t>
            </w:r>
            <w:r>
              <w:rPr>
                <w:rFonts w:cs="Arial"/>
                <w:sz w:val="20"/>
                <w:szCs w:val="20"/>
              </w:rPr>
              <w:t xml:space="preserve"> on PSSAs</w:t>
            </w:r>
          </w:p>
          <w:p w:rsidR="00F96C1A" w:rsidRPr="00A4164D" w:rsidRDefault="00F96C1A" w:rsidP="0087163B">
            <w:pPr>
              <w:rPr>
                <w:rFonts w:cs="Arial"/>
                <w:sz w:val="20"/>
                <w:szCs w:val="20"/>
              </w:rPr>
            </w:pPr>
            <w:r>
              <w:rPr>
                <w:rFonts w:cs="Arial"/>
                <w:sz w:val="20"/>
                <w:szCs w:val="20"/>
              </w:rPr>
              <w:t>COLREG Rule 10</w:t>
            </w:r>
          </w:p>
        </w:tc>
        <w:tc>
          <w:tcPr>
            <w:tcW w:w="597" w:type="dxa"/>
            <w:vMerge w:val="restart"/>
            <w:tcMar>
              <w:top w:w="0" w:type="dxa"/>
              <w:bottom w:w="0" w:type="dxa"/>
            </w:tcMar>
            <w:vAlign w:val="center"/>
          </w:tcPr>
          <w:p w:rsidR="00F96C1A" w:rsidRPr="00A4164D" w:rsidRDefault="00F96C1A" w:rsidP="0087163B">
            <w:pPr>
              <w:jc w:val="center"/>
              <w:rPr>
                <w:rFonts w:cs="Arial"/>
                <w:sz w:val="20"/>
                <w:szCs w:val="20"/>
              </w:rPr>
            </w:pPr>
            <w:r>
              <w:rPr>
                <w:rFonts w:cs="Arial"/>
                <w:sz w:val="20"/>
                <w:szCs w:val="20"/>
              </w:rPr>
              <w:t>16</w:t>
            </w:r>
          </w:p>
          <w:p w:rsidR="00F96C1A" w:rsidRPr="00A4164D" w:rsidRDefault="00F96C1A" w:rsidP="0087163B">
            <w:pPr>
              <w:jc w:val="center"/>
              <w:rPr>
                <w:rFonts w:cs="Arial"/>
                <w:sz w:val="20"/>
                <w:szCs w:val="20"/>
              </w:rPr>
            </w:pPr>
          </w:p>
          <w:p w:rsidR="00F96C1A" w:rsidRPr="00A4164D" w:rsidRDefault="00F96C1A" w:rsidP="0087163B">
            <w:pPr>
              <w:jc w:val="center"/>
              <w:rPr>
                <w:rFonts w:cs="Arial"/>
                <w:sz w:val="20"/>
                <w:szCs w:val="20"/>
              </w:rPr>
            </w:pPr>
          </w:p>
        </w:tc>
      </w:tr>
      <w:tr w:rsidR="00F96C1A" w:rsidRPr="00A4164D" w:rsidTr="00F96C1A">
        <w:trPr>
          <w:trHeight w:val="115"/>
        </w:trPr>
        <w:tc>
          <w:tcPr>
            <w:tcW w:w="587"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1d.1.2</w:t>
            </w:r>
          </w:p>
        </w:tc>
        <w:tc>
          <w:tcPr>
            <w:tcW w:w="5445" w:type="dxa"/>
            <w:tcMar>
              <w:top w:w="0" w:type="dxa"/>
              <w:bottom w:w="0" w:type="dxa"/>
            </w:tcMar>
          </w:tcPr>
          <w:p w:rsidR="00F96C1A" w:rsidRPr="00A4164D" w:rsidRDefault="00F96C1A" w:rsidP="0087163B">
            <w:pPr>
              <w:jc w:val="right"/>
              <w:rPr>
                <w:rFonts w:cs="Arial"/>
                <w:sz w:val="20"/>
                <w:szCs w:val="20"/>
              </w:rPr>
            </w:pPr>
            <w:r>
              <w:rPr>
                <w:rFonts w:cs="Arial"/>
                <w:sz w:val="20"/>
                <w:szCs w:val="20"/>
              </w:rPr>
              <w:t>Particularly Sensitive Sea Areas</w:t>
            </w:r>
          </w:p>
        </w:tc>
        <w:tc>
          <w:tcPr>
            <w:tcW w:w="614" w:type="dxa"/>
            <w:vMerge/>
            <w:tcMar>
              <w:top w:w="0" w:type="dxa"/>
              <w:bottom w:w="0" w:type="dxa"/>
            </w:tcMar>
            <w:vAlign w:val="center"/>
          </w:tcPr>
          <w:p w:rsidR="00F96C1A" w:rsidRPr="00A4164D" w:rsidRDefault="00F96C1A" w:rsidP="0087163B">
            <w:pPr>
              <w:jc w:val="center"/>
              <w:rPr>
                <w:rFonts w:cs="Arial"/>
                <w:sz w:val="20"/>
                <w:szCs w:val="20"/>
              </w:rPr>
            </w:pPr>
          </w:p>
        </w:tc>
        <w:tc>
          <w:tcPr>
            <w:tcW w:w="2545" w:type="dxa"/>
            <w:vMerge/>
            <w:tcMar>
              <w:top w:w="0" w:type="dxa"/>
              <w:bottom w:w="0" w:type="dxa"/>
            </w:tcMar>
            <w:vAlign w:val="center"/>
          </w:tcPr>
          <w:p w:rsidR="00F96C1A" w:rsidRPr="00A4164D" w:rsidRDefault="00F96C1A" w:rsidP="0087163B">
            <w:pPr>
              <w:jc w:val="both"/>
              <w:rPr>
                <w:rFonts w:cs="Arial"/>
                <w:sz w:val="20"/>
                <w:szCs w:val="20"/>
              </w:rPr>
            </w:pPr>
          </w:p>
        </w:tc>
        <w:tc>
          <w:tcPr>
            <w:tcW w:w="2977" w:type="dxa"/>
            <w:vMerge/>
            <w:tcMar>
              <w:top w:w="0" w:type="dxa"/>
              <w:bottom w:w="0" w:type="dxa"/>
            </w:tcMar>
            <w:vAlign w:val="center"/>
          </w:tcPr>
          <w:p w:rsidR="00F96C1A" w:rsidRPr="00A4164D" w:rsidRDefault="00F96C1A" w:rsidP="0087163B">
            <w:pPr>
              <w:rPr>
                <w:rFonts w:cs="Arial"/>
                <w:sz w:val="20"/>
                <w:szCs w:val="20"/>
              </w:rPr>
            </w:pPr>
          </w:p>
        </w:tc>
        <w:tc>
          <w:tcPr>
            <w:tcW w:w="597" w:type="dxa"/>
            <w:vMerge/>
            <w:tcMar>
              <w:top w:w="0" w:type="dxa"/>
              <w:bottom w:w="0" w:type="dxa"/>
            </w:tcMar>
          </w:tcPr>
          <w:p w:rsidR="00F96C1A" w:rsidRPr="00A4164D" w:rsidRDefault="00F96C1A" w:rsidP="0087163B">
            <w:pPr>
              <w:jc w:val="center"/>
              <w:rPr>
                <w:rFonts w:cs="Arial"/>
                <w:sz w:val="20"/>
                <w:szCs w:val="20"/>
              </w:rPr>
            </w:pPr>
          </w:p>
        </w:tc>
      </w:tr>
      <w:tr w:rsidR="0087163B" w:rsidRPr="00A4164D" w:rsidTr="00F96C1A">
        <w:tc>
          <w:tcPr>
            <w:tcW w:w="587" w:type="dxa"/>
            <w:tcMar>
              <w:top w:w="0" w:type="dxa"/>
              <w:bottom w:w="0" w:type="dxa"/>
            </w:tcMar>
          </w:tcPr>
          <w:p w:rsidR="0087163B" w:rsidRPr="00A4164D" w:rsidRDefault="0087163B" w:rsidP="0087163B">
            <w:pPr>
              <w:jc w:val="both"/>
              <w:rPr>
                <w:rFonts w:cs="Arial"/>
                <w:sz w:val="20"/>
                <w:szCs w:val="20"/>
              </w:rPr>
            </w:pPr>
          </w:p>
        </w:tc>
        <w:tc>
          <w:tcPr>
            <w:tcW w:w="617" w:type="dxa"/>
            <w:tcMar>
              <w:top w:w="0" w:type="dxa"/>
              <w:bottom w:w="0" w:type="dxa"/>
            </w:tcMar>
          </w:tcPr>
          <w:p w:rsidR="0087163B" w:rsidRPr="00A4164D" w:rsidRDefault="0087163B" w:rsidP="0087163B">
            <w:pPr>
              <w:jc w:val="both"/>
              <w:rPr>
                <w:rFonts w:cs="Arial"/>
                <w:sz w:val="20"/>
                <w:szCs w:val="20"/>
              </w:rPr>
            </w:pPr>
          </w:p>
        </w:tc>
        <w:tc>
          <w:tcPr>
            <w:tcW w:w="884" w:type="dxa"/>
            <w:tcMar>
              <w:top w:w="0" w:type="dxa"/>
              <w:bottom w:w="0" w:type="dxa"/>
            </w:tcMar>
          </w:tcPr>
          <w:p w:rsidR="0087163B" w:rsidRPr="00A4164D" w:rsidRDefault="0087163B" w:rsidP="0087163B">
            <w:pPr>
              <w:jc w:val="both"/>
              <w:rPr>
                <w:rFonts w:cs="Arial"/>
                <w:sz w:val="20"/>
                <w:szCs w:val="20"/>
              </w:rPr>
            </w:pPr>
            <w:r>
              <w:rPr>
                <w:rFonts w:cs="Arial"/>
                <w:sz w:val="20"/>
                <w:szCs w:val="20"/>
              </w:rPr>
              <w:t>1d.1.3</w:t>
            </w:r>
          </w:p>
        </w:tc>
        <w:tc>
          <w:tcPr>
            <w:tcW w:w="5445" w:type="dxa"/>
            <w:tcMar>
              <w:top w:w="0" w:type="dxa"/>
              <w:bottom w:w="0" w:type="dxa"/>
            </w:tcMar>
          </w:tcPr>
          <w:p w:rsidR="0087163B" w:rsidRPr="00A4164D" w:rsidRDefault="0087163B" w:rsidP="0087163B">
            <w:pPr>
              <w:jc w:val="right"/>
              <w:rPr>
                <w:rFonts w:cs="Arial"/>
                <w:sz w:val="20"/>
                <w:szCs w:val="20"/>
              </w:rPr>
            </w:pPr>
            <w:r>
              <w:rPr>
                <w:rFonts w:cs="Arial"/>
                <w:sz w:val="20"/>
                <w:szCs w:val="20"/>
              </w:rPr>
              <w:t>Routeing definitions</w:t>
            </w:r>
          </w:p>
        </w:tc>
        <w:tc>
          <w:tcPr>
            <w:tcW w:w="614" w:type="dxa"/>
            <w:tcMar>
              <w:top w:w="0" w:type="dxa"/>
              <w:bottom w:w="0" w:type="dxa"/>
            </w:tcMar>
            <w:vAlign w:val="center"/>
          </w:tcPr>
          <w:p w:rsidR="0087163B" w:rsidRPr="00A4164D" w:rsidRDefault="0087163B" w:rsidP="0087163B">
            <w:pPr>
              <w:jc w:val="center"/>
              <w:rPr>
                <w:rFonts w:cs="Arial"/>
                <w:sz w:val="20"/>
                <w:szCs w:val="20"/>
              </w:rPr>
            </w:pPr>
            <w:r w:rsidRPr="00A4164D">
              <w:rPr>
                <w:rFonts w:cs="Arial"/>
                <w:sz w:val="20"/>
                <w:szCs w:val="20"/>
              </w:rPr>
              <w:t>2</w:t>
            </w:r>
          </w:p>
        </w:tc>
        <w:tc>
          <w:tcPr>
            <w:tcW w:w="2545" w:type="dxa"/>
            <w:tcMar>
              <w:top w:w="0" w:type="dxa"/>
              <w:bottom w:w="0" w:type="dxa"/>
            </w:tcMar>
            <w:vAlign w:val="center"/>
          </w:tcPr>
          <w:p w:rsidR="0087163B" w:rsidRPr="00A4164D" w:rsidRDefault="0087163B" w:rsidP="0087163B">
            <w:pPr>
              <w:jc w:val="both"/>
              <w:rPr>
                <w:rFonts w:cs="Arial"/>
                <w:sz w:val="20"/>
                <w:szCs w:val="20"/>
              </w:rPr>
            </w:pPr>
            <w:r>
              <w:rPr>
                <w:rFonts w:cs="Arial"/>
                <w:sz w:val="20"/>
                <w:szCs w:val="20"/>
              </w:rPr>
              <w:t>List of example definitions</w:t>
            </w:r>
          </w:p>
        </w:tc>
        <w:tc>
          <w:tcPr>
            <w:tcW w:w="2977" w:type="dxa"/>
            <w:vMerge/>
            <w:tcMar>
              <w:top w:w="0" w:type="dxa"/>
              <w:bottom w:w="0" w:type="dxa"/>
            </w:tcMar>
            <w:vAlign w:val="center"/>
          </w:tcPr>
          <w:p w:rsidR="0087163B" w:rsidRPr="00A4164D" w:rsidRDefault="0087163B" w:rsidP="0087163B">
            <w:pPr>
              <w:rPr>
                <w:rFonts w:cs="Arial"/>
                <w:sz w:val="20"/>
                <w:szCs w:val="20"/>
              </w:rPr>
            </w:pPr>
          </w:p>
        </w:tc>
        <w:tc>
          <w:tcPr>
            <w:tcW w:w="597" w:type="dxa"/>
            <w:vMerge/>
            <w:tcMar>
              <w:top w:w="0" w:type="dxa"/>
              <w:bottom w:w="0" w:type="dxa"/>
            </w:tcMar>
          </w:tcPr>
          <w:p w:rsidR="0087163B" w:rsidRPr="00A4164D" w:rsidRDefault="0087163B" w:rsidP="0087163B">
            <w:pPr>
              <w:jc w:val="both"/>
              <w:rPr>
                <w:rFonts w:cs="Arial"/>
                <w:sz w:val="20"/>
                <w:szCs w:val="20"/>
              </w:rPr>
            </w:pPr>
          </w:p>
        </w:tc>
      </w:tr>
      <w:tr w:rsidR="00F96C1A" w:rsidRPr="00A4164D" w:rsidTr="00F96C1A">
        <w:tc>
          <w:tcPr>
            <w:tcW w:w="587"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1d.1.4</w:t>
            </w:r>
          </w:p>
        </w:tc>
        <w:tc>
          <w:tcPr>
            <w:tcW w:w="5445" w:type="dxa"/>
            <w:tcMar>
              <w:top w:w="0" w:type="dxa"/>
              <w:bottom w:w="0" w:type="dxa"/>
            </w:tcMar>
          </w:tcPr>
          <w:p w:rsidR="00F96C1A" w:rsidRPr="00A4164D" w:rsidRDefault="00F96C1A" w:rsidP="0087163B">
            <w:pPr>
              <w:jc w:val="right"/>
              <w:rPr>
                <w:rFonts w:cs="Arial"/>
                <w:sz w:val="20"/>
                <w:szCs w:val="20"/>
              </w:rPr>
            </w:pPr>
            <w:r w:rsidRPr="00A4164D">
              <w:rPr>
                <w:rFonts w:cs="Arial"/>
                <w:sz w:val="20"/>
                <w:szCs w:val="20"/>
              </w:rPr>
              <w:t>Use of traffic separation schemes; Inshore Traffic Zones</w:t>
            </w:r>
          </w:p>
        </w:tc>
        <w:tc>
          <w:tcPr>
            <w:tcW w:w="614" w:type="dxa"/>
            <w:vMerge w:val="restart"/>
            <w:tcMar>
              <w:top w:w="0" w:type="dxa"/>
              <w:bottom w:w="0" w:type="dxa"/>
            </w:tcMar>
            <w:vAlign w:val="center"/>
          </w:tcPr>
          <w:p w:rsidR="00F96C1A" w:rsidRPr="00A4164D" w:rsidRDefault="00F96C1A" w:rsidP="0087163B">
            <w:pPr>
              <w:jc w:val="center"/>
              <w:rPr>
                <w:rFonts w:cs="Arial"/>
                <w:sz w:val="20"/>
                <w:szCs w:val="20"/>
              </w:rPr>
            </w:pPr>
            <w:r>
              <w:rPr>
                <w:rFonts w:cs="Arial"/>
                <w:sz w:val="20"/>
                <w:szCs w:val="20"/>
              </w:rPr>
              <w:t>1</w:t>
            </w:r>
          </w:p>
        </w:tc>
        <w:tc>
          <w:tcPr>
            <w:tcW w:w="2545" w:type="dxa"/>
            <w:vMerge w:val="restart"/>
            <w:tcMar>
              <w:top w:w="0" w:type="dxa"/>
              <w:bottom w:w="0" w:type="dxa"/>
            </w:tcMar>
            <w:vAlign w:val="center"/>
          </w:tcPr>
          <w:p w:rsidR="00F96C1A" w:rsidRPr="00A4164D" w:rsidRDefault="00F96C1A" w:rsidP="0087163B">
            <w:pPr>
              <w:jc w:val="both"/>
              <w:rPr>
                <w:rFonts w:cs="Arial"/>
                <w:sz w:val="20"/>
                <w:szCs w:val="20"/>
              </w:rPr>
            </w:pPr>
          </w:p>
        </w:tc>
        <w:tc>
          <w:tcPr>
            <w:tcW w:w="2977" w:type="dxa"/>
            <w:vMerge/>
            <w:tcMar>
              <w:top w:w="0" w:type="dxa"/>
              <w:bottom w:w="0" w:type="dxa"/>
            </w:tcMar>
            <w:vAlign w:val="center"/>
          </w:tcPr>
          <w:p w:rsidR="00F96C1A" w:rsidRPr="00A4164D" w:rsidRDefault="00F96C1A" w:rsidP="0087163B">
            <w:pPr>
              <w:rPr>
                <w:rFonts w:cs="Arial"/>
                <w:sz w:val="20"/>
                <w:szCs w:val="20"/>
              </w:rPr>
            </w:pPr>
          </w:p>
        </w:tc>
        <w:tc>
          <w:tcPr>
            <w:tcW w:w="597" w:type="dxa"/>
            <w:vMerge/>
            <w:tcMar>
              <w:top w:w="0" w:type="dxa"/>
              <w:bottom w:w="0" w:type="dxa"/>
            </w:tcMar>
          </w:tcPr>
          <w:p w:rsidR="00F96C1A" w:rsidRPr="00A4164D" w:rsidRDefault="00F96C1A" w:rsidP="0087163B">
            <w:pPr>
              <w:jc w:val="both"/>
              <w:rPr>
                <w:rFonts w:cs="Arial"/>
                <w:sz w:val="20"/>
                <w:szCs w:val="20"/>
              </w:rPr>
            </w:pPr>
          </w:p>
        </w:tc>
      </w:tr>
      <w:tr w:rsidR="00F96C1A" w:rsidRPr="00A4164D" w:rsidTr="00F96C1A">
        <w:tc>
          <w:tcPr>
            <w:tcW w:w="587"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1d.1.5</w:t>
            </w:r>
          </w:p>
        </w:tc>
        <w:tc>
          <w:tcPr>
            <w:tcW w:w="5445" w:type="dxa"/>
            <w:tcMar>
              <w:top w:w="0" w:type="dxa"/>
              <w:bottom w:w="0" w:type="dxa"/>
            </w:tcMar>
          </w:tcPr>
          <w:p w:rsidR="00F96C1A" w:rsidRPr="00A4164D" w:rsidRDefault="00F96C1A" w:rsidP="0087163B">
            <w:pPr>
              <w:jc w:val="right"/>
              <w:rPr>
                <w:rFonts w:cs="Arial"/>
                <w:sz w:val="20"/>
                <w:szCs w:val="20"/>
              </w:rPr>
            </w:pPr>
            <w:r>
              <w:rPr>
                <w:rFonts w:cs="Arial"/>
                <w:sz w:val="20"/>
                <w:szCs w:val="20"/>
              </w:rPr>
              <w:t>Anchorages</w:t>
            </w:r>
          </w:p>
        </w:tc>
        <w:tc>
          <w:tcPr>
            <w:tcW w:w="614" w:type="dxa"/>
            <w:vMerge/>
            <w:tcMar>
              <w:top w:w="0" w:type="dxa"/>
              <w:bottom w:w="0" w:type="dxa"/>
            </w:tcMar>
            <w:vAlign w:val="center"/>
          </w:tcPr>
          <w:p w:rsidR="00F96C1A" w:rsidRPr="00A4164D" w:rsidRDefault="00F96C1A" w:rsidP="0087163B">
            <w:pPr>
              <w:jc w:val="center"/>
              <w:rPr>
                <w:rFonts w:cs="Arial"/>
                <w:sz w:val="20"/>
                <w:szCs w:val="20"/>
              </w:rPr>
            </w:pPr>
          </w:p>
        </w:tc>
        <w:tc>
          <w:tcPr>
            <w:tcW w:w="2545" w:type="dxa"/>
            <w:vMerge/>
            <w:tcMar>
              <w:top w:w="0" w:type="dxa"/>
              <w:bottom w:w="0" w:type="dxa"/>
            </w:tcMar>
            <w:vAlign w:val="center"/>
          </w:tcPr>
          <w:p w:rsidR="00F96C1A" w:rsidRPr="00A4164D" w:rsidRDefault="00F96C1A" w:rsidP="0087163B">
            <w:pPr>
              <w:jc w:val="both"/>
              <w:rPr>
                <w:rFonts w:cs="Arial"/>
                <w:sz w:val="20"/>
                <w:szCs w:val="20"/>
              </w:rPr>
            </w:pPr>
          </w:p>
        </w:tc>
        <w:tc>
          <w:tcPr>
            <w:tcW w:w="2977" w:type="dxa"/>
            <w:vMerge/>
            <w:tcMar>
              <w:top w:w="0" w:type="dxa"/>
              <w:bottom w:w="0" w:type="dxa"/>
            </w:tcMar>
            <w:vAlign w:val="center"/>
          </w:tcPr>
          <w:p w:rsidR="00F96C1A" w:rsidRPr="00A4164D" w:rsidRDefault="00F96C1A" w:rsidP="0087163B">
            <w:pPr>
              <w:rPr>
                <w:rFonts w:cs="Arial"/>
                <w:sz w:val="20"/>
                <w:szCs w:val="20"/>
              </w:rPr>
            </w:pPr>
          </w:p>
        </w:tc>
        <w:tc>
          <w:tcPr>
            <w:tcW w:w="597" w:type="dxa"/>
            <w:vMerge/>
            <w:tcMar>
              <w:top w:w="0" w:type="dxa"/>
              <w:bottom w:w="0" w:type="dxa"/>
            </w:tcMar>
          </w:tcPr>
          <w:p w:rsidR="00F96C1A" w:rsidRPr="00A4164D" w:rsidRDefault="00F96C1A" w:rsidP="0087163B">
            <w:pPr>
              <w:jc w:val="both"/>
              <w:rPr>
                <w:rFonts w:cs="Arial"/>
                <w:sz w:val="20"/>
                <w:szCs w:val="20"/>
              </w:rPr>
            </w:pPr>
          </w:p>
        </w:tc>
      </w:tr>
      <w:tr w:rsidR="00F96C1A" w:rsidRPr="00A4164D" w:rsidTr="00F96C1A">
        <w:tc>
          <w:tcPr>
            <w:tcW w:w="587"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1d.1.6</w:t>
            </w:r>
          </w:p>
        </w:tc>
        <w:tc>
          <w:tcPr>
            <w:tcW w:w="5445" w:type="dxa"/>
            <w:tcMar>
              <w:top w:w="0" w:type="dxa"/>
              <w:bottom w:w="0" w:type="dxa"/>
            </w:tcMar>
          </w:tcPr>
          <w:p w:rsidR="00F96C1A" w:rsidRPr="00A4164D" w:rsidRDefault="00F96C1A" w:rsidP="0087163B">
            <w:pPr>
              <w:jc w:val="right"/>
              <w:rPr>
                <w:rFonts w:cs="Arial"/>
                <w:sz w:val="20"/>
                <w:szCs w:val="20"/>
              </w:rPr>
            </w:pPr>
            <w:r>
              <w:rPr>
                <w:rFonts w:cs="Arial"/>
                <w:sz w:val="20"/>
                <w:szCs w:val="20"/>
              </w:rPr>
              <w:t>Vessel manoeuvring</w:t>
            </w:r>
          </w:p>
        </w:tc>
        <w:tc>
          <w:tcPr>
            <w:tcW w:w="614" w:type="dxa"/>
            <w:vMerge/>
            <w:tcMar>
              <w:top w:w="0" w:type="dxa"/>
              <w:bottom w:w="0" w:type="dxa"/>
            </w:tcMar>
            <w:vAlign w:val="center"/>
          </w:tcPr>
          <w:p w:rsidR="00F96C1A" w:rsidRPr="00A4164D" w:rsidRDefault="00F96C1A" w:rsidP="0087163B">
            <w:pPr>
              <w:jc w:val="center"/>
              <w:rPr>
                <w:rFonts w:cs="Arial"/>
                <w:sz w:val="20"/>
                <w:szCs w:val="20"/>
              </w:rPr>
            </w:pPr>
          </w:p>
        </w:tc>
        <w:tc>
          <w:tcPr>
            <w:tcW w:w="2545" w:type="dxa"/>
            <w:vMerge/>
            <w:tcMar>
              <w:top w:w="0" w:type="dxa"/>
              <w:bottom w:w="0" w:type="dxa"/>
            </w:tcMar>
            <w:vAlign w:val="center"/>
          </w:tcPr>
          <w:p w:rsidR="00F96C1A" w:rsidRPr="00A4164D" w:rsidRDefault="00F96C1A" w:rsidP="0087163B">
            <w:pPr>
              <w:jc w:val="both"/>
              <w:rPr>
                <w:rFonts w:cs="Arial"/>
                <w:sz w:val="20"/>
                <w:szCs w:val="20"/>
              </w:rPr>
            </w:pPr>
          </w:p>
        </w:tc>
        <w:tc>
          <w:tcPr>
            <w:tcW w:w="2977" w:type="dxa"/>
            <w:vMerge/>
            <w:tcMar>
              <w:top w:w="0" w:type="dxa"/>
              <w:bottom w:w="0" w:type="dxa"/>
            </w:tcMar>
            <w:vAlign w:val="center"/>
          </w:tcPr>
          <w:p w:rsidR="00F96C1A" w:rsidRPr="00A4164D" w:rsidRDefault="00F96C1A" w:rsidP="0087163B">
            <w:pPr>
              <w:rPr>
                <w:rFonts w:cs="Arial"/>
                <w:sz w:val="20"/>
                <w:szCs w:val="20"/>
              </w:rPr>
            </w:pPr>
          </w:p>
        </w:tc>
        <w:tc>
          <w:tcPr>
            <w:tcW w:w="597" w:type="dxa"/>
            <w:vMerge/>
            <w:tcMar>
              <w:top w:w="0" w:type="dxa"/>
              <w:bottom w:w="0" w:type="dxa"/>
            </w:tcMar>
          </w:tcPr>
          <w:p w:rsidR="00F96C1A" w:rsidRPr="00A4164D" w:rsidRDefault="00F96C1A" w:rsidP="0087163B">
            <w:pPr>
              <w:jc w:val="both"/>
              <w:rPr>
                <w:rFonts w:cs="Arial"/>
                <w:sz w:val="20"/>
                <w:szCs w:val="20"/>
              </w:rPr>
            </w:pPr>
          </w:p>
        </w:tc>
      </w:tr>
      <w:tr w:rsidR="0087163B" w:rsidRPr="00A4164D" w:rsidTr="00F96C1A">
        <w:tc>
          <w:tcPr>
            <w:tcW w:w="587" w:type="dxa"/>
            <w:tcMar>
              <w:top w:w="0" w:type="dxa"/>
              <w:bottom w:w="0" w:type="dxa"/>
            </w:tcMar>
          </w:tcPr>
          <w:p w:rsidR="0087163B" w:rsidRPr="00A4164D" w:rsidRDefault="0087163B" w:rsidP="0087163B">
            <w:pPr>
              <w:jc w:val="both"/>
              <w:rPr>
                <w:rFonts w:cs="Arial"/>
                <w:sz w:val="20"/>
                <w:szCs w:val="20"/>
              </w:rPr>
            </w:pPr>
          </w:p>
        </w:tc>
        <w:tc>
          <w:tcPr>
            <w:tcW w:w="617" w:type="dxa"/>
            <w:tcMar>
              <w:top w:w="0" w:type="dxa"/>
              <w:bottom w:w="0" w:type="dxa"/>
            </w:tcMar>
          </w:tcPr>
          <w:p w:rsidR="0087163B" w:rsidRPr="00A4164D" w:rsidRDefault="0087163B" w:rsidP="0087163B">
            <w:pPr>
              <w:jc w:val="both"/>
              <w:rPr>
                <w:rFonts w:cs="Arial"/>
                <w:sz w:val="20"/>
                <w:szCs w:val="20"/>
              </w:rPr>
            </w:pPr>
          </w:p>
        </w:tc>
        <w:tc>
          <w:tcPr>
            <w:tcW w:w="884" w:type="dxa"/>
            <w:tcMar>
              <w:top w:w="0" w:type="dxa"/>
              <w:bottom w:w="0" w:type="dxa"/>
            </w:tcMar>
          </w:tcPr>
          <w:p w:rsidR="0087163B" w:rsidRPr="00A4164D" w:rsidRDefault="0087163B" w:rsidP="0087163B">
            <w:pPr>
              <w:jc w:val="both"/>
              <w:rPr>
                <w:rFonts w:cs="Arial"/>
                <w:sz w:val="20"/>
                <w:szCs w:val="20"/>
              </w:rPr>
            </w:pPr>
            <w:r>
              <w:rPr>
                <w:rFonts w:cs="Arial"/>
                <w:sz w:val="20"/>
                <w:szCs w:val="20"/>
              </w:rPr>
              <w:t>1d.1.7</w:t>
            </w:r>
          </w:p>
        </w:tc>
        <w:tc>
          <w:tcPr>
            <w:tcW w:w="5445" w:type="dxa"/>
            <w:tcMar>
              <w:top w:w="0" w:type="dxa"/>
              <w:bottom w:w="0" w:type="dxa"/>
            </w:tcMar>
          </w:tcPr>
          <w:p w:rsidR="0087163B" w:rsidRPr="00A4164D" w:rsidRDefault="0087163B" w:rsidP="0087163B">
            <w:pPr>
              <w:jc w:val="right"/>
              <w:rPr>
                <w:rFonts w:cs="Arial"/>
                <w:sz w:val="20"/>
                <w:szCs w:val="20"/>
              </w:rPr>
            </w:pPr>
            <w:r>
              <w:rPr>
                <w:rFonts w:cs="Arial"/>
                <w:sz w:val="20"/>
                <w:szCs w:val="20"/>
              </w:rPr>
              <w:t>Offshore structures</w:t>
            </w:r>
          </w:p>
        </w:tc>
        <w:tc>
          <w:tcPr>
            <w:tcW w:w="614" w:type="dxa"/>
            <w:tcMar>
              <w:top w:w="0" w:type="dxa"/>
              <w:bottom w:w="0" w:type="dxa"/>
            </w:tcMar>
            <w:vAlign w:val="center"/>
          </w:tcPr>
          <w:p w:rsidR="0087163B" w:rsidRPr="00A4164D" w:rsidRDefault="0087163B" w:rsidP="0087163B">
            <w:pPr>
              <w:jc w:val="center"/>
              <w:rPr>
                <w:rFonts w:cs="Arial"/>
                <w:sz w:val="20"/>
                <w:szCs w:val="20"/>
              </w:rPr>
            </w:pPr>
            <w:r>
              <w:rPr>
                <w:rFonts w:cs="Arial"/>
                <w:sz w:val="20"/>
                <w:szCs w:val="20"/>
              </w:rPr>
              <w:t>2</w:t>
            </w:r>
          </w:p>
        </w:tc>
        <w:tc>
          <w:tcPr>
            <w:tcW w:w="2545" w:type="dxa"/>
            <w:vMerge/>
            <w:tcMar>
              <w:top w:w="0" w:type="dxa"/>
              <w:bottom w:w="0" w:type="dxa"/>
            </w:tcMar>
            <w:vAlign w:val="center"/>
          </w:tcPr>
          <w:p w:rsidR="0087163B" w:rsidRPr="00A4164D" w:rsidRDefault="0087163B" w:rsidP="0087163B">
            <w:pPr>
              <w:jc w:val="both"/>
              <w:rPr>
                <w:rFonts w:cs="Arial"/>
                <w:sz w:val="20"/>
                <w:szCs w:val="20"/>
              </w:rPr>
            </w:pPr>
          </w:p>
        </w:tc>
        <w:tc>
          <w:tcPr>
            <w:tcW w:w="2977" w:type="dxa"/>
            <w:vMerge/>
            <w:tcMar>
              <w:top w:w="0" w:type="dxa"/>
              <w:bottom w:w="0" w:type="dxa"/>
            </w:tcMar>
            <w:vAlign w:val="center"/>
          </w:tcPr>
          <w:p w:rsidR="0087163B" w:rsidRPr="00A4164D" w:rsidRDefault="0087163B" w:rsidP="0087163B">
            <w:pPr>
              <w:rPr>
                <w:rFonts w:cs="Arial"/>
                <w:sz w:val="20"/>
                <w:szCs w:val="20"/>
              </w:rPr>
            </w:pPr>
          </w:p>
        </w:tc>
        <w:tc>
          <w:tcPr>
            <w:tcW w:w="597" w:type="dxa"/>
            <w:vMerge/>
            <w:tcMar>
              <w:top w:w="0" w:type="dxa"/>
              <w:bottom w:w="0" w:type="dxa"/>
            </w:tcMar>
          </w:tcPr>
          <w:p w:rsidR="0087163B" w:rsidRPr="00A4164D" w:rsidRDefault="0087163B" w:rsidP="0087163B">
            <w:pPr>
              <w:jc w:val="both"/>
              <w:rPr>
                <w:rFonts w:cs="Arial"/>
                <w:sz w:val="20"/>
                <w:szCs w:val="20"/>
              </w:rPr>
            </w:pPr>
          </w:p>
        </w:tc>
      </w:tr>
      <w:tr w:rsidR="00F96C1A" w:rsidRPr="00A4164D" w:rsidTr="00643275">
        <w:tc>
          <w:tcPr>
            <w:tcW w:w="587"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r>
              <w:rPr>
                <w:rFonts w:cs="Arial"/>
                <w:sz w:val="20"/>
                <w:szCs w:val="20"/>
              </w:rPr>
              <w:t>1d.2</w:t>
            </w:r>
          </w:p>
        </w:tc>
        <w:tc>
          <w:tcPr>
            <w:tcW w:w="884" w:type="dxa"/>
            <w:shd w:val="clear" w:color="auto" w:fill="D9D9D9" w:themeFill="background1" w:themeFillShade="D9"/>
            <w:tcMar>
              <w:top w:w="0" w:type="dxa"/>
              <w:bottom w:w="0" w:type="dxa"/>
            </w:tcMar>
          </w:tcPr>
          <w:p w:rsidR="00F96C1A" w:rsidRPr="00A4164D" w:rsidRDefault="00F96C1A" w:rsidP="0087163B">
            <w:pPr>
              <w:jc w:val="both"/>
              <w:rPr>
                <w:rFonts w:cs="Arial"/>
                <w:sz w:val="20"/>
                <w:szCs w:val="20"/>
              </w:rPr>
            </w:pPr>
          </w:p>
        </w:tc>
        <w:tc>
          <w:tcPr>
            <w:tcW w:w="5445" w:type="dxa"/>
            <w:tcMar>
              <w:top w:w="0" w:type="dxa"/>
              <w:bottom w:w="0" w:type="dxa"/>
            </w:tcMar>
          </w:tcPr>
          <w:p w:rsidR="00F96C1A" w:rsidRPr="00F96C1A" w:rsidRDefault="00F96C1A" w:rsidP="00F96C1A">
            <w:pPr>
              <w:rPr>
                <w:rFonts w:cs="Arial"/>
                <w:b/>
                <w:sz w:val="20"/>
                <w:szCs w:val="20"/>
              </w:rPr>
            </w:pPr>
            <w:r w:rsidRPr="00F96C1A">
              <w:rPr>
                <w:rFonts w:cs="Arial"/>
                <w:b/>
                <w:sz w:val="20"/>
                <w:szCs w:val="20"/>
              </w:rPr>
              <w:t xml:space="preserve">Pilotage </w:t>
            </w:r>
            <w:r>
              <w:rPr>
                <w:rFonts w:cs="Arial"/>
                <w:b/>
                <w:sz w:val="20"/>
                <w:szCs w:val="20"/>
              </w:rPr>
              <w:t>and Bridge Management</w:t>
            </w:r>
          </w:p>
        </w:tc>
        <w:tc>
          <w:tcPr>
            <w:tcW w:w="6733" w:type="dxa"/>
            <w:gridSpan w:val="4"/>
            <w:shd w:val="clear" w:color="auto" w:fill="D9D9D9" w:themeFill="background1" w:themeFillShade="D9"/>
            <w:tcMar>
              <w:top w:w="0" w:type="dxa"/>
              <w:bottom w:w="0" w:type="dxa"/>
            </w:tcMar>
            <w:vAlign w:val="center"/>
          </w:tcPr>
          <w:p w:rsidR="00F96C1A" w:rsidRPr="00A4164D" w:rsidRDefault="00F96C1A" w:rsidP="0087163B">
            <w:pPr>
              <w:jc w:val="both"/>
              <w:rPr>
                <w:rFonts w:cs="Arial"/>
                <w:sz w:val="20"/>
                <w:szCs w:val="20"/>
              </w:rPr>
            </w:pPr>
          </w:p>
        </w:tc>
      </w:tr>
      <w:tr w:rsidR="00F96C1A" w:rsidRPr="00A4164D" w:rsidTr="0082760B">
        <w:tc>
          <w:tcPr>
            <w:tcW w:w="587"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1d.2.1</w:t>
            </w:r>
          </w:p>
        </w:tc>
        <w:tc>
          <w:tcPr>
            <w:tcW w:w="5445" w:type="dxa"/>
            <w:tcMar>
              <w:top w:w="0" w:type="dxa"/>
              <w:bottom w:w="0" w:type="dxa"/>
            </w:tcMar>
          </w:tcPr>
          <w:p w:rsidR="00F96C1A" w:rsidRPr="00A4164D" w:rsidRDefault="00F96C1A" w:rsidP="0087163B">
            <w:pPr>
              <w:jc w:val="right"/>
              <w:rPr>
                <w:rFonts w:cs="Arial"/>
                <w:sz w:val="20"/>
                <w:szCs w:val="20"/>
              </w:rPr>
            </w:pPr>
            <w:r>
              <w:rPr>
                <w:rFonts w:cs="Arial"/>
                <w:sz w:val="20"/>
                <w:szCs w:val="20"/>
              </w:rPr>
              <w:t>The role of ship’s Master and Navigating Officer</w:t>
            </w:r>
          </w:p>
        </w:tc>
        <w:tc>
          <w:tcPr>
            <w:tcW w:w="614" w:type="dxa"/>
            <w:vMerge w:val="restart"/>
            <w:tcMar>
              <w:top w:w="0" w:type="dxa"/>
              <w:bottom w:w="0" w:type="dxa"/>
            </w:tcMar>
          </w:tcPr>
          <w:p w:rsidR="00F96C1A" w:rsidRPr="00A4164D" w:rsidRDefault="00F96C1A" w:rsidP="0087163B">
            <w:pPr>
              <w:jc w:val="center"/>
              <w:rPr>
                <w:rFonts w:cs="Arial"/>
                <w:sz w:val="20"/>
                <w:szCs w:val="20"/>
              </w:rPr>
            </w:pPr>
            <w:r>
              <w:rPr>
                <w:rFonts w:cs="Arial"/>
                <w:sz w:val="20"/>
                <w:szCs w:val="20"/>
              </w:rPr>
              <w:t>1</w:t>
            </w:r>
          </w:p>
        </w:tc>
        <w:tc>
          <w:tcPr>
            <w:tcW w:w="2545" w:type="dxa"/>
            <w:vMerge w:val="restart"/>
            <w:tcMar>
              <w:top w:w="0" w:type="dxa"/>
              <w:bottom w:w="0" w:type="dxa"/>
            </w:tcMar>
          </w:tcPr>
          <w:p w:rsidR="00F96C1A" w:rsidRPr="00A4164D" w:rsidRDefault="00F96C1A" w:rsidP="0087163B">
            <w:pPr>
              <w:jc w:val="both"/>
              <w:rPr>
                <w:rFonts w:cs="Arial"/>
                <w:sz w:val="20"/>
                <w:szCs w:val="20"/>
              </w:rPr>
            </w:pPr>
            <w:r>
              <w:rPr>
                <w:rFonts w:cs="Arial"/>
                <w:sz w:val="20"/>
                <w:szCs w:val="20"/>
              </w:rPr>
              <w:t>Role-play exercise by Master Mariner and qualified Pilot</w:t>
            </w:r>
          </w:p>
        </w:tc>
        <w:tc>
          <w:tcPr>
            <w:tcW w:w="2977" w:type="dxa"/>
            <w:vMerge w:val="restart"/>
            <w:tcMar>
              <w:top w:w="0" w:type="dxa"/>
              <w:bottom w:w="0" w:type="dxa"/>
            </w:tcMar>
          </w:tcPr>
          <w:p w:rsidR="00F96C1A" w:rsidRPr="00A4164D" w:rsidRDefault="00F96C1A" w:rsidP="0087163B">
            <w:pPr>
              <w:rPr>
                <w:rFonts w:cs="Arial"/>
                <w:sz w:val="20"/>
                <w:szCs w:val="20"/>
              </w:rPr>
            </w:pPr>
          </w:p>
        </w:tc>
        <w:tc>
          <w:tcPr>
            <w:tcW w:w="597" w:type="dxa"/>
            <w:vMerge w:val="restart"/>
            <w:tcMar>
              <w:top w:w="0" w:type="dxa"/>
              <w:bottom w:w="0" w:type="dxa"/>
            </w:tcMar>
            <w:vAlign w:val="center"/>
          </w:tcPr>
          <w:p w:rsidR="00F96C1A" w:rsidRPr="00A4164D" w:rsidRDefault="00F96C1A" w:rsidP="0087163B">
            <w:pPr>
              <w:jc w:val="both"/>
              <w:rPr>
                <w:rFonts w:cs="Arial"/>
                <w:sz w:val="20"/>
                <w:szCs w:val="20"/>
              </w:rPr>
            </w:pPr>
            <w:r>
              <w:rPr>
                <w:rFonts w:cs="Arial"/>
                <w:sz w:val="20"/>
                <w:szCs w:val="20"/>
              </w:rPr>
              <w:t>17</w:t>
            </w:r>
          </w:p>
        </w:tc>
      </w:tr>
      <w:tr w:rsidR="00F96C1A" w:rsidRPr="00A4164D" w:rsidTr="0087163B">
        <w:tc>
          <w:tcPr>
            <w:tcW w:w="587"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1d.2.2</w:t>
            </w:r>
          </w:p>
        </w:tc>
        <w:tc>
          <w:tcPr>
            <w:tcW w:w="5445" w:type="dxa"/>
            <w:tcMar>
              <w:top w:w="0" w:type="dxa"/>
              <w:bottom w:w="0" w:type="dxa"/>
            </w:tcMar>
          </w:tcPr>
          <w:p w:rsidR="00F96C1A" w:rsidRPr="00A4164D" w:rsidRDefault="00F96C1A" w:rsidP="0087163B">
            <w:pPr>
              <w:jc w:val="right"/>
              <w:rPr>
                <w:rFonts w:cs="Arial"/>
                <w:sz w:val="20"/>
                <w:szCs w:val="20"/>
              </w:rPr>
            </w:pPr>
            <w:r w:rsidRPr="00A4164D">
              <w:rPr>
                <w:rFonts w:cs="Arial"/>
                <w:sz w:val="20"/>
                <w:szCs w:val="20"/>
              </w:rPr>
              <w:t>Pilotage as a service to navigation</w:t>
            </w:r>
          </w:p>
        </w:tc>
        <w:tc>
          <w:tcPr>
            <w:tcW w:w="614" w:type="dxa"/>
            <w:vMerge/>
            <w:tcMar>
              <w:top w:w="0" w:type="dxa"/>
              <w:bottom w:w="0" w:type="dxa"/>
            </w:tcMar>
          </w:tcPr>
          <w:p w:rsidR="00F96C1A" w:rsidRPr="00A4164D" w:rsidRDefault="00F96C1A" w:rsidP="0087163B">
            <w:pPr>
              <w:jc w:val="center"/>
              <w:rPr>
                <w:rFonts w:cs="Arial"/>
                <w:sz w:val="20"/>
                <w:szCs w:val="20"/>
              </w:rPr>
            </w:pPr>
          </w:p>
        </w:tc>
        <w:tc>
          <w:tcPr>
            <w:tcW w:w="2545" w:type="dxa"/>
            <w:vMerge/>
            <w:tcMar>
              <w:top w:w="0" w:type="dxa"/>
              <w:bottom w:w="0" w:type="dxa"/>
            </w:tcMar>
          </w:tcPr>
          <w:p w:rsidR="00F96C1A" w:rsidRPr="00A4164D" w:rsidRDefault="00F96C1A" w:rsidP="0087163B">
            <w:pPr>
              <w:jc w:val="both"/>
              <w:rPr>
                <w:rFonts w:cs="Arial"/>
                <w:sz w:val="20"/>
                <w:szCs w:val="20"/>
              </w:rPr>
            </w:pPr>
          </w:p>
        </w:tc>
        <w:tc>
          <w:tcPr>
            <w:tcW w:w="2977" w:type="dxa"/>
            <w:vMerge/>
            <w:tcMar>
              <w:top w:w="0" w:type="dxa"/>
              <w:bottom w:w="0" w:type="dxa"/>
            </w:tcMar>
          </w:tcPr>
          <w:p w:rsidR="00F96C1A" w:rsidRPr="00A4164D" w:rsidRDefault="00F96C1A" w:rsidP="0087163B">
            <w:pPr>
              <w:rPr>
                <w:rFonts w:cs="Arial"/>
                <w:sz w:val="20"/>
                <w:szCs w:val="20"/>
              </w:rPr>
            </w:pPr>
          </w:p>
        </w:tc>
        <w:tc>
          <w:tcPr>
            <w:tcW w:w="597" w:type="dxa"/>
            <w:vMerge/>
            <w:tcMar>
              <w:top w:w="0" w:type="dxa"/>
              <w:bottom w:w="0" w:type="dxa"/>
            </w:tcMar>
          </w:tcPr>
          <w:p w:rsidR="00F96C1A" w:rsidRPr="00A4164D" w:rsidRDefault="00F96C1A" w:rsidP="0087163B">
            <w:pPr>
              <w:jc w:val="both"/>
              <w:rPr>
                <w:rFonts w:cs="Arial"/>
                <w:sz w:val="20"/>
                <w:szCs w:val="20"/>
              </w:rPr>
            </w:pPr>
          </w:p>
        </w:tc>
      </w:tr>
      <w:tr w:rsidR="00F96C1A" w:rsidRPr="00A4164D" w:rsidTr="0087163B">
        <w:tc>
          <w:tcPr>
            <w:tcW w:w="587"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1d.2.3</w:t>
            </w:r>
          </w:p>
        </w:tc>
        <w:tc>
          <w:tcPr>
            <w:tcW w:w="5445" w:type="dxa"/>
            <w:tcMar>
              <w:top w:w="0" w:type="dxa"/>
              <w:bottom w:w="0" w:type="dxa"/>
            </w:tcMar>
          </w:tcPr>
          <w:p w:rsidR="00F96C1A" w:rsidRPr="00A4164D" w:rsidRDefault="00F96C1A" w:rsidP="0087163B">
            <w:pPr>
              <w:jc w:val="right"/>
              <w:rPr>
                <w:rFonts w:cs="Arial"/>
                <w:sz w:val="20"/>
                <w:szCs w:val="20"/>
              </w:rPr>
            </w:pPr>
            <w:r>
              <w:rPr>
                <w:rFonts w:cs="Arial"/>
                <w:sz w:val="20"/>
                <w:szCs w:val="20"/>
              </w:rPr>
              <w:t>The role of the Pilot</w:t>
            </w:r>
          </w:p>
        </w:tc>
        <w:tc>
          <w:tcPr>
            <w:tcW w:w="614" w:type="dxa"/>
            <w:vMerge/>
            <w:tcMar>
              <w:top w:w="0" w:type="dxa"/>
              <w:bottom w:w="0" w:type="dxa"/>
            </w:tcMar>
          </w:tcPr>
          <w:p w:rsidR="00F96C1A" w:rsidRPr="00A4164D" w:rsidRDefault="00F96C1A" w:rsidP="0087163B">
            <w:pPr>
              <w:jc w:val="center"/>
              <w:rPr>
                <w:rFonts w:cs="Arial"/>
                <w:sz w:val="20"/>
                <w:szCs w:val="20"/>
              </w:rPr>
            </w:pPr>
          </w:p>
        </w:tc>
        <w:tc>
          <w:tcPr>
            <w:tcW w:w="2545" w:type="dxa"/>
            <w:vMerge/>
            <w:tcMar>
              <w:top w:w="0" w:type="dxa"/>
              <w:bottom w:w="0" w:type="dxa"/>
            </w:tcMar>
          </w:tcPr>
          <w:p w:rsidR="00F96C1A" w:rsidRPr="00A4164D" w:rsidRDefault="00F96C1A" w:rsidP="0087163B">
            <w:pPr>
              <w:jc w:val="both"/>
              <w:rPr>
                <w:rFonts w:cs="Arial"/>
                <w:sz w:val="20"/>
                <w:szCs w:val="20"/>
              </w:rPr>
            </w:pPr>
          </w:p>
        </w:tc>
        <w:tc>
          <w:tcPr>
            <w:tcW w:w="2977" w:type="dxa"/>
            <w:vMerge/>
            <w:tcMar>
              <w:top w:w="0" w:type="dxa"/>
              <w:bottom w:w="0" w:type="dxa"/>
            </w:tcMar>
          </w:tcPr>
          <w:p w:rsidR="00F96C1A" w:rsidRPr="00A4164D" w:rsidRDefault="00F96C1A" w:rsidP="0087163B">
            <w:pPr>
              <w:rPr>
                <w:rFonts w:cs="Arial"/>
                <w:sz w:val="20"/>
                <w:szCs w:val="20"/>
              </w:rPr>
            </w:pPr>
          </w:p>
        </w:tc>
        <w:tc>
          <w:tcPr>
            <w:tcW w:w="597" w:type="dxa"/>
            <w:vMerge/>
            <w:tcMar>
              <w:top w:w="0" w:type="dxa"/>
              <w:bottom w:w="0" w:type="dxa"/>
            </w:tcMar>
          </w:tcPr>
          <w:p w:rsidR="00F96C1A" w:rsidRPr="00A4164D" w:rsidRDefault="00F96C1A" w:rsidP="0087163B">
            <w:pPr>
              <w:jc w:val="both"/>
              <w:rPr>
                <w:rFonts w:cs="Arial"/>
                <w:sz w:val="20"/>
                <w:szCs w:val="20"/>
              </w:rPr>
            </w:pPr>
          </w:p>
        </w:tc>
      </w:tr>
      <w:tr w:rsidR="00F96C1A" w:rsidRPr="00A4164D" w:rsidTr="0087163B">
        <w:tc>
          <w:tcPr>
            <w:tcW w:w="587"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1d.2.4</w:t>
            </w:r>
          </w:p>
        </w:tc>
        <w:tc>
          <w:tcPr>
            <w:tcW w:w="5445" w:type="dxa"/>
            <w:tcMar>
              <w:top w:w="0" w:type="dxa"/>
              <w:bottom w:w="0" w:type="dxa"/>
            </w:tcMar>
          </w:tcPr>
          <w:p w:rsidR="00F96C1A" w:rsidRPr="00A4164D" w:rsidRDefault="00F96C1A" w:rsidP="0087163B">
            <w:pPr>
              <w:jc w:val="right"/>
              <w:rPr>
                <w:rFonts w:cs="Arial"/>
                <w:sz w:val="20"/>
                <w:szCs w:val="20"/>
              </w:rPr>
            </w:pPr>
            <w:r>
              <w:rPr>
                <w:rFonts w:cs="Arial"/>
                <w:sz w:val="20"/>
                <w:szCs w:val="20"/>
              </w:rPr>
              <w:t>The Master-Pilot Exchange</w:t>
            </w:r>
          </w:p>
        </w:tc>
        <w:tc>
          <w:tcPr>
            <w:tcW w:w="614" w:type="dxa"/>
            <w:vMerge/>
            <w:tcMar>
              <w:top w:w="0" w:type="dxa"/>
              <w:bottom w:w="0" w:type="dxa"/>
            </w:tcMar>
          </w:tcPr>
          <w:p w:rsidR="00F96C1A" w:rsidRPr="00A4164D" w:rsidRDefault="00F96C1A" w:rsidP="0087163B">
            <w:pPr>
              <w:jc w:val="center"/>
              <w:rPr>
                <w:rFonts w:cs="Arial"/>
                <w:sz w:val="20"/>
                <w:szCs w:val="20"/>
              </w:rPr>
            </w:pPr>
          </w:p>
        </w:tc>
        <w:tc>
          <w:tcPr>
            <w:tcW w:w="2545" w:type="dxa"/>
            <w:vMerge/>
            <w:tcMar>
              <w:top w:w="0" w:type="dxa"/>
              <w:bottom w:w="0" w:type="dxa"/>
            </w:tcMar>
          </w:tcPr>
          <w:p w:rsidR="00F96C1A" w:rsidRPr="00A4164D" w:rsidRDefault="00F96C1A" w:rsidP="0087163B">
            <w:pPr>
              <w:jc w:val="both"/>
              <w:rPr>
                <w:rFonts w:cs="Arial"/>
                <w:sz w:val="20"/>
                <w:szCs w:val="20"/>
              </w:rPr>
            </w:pPr>
          </w:p>
        </w:tc>
        <w:tc>
          <w:tcPr>
            <w:tcW w:w="2977" w:type="dxa"/>
            <w:vMerge/>
            <w:tcMar>
              <w:top w:w="0" w:type="dxa"/>
              <w:bottom w:w="0" w:type="dxa"/>
            </w:tcMar>
          </w:tcPr>
          <w:p w:rsidR="00F96C1A" w:rsidRPr="00A4164D" w:rsidRDefault="00F96C1A" w:rsidP="0087163B">
            <w:pPr>
              <w:rPr>
                <w:rFonts w:cs="Arial"/>
                <w:sz w:val="20"/>
                <w:szCs w:val="20"/>
              </w:rPr>
            </w:pPr>
          </w:p>
        </w:tc>
        <w:tc>
          <w:tcPr>
            <w:tcW w:w="597" w:type="dxa"/>
            <w:vMerge/>
            <w:tcMar>
              <w:top w:w="0" w:type="dxa"/>
              <w:bottom w:w="0" w:type="dxa"/>
            </w:tcMar>
          </w:tcPr>
          <w:p w:rsidR="00F96C1A" w:rsidRPr="00A4164D" w:rsidRDefault="00F96C1A" w:rsidP="0087163B">
            <w:pPr>
              <w:jc w:val="both"/>
              <w:rPr>
                <w:rFonts w:cs="Arial"/>
                <w:sz w:val="20"/>
                <w:szCs w:val="20"/>
              </w:rPr>
            </w:pPr>
          </w:p>
        </w:tc>
      </w:tr>
      <w:tr w:rsidR="00F96C1A" w:rsidRPr="00A4164D" w:rsidTr="0087163B">
        <w:tc>
          <w:tcPr>
            <w:tcW w:w="587"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1d.2.5</w:t>
            </w:r>
          </w:p>
        </w:tc>
        <w:tc>
          <w:tcPr>
            <w:tcW w:w="5445" w:type="dxa"/>
            <w:tcMar>
              <w:top w:w="0" w:type="dxa"/>
              <w:bottom w:w="0" w:type="dxa"/>
            </w:tcMar>
          </w:tcPr>
          <w:p w:rsidR="00F96C1A" w:rsidRPr="00A4164D" w:rsidRDefault="00F96C1A" w:rsidP="0087163B">
            <w:pPr>
              <w:jc w:val="right"/>
              <w:rPr>
                <w:rFonts w:cs="Arial"/>
                <w:sz w:val="20"/>
                <w:szCs w:val="20"/>
              </w:rPr>
            </w:pPr>
            <w:r w:rsidRPr="00A4164D">
              <w:rPr>
                <w:rFonts w:cs="Arial"/>
                <w:sz w:val="20"/>
                <w:szCs w:val="20"/>
              </w:rPr>
              <w:t>Pilotage simulators</w:t>
            </w:r>
          </w:p>
        </w:tc>
        <w:tc>
          <w:tcPr>
            <w:tcW w:w="614" w:type="dxa"/>
            <w:vMerge/>
            <w:tcMar>
              <w:top w:w="0" w:type="dxa"/>
              <w:bottom w:w="0" w:type="dxa"/>
            </w:tcMar>
          </w:tcPr>
          <w:p w:rsidR="00F96C1A" w:rsidRPr="00A4164D" w:rsidRDefault="00F96C1A" w:rsidP="0087163B">
            <w:pPr>
              <w:jc w:val="center"/>
              <w:rPr>
                <w:rFonts w:cs="Arial"/>
                <w:sz w:val="20"/>
                <w:szCs w:val="20"/>
              </w:rPr>
            </w:pPr>
          </w:p>
        </w:tc>
        <w:tc>
          <w:tcPr>
            <w:tcW w:w="2545" w:type="dxa"/>
            <w:vMerge/>
            <w:tcMar>
              <w:top w:w="0" w:type="dxa"/>
              <w:bottom w:w="0" w:type="dxa"/>
            </w:tcMar>
          </w:tcPr>
          <w:p w:rsidR="00F96C1A" w:rsidRPr="00A4164D" w:rsidRDefault="00F96C1A" w:rsidP="0087163B">
            <w:pPr>
              <w:jc w:val="both"/>
              <w:rPr>
                <w:rFonts w:cs="Arial"/>
                <w:sz w:val="20"/>
                <w:szCs w:val="20"/>
              </w:rPr>
            </w:pPr>
          </w:p>
        </w:tc>
        <w:tc>
          <w:tcPr>
            <w:tcW w:w="2977" w:type="dxa"/>
            <w:vMerge/>
            <w:tcMar>
              <w:top w:w="0" w:type="dxa"/>
              <w:bottom w:w="0" w:type="dxa"/>
            </w:tcMar>
          </w:tcPr>
          <w:p w:rsidR="00F96C1A" w:rsidRPr="00A4164D" w:rsidRDefault="00F96C1A" w:rsidP="0087163B">
            <w:pPr>
              <w:rPr>
                <w:rFonts w:cs="Arial"/>
                <w:sz w:val="20"/>
                <w:szCs w:val="20"/>
              </w:rPr>
            </w:pPr>
          </w:p>
        </w:tc>
        <w:tc>
          <w:tcPr>
            <w:tcW w:w="597" w:type="dxa"/>
            <w:vMerge/>
            <w:tcMar>
              <w:top w:w="0" w:type="dxa"/>
              <w:bottom w:w="0" w:type="dxa"/>
            </w:tcMar>
          </w:tcPr>
          <w:p w:rsidR="00F96C1A" w:rsidRPr="00A4164D" w:rsidRDefault="00F96C1A" w:rsidP="0087163B">
            <w:pPr>
              <w:jc w:val="both"/>
              <w:rPr>
                <w:rFonts w:cs="Arial"/>
                <w:sz w:val="20"/>
                <w:szCs w:val="20"/>
              </w:rPr>
            </w:pPr>
          </w:p>
        </w:tc>
      </w:tr>
    </w:tbl>
    <w:p w:rsidR="00D87E34" w:rsidRDefault="00D87E34">
      <w:r>
        <w:br w:type="page"/>
      </w:r>
    </w:p>
    <w:p w:rsidR="001B5743" w:rsidRPr="00A4164D" w:rsidRDefault="001B5743" w:rsidP="001B5743">
      <w:pPr>
        <w:sectPr w:rsidR="001B5743" w:rsidRPr="00A4164D" w:rsidSect="009062C6">
          <w:headerReference w:type="even" r:id="rId29"/>
          <w:headerReference w:type="default" r:id="rId30"/>
          <w:footerReference w:type="default" r:id="rId31"/>
          <w:headerReference w:type="first" r:id="rId32"/>
          <w:footerReference w:type="first" r:id="rId33"/>
          <w:pgSz w:w="16838" w:h="11906" w:orient="landscape" w:code="9"/>
          <w:pgMar w:top="1134" w:right="1134" w:bottom="1134" w:left="1134" w:header="567" w:footer="567" w:gutter="0"/>
          <w:cols w:space="708"/>
          <w:docGrid w:linePitch="360"/>
        </w:sectPr>
      </w:pPr>
    </w:p>
    <w:p w:rsidR="001B5743" w:rsidRPr="00A4164D" w:rsidRDefault="001B5743" w:rsidP="001B5743"/>
    <w:p w:rsidR="00FC7647" w:rsidRDefault="001B5743" w:rsidP="00FC7647">
      <w:pPr>
        <w:pStyle w:val="Module"/>
        <w:rPr>
          <w:rFonts w:asciiTheme="minorHAnsi" w:hAnsiTheme="minorHAnsi"/>
          <w:sz w:val="22"/>
          <w:szCs w:val="22"/>
        </w:rPr>
      </w:pPr>
      <w:bookmarkStart w:id="67" w:name="_Toc419881227"/>
      <w:r w:rsidRPr="00A4164D">
        <w:rPr>
          <w:rFonts w:asciiTheme="minorHAnsi" w:hAnsiTheme="minorHAnsi"/>
          <w:sz w:val="22"/>
          <w:szCs w:val="22"/>
        </w:rPr>
        <w:t xml:space="preserve">MODULE </w:t>
      </w:r>
      <w:r w:rsidR="000E4CBC">
        <w:rPr>
          <w:rFonts w:asciiTheme="minorHAnsi" w:hAnsiTheme="minorHAnsi"/>
          <w:sz w:val="22"/>
          <w:szCs w:val="22"/>
        </w:rPr>
        <w:t xml:space="preserve">2 - </w:t>
      </w:r>
      <w:r w:rsidRPr="00A4164D">
        <w:rPr>
          <w:rFonts w:asciiTheme="minorHAnsi" w:hAnsiTheme="minorHAnsi"/>
          <w:sz w:val="22"/>
          <w:szCs w:val="22"/>
        </w:rPr>
        <w:t xml:space="preserve">TECHNICAL FUNCTIONS </w:t>
      </w:r>
      <w:r w:rsidR="000E4CBC">
        <w:rPr>
          <w:rFonts w:asciiTheme="minorHAnsi" w:hAnsiTheme="minorHAnsi"/>
          <w:sz w:val="22"/>
          <w:szCs w:val="22"/>
        </w:rPr>
        <w:t>OF</w:t>
      </w:r>
      <w:r w:rsidRPr="00A4164D">
        <w:rPr>
          <w:rFonts w:asciiTheme="minorHAnsi" w:hAnsiTheme="minorHAnsi"/>
          <w:sz w:val="22"/>
          <w:szCs w:val="22"/>
        </w:rPr>
        <w:t xml:space="preserve"> VISUAL</w:t>
      </w:r>
      <w:r w:rsidR="00FC7647">
        <w:rPr>
          <w:rFonts w:asciiTheme="minorHAnsi" w:hAnsiTheme="minorHAnsi"/>
          <w:sz w:val="22"/>
          <w:szCs w:val="22"/>
        </w:rPr>
        <w:t xml:space="preserve">; </w:t>
      </w:r>
      <w:bookmarkEnd w:id="67"/>
      <w:r w:rsidR="000E4CBC">
        <w:rPr>
          <w:rFonts w:asciiTheme="minorHAnsi" w:hAnsiTheme="minorHAnsi"/>
          <w:sz w:val="22"/>
          <w:szCs w:val="22"/>
        </w:rPr>
        <w:t xml:space="preserve">RADIO </w:t>
      </w:r>
      <w:r w:rsidR="00FC7647">
        <w:rPr>
          <w:rFonts w:asciiTheme="minorHAnsi" w:hAnsiTheme="minorHAnsi"/>
          <w:sz w:val="22"/>
          <w:szCs w:val="22"/>
        </w:rPr>
        <w:t xml:space="preserve">and AUDIBLE </w:t>
      </w:r>
      <w:r w:rsidR="000E4CBC">
        <w:rPr>
          <w:rFonts w:asciiTheme="minorHAnsi" w:hAnsiTheme="minorHAnsi"/>
          <w:sz w:val="22"/>
          <w:szCs w:val="22"/>
        </w:rPr>
        <w:t xml:space="preserve">AtoN; </w:t>
      </w:r>
      <w:r w:rsidR="00FC7647">
        <w:rPr>
          <w:rFonts w:asciiTheme="minorHAnsi" w:hAnsiTheme="minorHAnsi"/>
          <w:sz w:val="22"/>
          <w:szCs w:val="22"/>
        </w:rPr>
        <w:t>VESSEL TRAFFIC SERVICES</w:t>
      </w:r>
    </w:p>
    <w:p w:rsidR="00424C36" w:rsidRPr="005528CF" w:rsidRDefault="00424C36" w:rsidP="00BF4E14">
      <w:pPr>
        <w:pStyle w:val="ModuleHeading1"/>
        <w:numPr>
          <w:ilvl w:val="0"/>
          <w:numId w:val="31"/>
        </w:numPr>
        <w:rPr>
          <w:rFonts w:asciiTheme="minorHAnsi" w:hAnsiTheme="minorHAnsi"/>
          <w:szCs w:val="22"/>
        </w:rPr>
      </w:pPr>
      <w:r w:rsidRPr="005528CF">
        <w:rPr>
          <w:rFonts w:asciiTheme="minorHAnsi" w:hAnsiTheme="minorHAnsi"/>
          <w:szCs w:val="22"/>
        </w:rPr>
        <w:t>INTRODUCTION</w:t>
      </w:r>
    </w:p>
    <w:p w:rsidR="005528CF" w:rsidRDefault="00424C36" w:rsidP="00424C36">
      <w:pPr>
        <w:pStyle w:val="BodyText"/>
        <w:rPr>
          <w:rFonts w:asciiTheme="minorHAnsi" w:hAnsiTheme="minorHAnsi"/>
          <w:szCs w:val="22"/>
        </w:rPr>
      </w:pPr>
      <w:r w:rsidRPr="00A4164D">
        <w:rPr>
          <w:rFonts w:asciiTheme="minorHAnsi" w:hAnsiTheme="minorHAnsi"/>
          <w:szCs w:val="22"/>
        </w:rPr>
        <w:t xml:space="preserve">Module </w:t>
      </w:r>
      <w:r w:rsidR="005528CF">
        <w:rPr>
          <w:rFonts w:asciiTheme="minorHAnsi" w:hAnsiTheme="minorHAnsi"/>
          <w:szCs w:val="22"/>
        </w:rPr>
        <w:t xml:space="preserve">2 – technical aspects of AtoN - </w:t>
      </w:r>
      <w:r w:rsidRPr="00A4164D">
        <w:rPr>
          <w:rFonts w:asciiTheme="minorHAnsi" w:hAnsiTheme="minorHAnsi"/>
          <w:szCs w:val="22"/>
        </w:rPr>
        <w:t xml:space="preserve"> is </w:t>
      </w:r>
      <w:r w:rsidR="005528CF">
        <w:rPr>
          <w:rFonts w:asciiTheme="minorHAnsi" w:hAnsiTheme="minorHAnsi"/>
          <w:szCs w:val="22"/>
        </w:rPr>
        <w:t xml:space="preserve">divided into </w:t>
      </w:r>
      <w:r w:rsidR="006B1C81">
        <w:rPr>
          <w:rFonts w:asciiTheme="minorHAnsi" w:hAnsiTheme="minorHAnsi"/>
          <w:szCs w:val="22"/>
        </w:rPr>
        <w:t>five</w:t>
      </w:r>
      <w:r w:rsidR="005528CF">
        <w:rPr>
          <w:rFonts w:asciiTheme="minorHAnsi" w:hAnsiTheme="minorHAnsi"/>
          <w:szCs w:val="22"/>
        </w:rPr>
        <w:t xml:space="preserve"> sections all of which must be completed by potential AtoN managers. </w:t>
      </w:r>
    </w:p>
    <w:p w:rsidR="005528CF" w:rsidRDefault="005528CF" w:rsidP="005528CF">
      <w:pPr>
        <w:pStyle w:val="BodyText"/>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2</w:t>
      </w:r>
      <w:r w:rsidRPr="00A4164D">
        <w:rPr>
          <w:rFonts w:asciiTheme="minorHAnsi" w:hAnsiTheme="minorHAnsi"/>
          <w:szCs w:val="22"/>
        </w:rPr>
        <w:t xml:space="preserve">A deals with technical aspects and functions of </w:t>
      </w:r>
      <w:r>
        <w:rPr>
          <w:rFonts w:asciiTheme="minorHAnsi" w:hAnsiTheme="minorHAnsi"/>
          <w:szCs w:val="22"/>
        </w:rPr>
        <w:t xml:space="preserve">short-range </w:t>
      </w:r>
      <w:r w:rsidRPr="00A4164D">
        <w:rPr>
          <w:rFonts w:asciiTheme="minorHAnsi" w:hAnsiTheme="minorHAnsi"/>
          <w:szCs w:val="22"/>
        </w:rPr>
        <w:t xml:space="preserve">visual </w:t>
      </w:r>
      <w:r>
        <w:rPr>
          <w:rFonts w:asciiTheme="minorHAnsi" w:hAnsiTheme="minorHAnsi"/>
          <w:szCs w:val="22"/>
        </w:rPr>
        <w:t xml:space="preserve">and audible </w:t>
      </w:r>
      <w:r w:rsidRPr="00A4164D">
        <w:rPr>
          <w:rFonts w:asciiTheme="minorHAnsi" w:hAnsiTheme="minorHAnsi"/>
          <w:szCs w:val="22"/>
        </w:rPr>
        <w:t xml:space="preserve">AtoN whilst Module </w:t>
      </w:r>
      <w:r>
        <w:rPr>
          <w:rFonts w:asciiTheme="minorHAnsi" w:hAnsiTheme="minorHAnsi"/>
          <w:szCs w:val="22"/>
        </w:rPr>
        <w:t>2</w:t>
      </w:r>
      <w:r w:rsidRPr="00A4164D">
        <w:rPr>
          <w:rFonts w:asciiTheme="minorHAnsi" w:hAnsiTheme="minorHAnsi"/>
          <w:szCs w:val="22"/>
        </w:rPr>
        <w:t xml:space="preserve">B covers technical aspects and functions of satellite and </w:t>
      </w:r>
      <w:r>
        <w:rPr>
          <w:rFonts w:asciiTheme="minorHAnsi" w:hAnsiTheme="minorHAnsi"/>
          <w:szCs w:val="22"/>
        </w:rPr>
        <w:t>terrestrial</w:t>
      </w:r>
      <w:r w:rsidRPr="00A4164D">
        <w:rPr>
          <w:rFonts w:asciiTheme="minorHAnsi" w:hAnsiTheme="minorHAnsi"/>
          <w:szCs w:val="22"/>
        </w:rPr>
        <w:t xml:space="preserve"> radio </w:t>
      </w:r>
      <w:r>
        <w:rPr>
          <w:rFonts w:asciiTheme="minorHAnsi" w:hAnsiTheme="minorHAnsi"/>
          <w:szCs w:val="22"/>
        </w:rPr>
        <w:t>AtoN</w:t>
      </w:r>
      <w:r w:rsidRPr="00A4164D">
        <w:rPr>
          <w:rFonts w:asciiTheme="minorHAnsi" w:hAnsiTheme="minorHAnsi"/>
          <w:szCs w:val="22"/>
        </w:rPr>
        <w:t xml:space="preserve"> including Automatic Identification Systems (AIS)</w:t>
      </w:r>
      <w:r>
        <w:rPr>
          <w:rFonts w:asciiTheme="minorHAnsi" w:hAnsiTheme="minorHAnsi"/>
          <w:szCs w:val="22"/>
        </w:rPr>
        <w:t xml:space="preserve">; </w:t>
      </w:r>
      <w:r w:rsidR="006B1C81">
        <w:rPr>
          <w:rFonts w:asciiTheme="minorHAnsi" w:hAnsiTheme="minorHAnsi"/>
          <w:szCs w:val="22"/>
        </w:rPr>
        <w:t xml:space="preserve">remote monitoring techniques and </w:t>
      </w:r>
      <w:r>
        <w:rPr>
          <w:rFonts w:asciiTheme="minorHAnsi" w:hAnsiTheme="minorHAnsi"/>
          <w:szCs w:val="22"/>
        </w:rPr>
        <w:t>the e-Navigation concept</w:t>
      </w:r>
      <w:r w:rsidR="006B1C81">
        <w:rPr>
          <w:rFonts w:asciiTheme="minorHAnsi" w:hAnsiTheme="minorHAnsi"/>
          <w:szCs w:val="22"/>
        </w:rPr>
        <w:t>.</w:t>
      </w:r>
    </w:p>
    <w:p w:rsidR="006B1C81" w:rsidRPr="00A4164D" w:rsidRDefault="006B1C81" w:rsidP="006B1C81">
      <w:pPr>
        <w:pStyle w:val="BodyText"/>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2</w:t>
      </w:r>
      <w:r w:rsidRPr="00A4164D">
        <w:rPr>
          <w:rFonts w:asciiTheme="minorHAnsi" w:hAnsiTheme="minorHAnsi"/>
          <w:szCs w:val="22"/>
        </w:rPr>
        <w:t>C is intended as a basic introduction to the principles of Vessel Traffic Services</w:t>
      </w:r>
      <w:r>
        <w:rPr>
          <w:rFonts w:asciiTheme="minorHAnsi" w:hAnsiTheme="minorHAnsi"/>
          <w:szCs w:val="22"/>
        </w:rPr>
        <w:t>.</w:t>
      </w:r>
      <w:r w:rsidRPr="00A4164D">
        <w:rPr>
          <w:rFonts w:asciiTheme="minorHAnsi" w:hAnsiTheme="minorHAnsi"/>
          <w:szCs w:val="22"/>
        </w:rPr>
        <w:t xml:space="preserve">  Participants intending to progress their competency in VTS should refer to the requirements set out in IALA Recommendation </w:t>
      </w:r>
      <w:r>
        <w:rPr>
          <w:rFonts w:asciiTheme="minorHAnsi" w:hAnsiTheme="minorHAnsi"/>
          <w:szCs w:val="22"/>
        </w:rPr>
        <w:t>R0</w:t>
      </w:r>
      <w:r w:rsidRPr="00A4164D">
        <w:rPr>
          <w:rFonts w:asciiTheme="minorHAnsi" w:hAnsiTheme="minorHAnsi"/>
          <w:szCs w:val="22"/>
        </w:rPr>
        <w:t>103.</w:t>
      </w:r>
    </w:p>
    <w:p w:rsidR="006B1C81" w:rsidRDefault="006B1C81" w:rsidP="006B1C81">
      <w:pPr>
        <w:pStyle w:val="BodyText"/>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2</w:t>
      </w:r>
      <w:r w:rsidRPr="00A4164D">
        <w:rPr>
          <w:rFonts w:asciiTheme="minorHAnsi" w:hAnsiTheme="minorHAnsi"/>
          <w:szCs w:val="22"/>
        </w:rPr>
        <w:t xml:space="preserve">D covers </w:t>
      </w:r>
      <w:r>
        <w:rPr>
          <w:rFonts w:asciiTheme="minorHAnsi" w:hAnsiTheme="minorHAnsi"/>
          <w:szCs w:val="22"/>
        </w:rPr>
        <w:t>AtoN structures and materials used in their construction and the conservation of historic lighthouses.</w:t>
      </w:r>
    </w:p>
    <w:p w:rsidR="00424C36" w:rsidRPr="00A4164D" w:rsidRDefault="006B1C81" w:rsidP="00424C36">
      <w:pPr>
        <w:pStyle w:val="BodyText"/>
        <w:rPr>
          <w:rFonts w:asciiTheme="minorHAnsi" w:hAnsiTheme="minorHAnsi"/>
          <w:szCs w:val="22"/>
        </w:rPr>
      </w:pPr>
      <w:r>
        <w:rPr>
          <w:rFonts w:asciiTheme="minorHAnsi" w:hAnsiTheme="minorHAnsi"/>
          <w:szCs w:val="22"/>
        </w:rPr>
        <w:t xml:space="preserve">Module 2E is </w:t>
      </w:r>
      <w:r w:rsidR="00424C36" w:rsidRPr="00A4164D">
        <w:rPr>
          <w:rFonts w:asciiTheme="minorHAnsi" w:hAnsiTheme="minorHAnsi"/>
          <w:szCs w:val="22"/>
        </w:rPr>
        <w:t xml:space="preserve">designed primarily for participants with only a limited knowledge of power supply systems. </w:t>
      </w:r>
    </w:p>
    <w:p w:rsidR="006B1C81" w:rsidRPr="00A4164D" w:rsidRDefault="001B5743" w:rsidP="006B1C81">
      <w:pPr>
        <w:pStyle w:val="BodyText"/>
        <w:spacing w:after="0"/>
        <w:rPr>
          <w:rFonts w:asciiTheme="minorHAnsi" w:hAnsiTheme="minorHAnsi"/>
          <w:szCs w:val="22"/>
        </w:rPr>
      </w:pPr>
      <w:r w:rsidRPr="00A4164D">
        <w:rPr>
          <w:rFonts w:asciiTheme="minorHAnsi" w:hAnsiTheme="minorHAnsi"/>
          <w:szCs w:val="22"/>
        </w:rPr>
        <w:t>Instructors for Module</w:t>
      </w:r>
      <w:r w:rsidR="006B1C81">
        <w:rPr>
          <w:rFonts w:asciiTheme="minorHAnsi" w:hAnsiTheme="minorHAnsi"/>
          <w:szCs w:val="22"/>
        </w:rPr>
        <w:t>s</w:t>
      </w:r>
      <w:r w:rsidRPr="00A4164D">
        <w:rPr>
          <w:rFonts w:asciiTheme="minorHAnsi" w:hAnsiTheme="minorHAnsi"/>
          <w:szCs w:val="22"/>
        </w:rPr>
        <w:t xml:space="preserve"> </w:t>
      </w:r>
      <w:r w:rsidR="006B1C81">
        <w:rPr>
          <w:rFonts w:asciiTheme="minorHAnsi" w:hAnsiTheme="minorHAnsi"/>
          <w:szCs w:val="22"/>
        </w:rPr>
        <w:t>2</w:t>
      </w:r>
      <w:r w:rsidRPr="00A4164D">
        <w:rPr>
          <w:rFonts w:asciiTheme="minorHAnsi" w:hAnsiTheme="minorHAnsi"/>
          <w:szCs w:val="22"/>
        </w:rPr>
        <w:t xml:space="preserve">A; B and D should </w:t>
      </w:r>
      <w:r w:rsidR="00FD7612">
        <w:rPr>
          <w:rFonts w:asciiTheme="minorHAnsi" w:hAnsiTheme="minorHAnsi"/>
          <w:szCs w:val="22"/>
        </w:rPr>
        <w:t xml:space="preserve">be </w:t>
      </w:r>
      <w:r w:rsidRPr="00A4164D">
        <w:rPr>
          <w:rFonts w:asciiTheme="minorHAnsi" w:hAnsiTheme="minorHAnsi"/>
          <w:szCs w:val="22"/>
        </w:rPr>
        <w:t xml:space="preserve">competent in all </w:t>
      </w:r>
      <w:r w:rsidR="00FD7612">
        <w:rPr>
          <w:rFonts w:asciiTheme="minorHAnsi" w:hAnsiTheme="minorHAnsi"/>
          <w:szCs w:val="22"/>
        </w:rPr>
        <w:t xml:space="preserve">technical </w:t>
      </w:r>
      <w:r w:rsidRPr="00A4164D">
        <w:rPr>
          <w:rFonts w:asciiTheme="minorHAnsi" w:hAnsiTheme="minorHAnsi"/>
          <w:szCs w:val="22"/>
        </w:rPr>
        <w:t xml:space="preserve">aspects of AtoN management and hold appropriate qualifications recognised by the Accredited Training Organisation.  Instructors for Module </w:t>
      </w:r>
      <w:r w:rsidR="006B1C81">
        <w:rPr>
          <w:rFonts w:asciiTheme="minorHAnsi" w:hAnsiTheme="minorHAnsi"/>
          <w:szCs w:val="22"/>
        </w:rPr>
        <w:t>2</w:t>
      </w:r>
      <w:r w:rsidRPr="00A4164D">
        <w:rPr>
          <w:rFonts w:asciiTheme="minorHAnsi" w:hAnsiTheme="minorHAnsi"/>
          <w:szCs w:val="22"/>
        </w:rPr>
        <w:t xml:space="preserve">C should hold an appropriate IALA recognised VTS qualification.  </w:t>
      </w:r>
      <w:r w:rsidR="005528CF" w:rsidRPr="00A4164D">
        <w:rPr>
          <w:rFonts w:asciiTheme="minorHAnsi" w:hAnsiTheme="minorHAnsi"/>
          <w:szCs w:val="22"/>
        </w:rPr>
        <w:t xml:space="preserve">Instructors for </w:t>
      </w:r>
      <w:r w:rsidR="006B1C81">
        <w:rPr>
          <w:rFonts w:asciiTheme="minorHAnsi" w:hAnsiTheme="minorHAnsi"/>
          <w:szCs w:val="22"/>
        </w:rPr>
        <w:t>Module 2E</w:t>
      </w:r>
      <w:r w:rsidR="005528CF" w:rsidRPr="00A4164D">
        <w:rPr>
          <w:rFonts w:asciiTheme="minorHAnsi" w:hAnsiTheme="minorHAnsi"/>
          <w:szCs w:val="22"/>
        </w:rPr>
        <w:t xml:space="preserve"> should hold an appropriate scientific degree supported by work experience in the field of electrical power supply.  </w:t>
      </w:r>
      <w:r w:rsidR="006B1C81" w:rsidRPr="00A4164D">
        <w:rPr>
          <w:rFonts w:asciiTheme="minorHAnsi" w:hAnsiTheme="minorHAnsi"/>
          <w:szCs w:val="22"/>
        </w:rPr>
        <w:t xml:space="preserve">See Part </w:t>
      </w:r>
      <w:r w:rsidR="006B1C81">
        <w:rPr>
          <w:rFonts w:asciiTheme="minorHAnsi" w:hAnsiTheme="minorHAnsi"/>
          <w:szCs w:val="22"/>
        </w:rPr>
        <w:t>4 paragraph</w:t>
      </w:r>
      <w:r w:rsidR="006B1C81" w:rsidRPr="00A4164D">
        <w:rPr>
          <w:rFonts w:asciiTheme="minorHAnsi" w:hAnsiTheme="minorHAnsi"/>
          <w:szCs w:val="22"/>
        </w:rPr>
        <w:t xml:space="preserve"> 4.1 for further guidance.</w:t>
      </w:r>
    </w:p>
    <w:p w:rsidR="005528CF" w:rsidRPr="00A4164D" w:rsidRDefault="005528CF" w:rsidP="005528CF">
      <w:pPr>
        <w:pStyle w:val="BodyText"/>
        <w:rPr>
          <w:rFonts w:asciiTheme="minorHAnsi" w:hAnsiTheme="minorHAnsi"/>
          <w:szCs w:val="22"/>
        </w:r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SUBJECT FRAMEWORK</w:t>
      </w:r>
    </w:p>
    <w:p w:rsidR="001B5743" w:rsidRPr="00A4164D" w:rsidRDefault="001B5743" w:rsidP="001B5743">
      <w:pPr>
        <w:pStyle w:val="ModuleHeading2"/>
        <w:rPr>
          <w:rFonts w:asciiTheme="minorHAnsi" w:hAnsiTheme="minorHAnsi" w:cs="Calibri"/>
          <w:szCs w:val="22"/>
        </w:rPr>
      </w:pPr>
      <w:r w:rsidRPr="00A4164D">
        <w:rPr>
          <w:rFonts w:asciiTheme="minorHAnsi" w:hAnsiTheme="minorHAnsi"/>
          <w:szCs w:val="22"/>
        </w:rPr>
        <w:t>Scope</w:t>
      </w:r>
    </w:p>
    <w:p w:rsidR="00636BC9" w:rsidRDefault="001B5743" w:rsidP="001B5743">
      <w:pPr>
        <w:pStyle w:val="BodyText"/>
        <w:rPr>
          <w:rFonts w:asciiTheme="minorHAnsi" w:hAnsiTheme="minorHAnsi"/>
          <w:szCs w:val="22"/>
        </w:rPr>
      </w:pPr>
      <w:r w:rsidRPr="00A4164D">
        <w:rPr>
          <w:rFonts w:asciiTheme="minorHAnsi" w:hAnsiTheme="minorHAnsi"/>
          <w:szCs w:val="22"/>
        </w:rPr>
        <w:t xml:space="preserve">The syllabus for Module </w:t>
      </w:r>
      <w:r w:rsidR="006B1C81">
        <w:rPr>
          <w:rFonts w:asciiTheme="minorHAnsi" w:hAnsiTheme="minorHAnsi"/>
          <w:szCs w:val="22"/>
        </w:rPr>
        <w:t>2</w:t>
      </w:r>
      <w:r w:rsidRPr="00A4164D">
        <w:rPr>
          <w:rFonts w:asciiTheme="minorHAnsi" w:hAnsiTheme="minorHAnsi"/>
          <w:szCs w:val="22"/>
        </w:rPr>
        <w:t xml:space="preserve">A requires participants to gain the appropriate level of competence in theoretical and practical factors affecting the effective operation of short-range visual </w:t>
      </w:r>
      <w:r w:rsidR="006B1C81">
        <w:rPr>
          <w:rFonts w:asciiTheme="minorHAnsi" w:hAnsiTheme="minorHAnsi"/>
          <w:szCs w:val="22"/>
        </w:rPr>
        <w:t xml:space="preserve">and audible </w:t>
      </w:r>
      <w:r w:rsidRPr="00A4164D">
        <w:rPr>
          <w:rFonts w:asciiTheme="minorHAnsi" w:hAnsiTheme="minorHAnsi"/>
          <w:szCs w:val="22"/>
        </w:rPr>
        <w:t xml:space="preserve">AtoN.  The syllabus for Module </w:t>
      </w:r>
      <w:r w:rsidR="006B1C81">
        <w:rPr>
          <w:rFonts w:asciiTheme="minorHAnsi" w:hAnsiTheme="minorHAnsi"/>
          <w:szCs w:val="22"/>
        </w:rPr>
        <w:t>2</w:t>
      </w:r>
      <w:r w:rsidRPr="00A4164D">
        <w:rPr>
          <w:rFonts w:asciiTheme="minorHAnsi" w:hAnsiTheme="minorHAnsi"/>
          <w:szCs w:val="22"/>
        </w:rPr>
        <w:t>B requires participants to gain a similar level of competence in the effective operation or use of radio AtoN</w:t>
      </w:r>
      <w:r w:rsidR="006B1C81">
        <w:rPr>
          <w:rFonts w:asciiTheme="minorHAnsi" w:hAnsiTheme="minorHAnsi"/>
          <w:szCs w:val="22"/>
        </w:rPr>
        <w:t xml:space="preserve"> </w:t>
      </w:r>
      <w:r w:rsidR="00636BC9" w:rsidRPr="00A4164D">
        <w:rPr>
          <w:rFonts w:asciiTheme="minorHAnsi" w:hAnsiTheme="minorHAnsi"/>
          <w:szCs w:val="22"/>
        </w:rPr>
        <w:t>then focuses on the concepts behind e-Navigation and how AIS and real-time monitoring of AtoN form vital elements of this over-arching concept</w:t>
      </w:r>
      <w:r w:rsidRPr="00A4164D">
        <w:rPr>
          <w:rFonts w:asciiTheme="minorHAnsi" w:hAnsiTheme="minorHAnsi"/>
          <w:szCs w:val="22"/>
        </w:rPr>
        <w:t>.</w:t>
      </w:r>
    </w:p>
    <w:p w:rsidR="00636BC9" w:rsidRDefault="001B5743" w:rsidP="001B5743">
      <w:pPr>
        <w:pStyle w:val="BodyText"/>
        <w:rPr>
          <w:rFonts w:asciiTheme="minorHAnsi" w:hAnsiTheme="minorHAnsi"/>
          <w:szCs w:val="22"/>
        </w:rPr>
      </w:pPr>
      <w:r w:rsidRPr="00A4164D">
        <w:rPr>
          <w:rFonts w:asciiTheme="minorHAnsi" w:hAnsiTheme="minorHAnsi"/>
          <w:szCs w:val="22"/>
        </w:rPr>
        <w:t xml:space="preserve">The syllabus for Module </w:t>
      </w:r>
      <w:r w:rsidR="006B1C81">
        <w:rPr>
          <w:rFonts w:asciiTheme="minorHAnsi" w:hAnsiTheme="minorHAnsi"/>
          <w:szCs w:val="22"/>
        </w:rPr>
        <w:t>2</w:t>
      </w:r>
      <w:r w:rsidRPr="00A4164D">
        <w:rPr>
          <w:rFonts w:asciiTheme="minorHAnsi" w:hAnsiTheme="minorHAnsi"/>
          <w:szCs w:val="22"/>
        </w:rPr>
        <w:t>C requires participants to acquire a basic understanding of the function of VTS in t</w:t>
      </w:r>
      <w:r w:rsidR="006B1C81">
        <w:rPr>
          <w:rFonts w:asciiTheme="minorHAnsi" w:hAnsiTheme="minorHAnsi"/>
          <w:szCs w:val="22"/>
        </w:rPr>
        <w:t>he provision of an AtoN service</w:t>
      </w:r>
      <w:r w:rsidRPr="00A4164D">
        <w:rPr>
          <w:rFonts w:asciiTheme="minorHAnsi" w:hAnsiTheme="minorHAnsi"/>
          <w:szCs w:val="22"/>
        </w:rPr>
        <w:t xml:space="preserve">. The syllabus for Module </w:t>
      </w:r>
      <w:r w:rsidR="00636BC9">
        <w:rPr>
          <w:rFonts w:asciiTheme="minorHAnsi" w:hAnsiTheme="minorHAnsi"/>
          <w:szCs w:val="22"/>
        </w:rPr>
        <w:t>2</w:t>
      </w:r>
      <w:r w:rsidRPr="00A4164D">
        <w:rPr>
          <w:rFonts w:asciiTheme="minorHAnsi" w:hAnsiTheme="minorHAnsi"/>
          <w:szCs w:val="22"/>
        </w:rPr>
        <w:t>D requires participants to gain the appropriate level of competency in how structures are affected by external elements</w:t>
      </w:r>
      <w:r w:rsidR="00636BC9">
        <w:rPr>
          <w:rFonts w:asciiTheme="minorHAnsi" w:hAnsiTheme="minorHAnsi"/>
          <w:szCs w:val="22"/>
        </w:rPr>
        <w:t xml:space="preserve"> </w:t>
      </w:r>
      <w:r w:rsidR="00636BC9" w:rsidRPr="00A4164D">
        <w:rPr>
          <w:rFonts w:asciiTheme="minorHAnsi" w:hAnsiTheme="minorHAnsi"/>
          <w:szCs w:val="22"/>
        </w:rPr>
        <w:t xml:space="preserve">and preservation </w:t>
      </w:r>
      <w:r w:rsidR="00636BC9">
        <w:rPr>
          <w:rFonts w:asciiTheme="minorHAnsi" w:hAnsiTheme="minorHAnsi"/>
          <w:szCs w:val="22"/>
        </w:rPr>
        <w:t xml:space="preserve">methods for </w:t>
      </w:r>
      <w:r w:rsidR="00636BC9" w:rsidRPr="00A4164D">
        <w:rPr>
          <w:rFonts w:asciiTheme="minorHAnsi" w:hAnsiTheme="minorHAnsi"/>
          <w:szCs w:val="22"/>
        </w:rPr>
        <w:t>both new and historic aids to navigation stations</w:t>
      </w:r>
      <w:r w:rsidRPr="00A4164D">
        <w:rPr>
          <w:rFonts w:asciiTheme="minorHAnsi" w:hAnsiTheme="minorHAnsi"/>
          <w:szCs w:val="22"/>
        </w:rPr>
        <w:t>.</w:t>
      </w:r>
    </w:p>
    <w:p w:rsidR="006B1C81" w:rsidRPr="00A4164D" w:rsidRDefault="006B1C81" w:rsidP="006B1C81">
      <w:pPr>
        <w:pStyle w:val="BodyText"/>
        <w:rPr>
          <w:rFonts w:asciiTheme="minorHAnsi" w:hAnsiTheme="minorHAnsi"/>
          <w:szCs w:val="22"/>
        </w:rPr>
      </w:pPr>
      <w:r w:rsidRPr="00A4164D">
        <w:rPr>
          <w:rFonts w:asciiTheme="minorHAnsi" w:hAnsiTheme="minorHAnsi"/>
          <w:szCs w:val="22"/>
        </w:rPr>
        <w:t xml:space="preserve">The syllabus for Module </w:t>
      </w:r>
      <w:r w:rsidR="00636BC9">
        <w:rPr>
          <w:rFonts w:asciiTheme="minorHAnsi" w:hAnsiTheme="minorHAnsi"/>
          <w:szCs w:val="22"/>
        </w:rPr>
        <w:t>4E</w:t>
      </w:r>
      <w:r w:rsidRPr="00A4164D">
        <w:rPr>
          <w:rFonts w:asciiTheme="minorHAnsi" w:hAnsiTheme="minorHAnsi"/>
          <w:szCs w:val="22"/>
        </w:rPr>
        <w:t xml:space="preserve"> requires participants to gain the appropriate level of competence in various methods to supply electrical power to AtoN stations; the safe and effective use of batteries; calculation of load profiles and protection against lightning strikes.</w:t>
      </w:r>
    </w:p>
    <w:p w:rsidR="001B5743" w:rsidRPr="00A4164D" w:rsidRDefault="001B5743" w:rsidP="001B5743">
      <w:pPr>
        <w:pStyle w:val="ModuleHeading2"/>
        <w:rPr>
          <w:rFonts w:asciiTheme="minorHAnsi" w:hAnsiTheme="minorHAnsi"/>
          <w:szCs w:val="22"/>
        </w:rPr>
      </w:pPr>
      <w:r w:rsidRPr="00A4164D">
        <w:rPr>
          <w:rFonts w:asciiTheme="minorHAnsi" w:hAnsiTheme="minorHAnsi"/>
          <w:szCs w:val="22"/>
        </w:rPr>
        <w:t>Aims</w:t>
      </w:r>
    </w:p>
    <w:p w:rsidR="001B5743" w:rsidRPr="00A4164D" w:rsidRDefault="001B5743" w:rsidP="001B5743">
      <w:pPr>
        <w:pStyle w:val="BodyText"/>
        <w:rPr>
          <w:rFonts w:asciiTheme="minorHAnsi" w:hAnsiTheme="minorHAnsi"/>
          <w:szCs w:val="22"/>
        </w:rPr>
      </w:pPr>
      <w:r w:rsidRPr="00A4164D">
        <w:rPr>
          <w:rFonts w:asciiTheme="minorHAnsi" w:hAnsiTheme="minorHAnsi"/>
          <w:szCs w:val="22"/>
        </w:rPr>
        <w:t>On successful completion of Module</w:t>
      </w:r>
      <w:r w:rsidR="00AD695D">
        <w:rPr>
          <w:rFonts w:asciiTheme="minorHAnsi" w:hAnsiTheme="minorHAnsi"/>
          <w:szCs w:val="22"/>
        </w:rPr>
        <w:t>s</w:t>
      </w:r>
      <w:r w:rsidRPr="00A4164D">
        <w:rPr>
          <w:rFonts w:asciiTheme="minorHAnsi" w:hAnsiTheme="minorHAnsi"/>
          <w:szCs w:val="22"/>
        </w:rPr>
        <w:t xml:space="preserve"> </w:t>
      </w:r>
      <w:r w:rsidR="00AD695D">
        <w:rPr>
          <w:rFonts w:asciiTheme="minorHAnsi" w:hAnsiTheme="minorHAnsi"/>
          <w:szCs w:val="22"/>
        </w:rPr>
        <w:t>2</w:t>
      </w:r>
      <w:r w:rsidRPr="00A4164D">
        <w:rPr>
          <w:rFonts w:asciiTheme="minorHAnsi" w:hAnsiTheme="minorHAnsi"/>
          <w:szCs w:val="22"/>
        </w:rPr>
        <w:t xml:space="preserve">A and </w:t>
      </w:r>
      <w:r w:rsidR="00AD695D">
        <w:rPr>
          <w:rFonts w:asciiTheme="minorHAnsi" w:hAnsiTheme="minorHAnsi"/>
          <w:szCs w:val="22"/>
        </w:rPr>
        <w:t>2</w:t>
      </w:r>
      <w:r w:rsidRPr="00A4164D">
        <w:rPr>
          <w:rFonts w:asciiTheme="minorHAnsi" w:hAnsiTheme="minorHAnsi"/>
          <w:szCs w:val="22"/>
        </w:rPr>
        <w:t>B, participants will demonstrate the ability to apply both theoretical and practical principles effecting the safe and efficient operation of visual</w:t>
      </w:r>
      <w:r w:rsidR="00AD695D">
        <w:rPr>
          <w:rFonts w:asciiTheme="minorHAnsi" w:hAnsiTheme="minorHAnsi"/>
          <w:szCs w:val="22"/>
        </w:rPr>
        <w:t>, audible</w:t>
      </w:r>
      <w:r w:rsidRPr="00A4164D">
        <w:rPr>
          <w:rFonts w:asciiTheme="minorHAnsi" w:hAnsiTheme="minorHAnsi"/>
          <w:szCs w:val="22"/>
        </w:rPr>
        <w:t xml:space="preserve"> and radio </w:t>
      </w:r>
      <w:r w:rsidR="00AD695D">
        <w:rPr>
          <w:rFonts w:asciiTheme="minorHAnsi" w:hAnsiTheme="minorHAnsi"/>
          <w:szCs w:val="22"/>
        </w:rPr>
        <w:t xml:space="preserve">AtoN </w:t>
      </w:r>
      <w:r w:rsidR="00AD695D" w:rsidRPr="00A4164D">
        <w:rPr>
          <w:rFonts w:asciiTheme="minorHAnsi" w:hAnsiTheme="minorHAnsi"/>
          <w:szCs w:val="22"/>
        </w:rPr>
        <w:t>including</w:t>
      </w:r>
      <w:r w:rsidR="00AD695D">
        <w:rPr>
          <w:rFonts w:asciiTheme="minorHAnsi" w:hAnsiTheme="minorHAnsi"/>
          <w:szCs w:val="22"/>
        </w:rPr>
        <w:t xml:space="preserve"> </w:t>
      </w:r>
      <w:r w:rsidR="00AD695D" w:rsidRPr="00A4164D">
        <w:rPr>
          <w:rFonts w:asciiTheme="minorHAnsi" w:hAnsiTheme="minorHAnsi"/>
          <w:szCs w:val="22"/>
        </w:rPr>
        <w:t xml:space="preserve">the operation of AIS and remote monitoring </w:t>
      </w:r>
      <w:r w:rsidRPr="00A4164D">
        <w:rPr>
          <w:rFonts w:asciiTheme="minorHAnsi" w:hAnsiTheme="minorHAnsi"/>
          <w:szCs w:val="22"/>
        </w:rPr>
        <w:t>to the effective management of AtoN service provision</w:t>
      </w:r>
      <w:r w:rsidR="00AD695D">
        <w:rPr>
          <w:rFonts w:asciiTheme="minorHAnsi" w:hAnsiTheme="minorHAnsi"/>
          <w:szCs w:val="22"/>
        </w:rPr>
        <w:t xml:space="preserve"> and a clear understanding of </w:t>
      </w:r>
      <w:r w:rsidR="00AD695D" w:rsidRPr="00A4164D">
        <w:rPr>
          <w:rFonts w:asciiTheme="minorHAnsi" w:hAnsiTheme="minorHAnsi"/>
          <w:szCs w:val="22"/>
        </w:rPr>
        <w:t>the e-Navigation concept</w:t>
      </w:r>
      <w:r w:rsidR="00AD695D">
        <w:rPr>
          <w:rFonts w:asciiTheme="minorHAnsi" w:hAnsiTheme="minorHAnsi"/>
          <w:szCs w:val="22"/>
        </w:rPr>
        <w:t>.</w:t>
      </w:r>
    </w:p>
    <w:p w:rsidR="001B5743" w:rsidRPr="00A4164D" w:rsidRDefault="001B5743" w:rsidP="001B5743">
      <w:pPr>
        <w:pStyle w:val="BodyText"/>
        <w:rPr>
          <w:rFonts w:asciiTheme="minorHAnsi" w:hAnsiTheme="minorHAnsi"/>
          <w:szCs w:val="22"/>
        </w:rPr>
      </w:pPr>
      <w:r w:rsidRPr="00A4164D">
        <w:rPr>
          <w:rFonts w:asciiTheme="minorHAnsi" w:hAnsiTheme="minorHAnsi"/>
          <w:szCs w:val="22"/>
        </w:rPr>
        <w:t xml:space="preserve">On successful completion of Module </w:t>
      </w:r>
      <w:r w:rsidR="00AD695D">
        <w:rPr>
          <w:rFonts w:asciiTheme="minorHAnsi" w:hAnsiTheme="minorHAnsi"/>
          <w:szCs w:val="22"/>
        </w:rPr>
        <w:t>2</w:t>
      </w:r>
      <w:r w:rsidRPr="00A4164D">
        <w:rPr>
          <w:rFonts w:asciiTheme="minorHAnsi" w:hAnsiTheme="minorHAnsi"/>
          <w:szCs w:val="22"/>
        </w:rPr>
        <w:t>C, participants will be able to demonstrate a basic understanding of the function of VTS as a vital service to safe navigation, commercial efficiency and the protection of the marine and coastal environment.</w:t>
      </w:r>
    </w:p>
    <w:p w:rsidR="001B5743" w:rsidRPr="00A4164D" w:rsidRDefault="00AD695D" w:rsidP="001B5743">
      <w:pPr>
        <w:pStyle w:val="BodyText"/>
        <w:rPr>
          <w:rFonts w:asciiTheme="minorHAnsi" w:hAnsiTheme="minorHAnsi"/>
          <w:szCs w:val="22"/>
        </w:rPr>
      </w:pPr>
      <w:r>
        <w:rPr>
          <w:rFonts w:asciiTheme="minorHAnsi" w:hAnsiTheme="minorHAnsi"/>
          <w:szCs w:val="22"/>
        </w:rPr>
        <w:t>On successful completion of Module 2D, p</w:t>
      </w:r>
      <w:r w:rsidR="001B5743" w:rsidRPr="00A4164D">
        <w:rPr>
          <w:rFonts w:asciiTheme="minorHAnsi" w:hAnsiTheme="minorHAnsi"/>
          <w:szCs w:val="22"/>
        </w:rPr>
        <w:t xml:space="preserve">articipants will </w:t>
      </w:r>
      <w:r>
        <w:rPr>
          <w:rFonts w:asciiTheme="minorHAnsi" w:hAnsiTheme="minorHAnsi"/>
          <w:szCs w:val="22"/>
        </w:rPr>
        <w:t>be able to</w:t>
      </w:r>
      <w:r w:rsidR="001B5743" w:rsidRPr="00A4164D">
        <w:rPr>
          <w:rFonts w:asciiTheme="minorHAnsi" w:hAnsiTheme="minorHAnsi"/>
          <w:szCs w:val="22"/>
        </w:rPr>
        <w:t xml:space="preserve"> demonstrate </w:t>
      </w:r>
      <w:r>
        <w:rPr>
          <w:rFonts w:asciiTheme="minorHAnsi" w:hAnsiTheme="minorHAnsi"/>
          <w:szCs w:val="22"/>
        </w:rPr>
        <w:t xml:space="preserve">how AtoN structures and historic lighthouses can be </w:t>
      </w:r>
      <w:r w:rsidR="001B5743" w:rsidRPr="00A4164D">
        <w:rPr>
          <w:rFonts w:asciiTheme="minorHAnsi" w:hAnsiTheme="minorHAnsi"/>
          <w:szCs w:val="22"/>
        </w:rPr>
        <w:t>protect</w:t>
      </w:r>
      <w:r>
        <w:rPr>
          <w:rFonts w:asciiTheme="minorHAnsi" w:hAnsiTheme="minorHAnsi"/>
          <w:szCs w:val="22"/>
        </w:rPr>
        <w:t xml:space="preserve">ed </w:t>
      </w:r>
      <w:r w:rsidR="001B5743" w:rsidRPr="00A4164D">
        <w:rPr>
          <w:rFonts w:asciiTheme="minorHAnsi" w:hAnsiTheme="minorHAnsi"/>
          <w:szCs w:val="22"/>
        </w:rPr>
        <w:t>and preserv</w:t>
      </w:r>
      <w:r>
        <w:rPr>
          <w:rFonts w:asciiTheme="minorHAnsi" w:hAnsiTheme="minorHAnsi"/>
          <w:szCs w:val="22"/>
        </w:rPr>
        <w:t xml:space="preserve">ed as part of </w:t>
      </w:r>
      <w:r w:rsidR="001B5743" w:rsidRPr="00A4164D">
        <w:rPr>
          <w:rFonts w:asciiTheme="minorHAnsi" w:hAnsiTheme="minorHAnsi"/>
          <w:szCs w:val="22"/>
        </w:rPr>
        <w:t>the effective delivery of AtoN service provision.</w:t>
      </w:r>
    </w:p>
    <w:p w:rsidR="006B1C81" w:rsidRPr="00A4164D" w:rsidRDefault="006B1C81" w:rsidP="006B1C81">
      <w:pPr>
        <w:pStyle w:val="BodyText"/>
        <w:rPr>
          <w:rFonts w:asciiTheme="minorHAnsi" w:hAnsiTheme="minorHAnsi"/>
          <w:szCs w:val="22"/>
        </w:rPr>
      </w:pPr>
      <w:r w:rsidRPr="00A4164D">
        <w:rPr>
          <w:rFonts w:asciiTheme="minorHAnsi" w:hAnsiTheme="minorHAnsi"/>
          <w:szCs w:val="22"/>
        </w:rPr>
        <w:lastRenderedPageBreak/>
        <w:t xml:space="preserve">On successful completion of Module </w:t>
      </w:r>
      <w:r w:rsidR="00AD695D">
        <w:rPr>
          <w:rFonts w:asciiTheme="minorHAnsi" w:hAnsiTheme="minorHAnsi"/>
          <w:szCs w:val="22"/>
        </w:rPr>
        <w:t>2E</w:t>
      </w:r>
      <w:r w:rsidRPr="00A4164D">
        <w:rPr>
          <w:rFonts w:asciiTheme="minorHAnsi" w:hAnsiTheme="minorHAnsi"/>
          <w:szCs w:val="22"/>
        </w:rPr>
        <w:t xml:space="preserve">, participants will demonstrate the ability to </w:t>
      </w:r>
      <w:r w:rsidR="00F140C4" w:rsidRPr="00A4164D">
        <w:rPr>
          <w:rFonts w:asciiTheme="minorHAnsi" w:hAnsiTheme="minorHAnsi"/>
          <w:szCs w:val="22"/>
        </w:rPr>
        <w:t xml:space="preserve">select the most appropriate source of electrical power </w:t>
      </w:r>
      <w:r w:rsidR="00F140C4">
        <w:rPr>
          <w:rFonts w:asciiTheme="minorHAnsi" w:hAnsiTheme="minorHAnsi"/>
          <w:szCs w:val="22"/>
        </w:rPr>
        <w:t xml:space="preserve">at </w:t>
      </w:r>
      <w:r w:rsidRPr="00A4164D">
        <w:rPr>
          <w:rFonts w:asciiTheme="minorHAnsi" w:hAnsiTheme="minorHAnsi"/>
          <w:szCs w:val="22"/>
        </w:rPr>
        <w:t>AtoN stations</w:t>
      </w:r>
      <w:r w:rsidR="00F140C4">
        <w:rPr>
          <w:rFonts w:asciiTheme="minorHAnsi" w:hAnsiTheme="minorHAnsi"/>
          <w:szCs w:val="22"/>
        </w:rPr>
        <w:t xml:space="preserve">; maximise battery life and to </w:t>
      </w:r>
      <w:r w:rsidRPr="00A4164D">
        <w:rPr>
          <w:rFonts w:asciiTheme="minorHAnsi" w:hAnsiTheme="minorHAnsi"/>
          <w:szCs w:val="22"/>
        </w:rPr>
        <w:t>provide protection against the effects of lightning.</w:t>
      </w:r>
    </w:p>
    <w:p w:rsidR="001B5743" w:rsidRPr="00A4164D" w:rsidRDefault="001B5743" w:rsidP="001B5743">
      <w:pPr>
        <w:rPr>
          <w:rFonts w:cs="Arial"/>
          <w:b/>
        </w:rPr>
        <w:sectPr w:rsidR="001B5743" w:rsidRPr="00A4164D" w:rsidSect="009062C6">
          <w:headerReference w:type="even" r:id="rId34"/>
          <w:headerReference w:type="default" r:id="rId35"/>
          <w:footerReference w:type="default" r:id="rId36"/>
          <w:headerReference w:type="first" r:id="rId37"/>
          <w:pgSz w:w="11906" w:h="16838" w:code="9"/>
          <w:pgMar w:top="1134" w:right="1134" w:bottom="1134" w:left="1134" w:header="567" w:footer="567" w:gutter="0"/>
          <w:cols w:space="708"/>
          <w:docGrid w:linePitch="360"/>
        </w:sect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lastRenderedPageBreak/>
        <w:t>DETAILED TE</w:t>
      </w:r>
      <w:r w:rsidR="006166DE">
        <w:rPr>
          <w:rFonts w:asciiTheme="minorHAnsi" w:hAnsiTheme="minorHAnsi"/>
          <w:szCs w:val="22"/>
        </w:rPr>
        <w:t>ACHING SYLLABUS FOR MODULE</w:t>
      </w:r>
      <w:r w:rsidR="008A1F06">
        <w:rPr>
          <w:rFonts w:asciiTheme="minorHAnsi" w:hAnsiTheme="minorHAnsi"/>
          <w:szCs w:val="22"/>
        </w:rPr>
        <w:t>S</w:t>
      </w:r>
      <w:r w:rsidRPr="00A4164D">
        <w:rPr>
          <w:rFonts w:asciiTheme="minorHAnsi" w:hAnsiTheme="minorHAnsi"/>
          <w:szCs w:val="22"/>
        </w:rPr>
        <w:t xml:space="preserve"> </w:t>
      </w:r>
      <w:r w:rsidR="008A1F06">
        <w:rPr>
          <w:rFonts w:asciiTheme="minorHAnsi" w:hAnsiTheme="minorHAnsi"/>
          <w:szCs w:val="22"/>
        </w:rPr>
        <w:t>2</w:t>
      </w:r>
      <w:r w:rsidRPr="00A4164D">
        <w:rPr>
          <w:rFonts w:asciiTheme="minorHAnsi" w:hAnsiTheme="minorHAnsi"/>
          <w:szCs w:val="22"/>
        </w:rPr>
        <w:t>A</w:t>
      </w:r>
      <w:r w:rsidR="003A4CD4">
        <w:rPr>
          <w:rFonts w:asciiTheme="minorHAnsi" w:hAnsiTheme="minorHAnsi"/>
          <w:szCs w:val="22"/>
        </w:rPr>
        <w:t>, 2B</w:t>
      </w:r>
      <w:r w:rsidRPr="00A4164D">
        <w:rPr>
          <w:rFonts w:asciiTheme="minorHAnsi" w:hAnsiTheme="minorHAnsi"/>
          <w:szCs w:val="22"/>
        </w:rPr>
        <w:t xml:space="preserve"> – TECHNICAL FUNCTIONS </w:t>
      </w:r>
      <w:r w:rsidR="008A1F06">
        <w:rPr>
          <w:rFonts w:asciiTheme="minorHAnsi" w:hAnsiTheme="minorHAnsi"/>
          <w:szCs w:val="22"/>
        </w:rPr>
        <w:t>OF</w:t>
      </w:r>
      <w:r w:rsidRPr="00A4164D">
        <w:rPr>
          <w:rFonts w:asciiTheme="minorHAnsi" w:hAnsiTheme="minorHAnsi"/>
          <w:szCs w:val="22"/>
        </w:rPr>
        <w:t xml:space="preserve"> VISUAL</w:t>
      </w:r>
      <w:r w:rsidR="008A1F06">
        <w:rPr>
          <w:rFonts w:asciiTheme="minorHAnsi" w:hAnsiTheme="minorHAnsi"/>
          <w:szCs w:val="22"/>
        </w:rPr>
        <w:t>, AUDIBLE</w:t>
      </w:r>
      <w:r w:rsidR="003A4CD4">
        <w:rPr>
          <w:rFonts w:asciiTheme="minorHAnsi" w:hAnsiTheme="minorHAnsi"/>
          <w:szCs w:val="22"/>
        </w:rPr>
        <w:t xml:space="preserve"> and </w:t>
      </w:r>
      <w:r w:rsidRPr="00A4164D">
        <w:rPr>
          <w:rFonts w:asciiTheme="minorHAnsi" w:hAnsiTheme="minorHAnsi"/>
          <w:szCs w:val="22"/>
        </w:rPr>
        <w:t>RADIO AIDS TO NAVIGATION</w:t>
      </w:r>
      <w:r w:rsidR="00A86077">
        <w:rPr>
          <w:rFonts w:asciiTheme="minorHAnsi" w:hAnsiTheme="minorHAnsi"/>
          <w:szCs w:val="22"/>
        </w:rPr>
        <w:t xml:space="preserve"> </w:t>
      </w:r>
    </w:p>
    <w:p w:rsidR="001B5743" w:rsidRPr="00A4164D" w:rsidRDefault="001B5743" w:rsidP="001B5743">
      <w:pPr>
        <w:pStyle w:val="Table"/>
        <w:rPr>
          <w:rFonts w:asciiTheme="minorHAnsi" w:hAnsiTheme="minorHAnsi"/>
          <w:szCs w:val="22"/>
        </w:rPr>
      </w:pPr>
      <w:bookmarkStart w:id="68" w:name="_Toc419881264"/>
      <w:r w:rsidRPr="00A4164D">
        <w:rPr>
          <w:rFonts w:asciiTheme="minorHAnsi" w:hAnsiTheme="minorHAnsi"/>
          <w:szCs w:val="22"/>
        </w:rPr>
        <w:t xml:space="preserve">Detailed Teaching Syllabus for Module </w:t>
      </w:r>
      <w:r w:rsidR="00B76D17">
        <w:rPr>
          <w:rFonts w:asciiTheme="minorHAnsi" w:hAnsiTheme="minorHAnsi"/>
          <w:szCs w:val="22"/>
        </w:rPr>
        <w:t>2</w:t>
      </w:r>
      <w:r w:rsidRPr="00A4164D">
        <w:rPr>
          <w:rFonts w:asciiTheme="minorHAnsi" w:hAnsiTheme="minorHAnsi"/>
          <w:szCs w:val="22"/>
        </w:rPr>
        <w:t>A</w:t>
      </w:r>
      <w:bookmarkEnd w:id="68"/>
    </w:p>
    <w:tbl>
      <w:tblPr>
        <w:tblStyle w:val="TableGrid"/>
        <w:tblW w:w="0" w:type="auto"/>
        <w:jc w:val="center"/>
        <w:tblLook w:val="04A0" w:firstRow="1" w:lastRow="0" w:firstColumn="1" w:lastColumn="0" w:noHBand="0" w:noVBand="1"/>
      </w:tblPr>
      <w:tblGrid>
        <w:gridCol w:w="587"/>
        <w:gridCol w:w="617"/>
        <w:gridCol w:w="884"/>
        <w:gridCol w:w="5403"/>
        <w:gridCol w:w="612"/>
        <w:gridCol w:w="2536"/>
        <w:gridCol w:w="3032"/>
        <w:gridCol w:w="595"/>
      </w:tblGrid>
      <w:tr w:rsidR="001B5743" w:rsidRPr="00A4164D" w:rsidTr="00256A89">
        <w:trPr>
          <w:cantSplit/>
          <w:trHeight w:val="1330"/>
          <w:jc w:val="center"/>
        </w:trPr>
        <w:tc>
          <w:tcPr>
            <w:tcW w:w="587"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7"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03" w:type="dxa"/>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2"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36" w:type="dxa"/>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3032" w:type="dxa"/>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tc>
        <w:tc>
          <w:tcPr>
            <w:tcW w:w="595"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256A89">
        <w:trPr>
          <w:trHeight w:val="70"/>
          <w:jc w:val="center"/>
        </w:trPr>
        <w:tc>
          <w:tcPr>
            <w:tcW w:w="587" w:type="dxa"/>
          </w:tcPr>
          <w:p w:rsidR="001B5743" w:rsidRPr="00A4164D" w:rsidRDefault="00256A89" w:rsidP="009062C6">
            <w:pPr>
              <w:jc w:val="both"/>
              <w:rPr>
                <w:rFonts w:cs="Arial"/>
                <w:b/>
                <w:sz w:val="20"/>
                <w:szCs w:val="20"/>
              </w:rPr>
            </w:pPr>
            <w:r>
              <w:rPr>
                <w:rFonts w:cs="Arial"/>
                <w:b/>
                <w:sz w:val="20"/>
                <w:szCs w:val="20"/>
              </w:rPr>
              <w:t>2</w:t>
            </w:r>
            <w:r w:rsidR="001B5743" w:rsidRPr="00A4164D">
              <w:rPr>
                <w:rFonts w:cs="Arial"/>
                <w:b/>
                <w:sz w:val="20"/>
                <w:szCs w:val="20"/>
              </w:rPr>
              <w:t>A</w:t>
            </w:r>
          </w:p>
        </w:tc>
        <w:tc>
          <w:tcPr>
            <w:tcW w:w="617" w:type="dxa"/>
            <w:shd w:val="clear" w:color="auto" w:fill="D9D9D9" w:themeFill="background1" w:themeFillShade="D9"/>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Pr>
          <w:p w:rsidR="001B5743" w:rsidRPr="00A4164D" w:rsidRDefault="001B5743" w:rsidP="009062C6">
            <w:pPr>
              <w:jc w:val="both"/>
              <w:rPr>
                <w:rFonts w:cs="Arial"/>
                <w:b/>
                <w:sz w:val="20"/>
                <w:szCs w:val="20"/>
              </w:rPr>
            </w:pPr>
          </w:p>
        </w:tc>
        <w:tc>
          <w:tcPr>
            <w:tcW w:w="5403" w:type="dxa"/>
          </w:tcPr>
          <w:p w:rsidR="001B5743" w:rsidRPr="00A4164D" w:rsidRDefault="001B5743" w:rsidP="009062C6">
            <w:pPr>
              <w:rPr>
                <w:rFonts w:cs="Arial"/>
                <w:b/>
                <w:sz w:val="20"/>
                <w:szCs w:val="20"/>
              </w:rPr>
            </w:pPr>
            <w:r w:rsidRPr="00A4164D">
              <w:rPr>
                <w:rFonts w:cs="Arial"/>
                <w:b/>
                <w:sz w:val="20"/>
                <w:szCs w:val="20"/>
              </w:rPr>
              <w:t>TECHNICAL FUNCTIONS – VISUAL AtoN</w:t>
            </w:r>
          </w:p>
        </w:tc>
        <w:tc>
          <w:tcPr>
            <w:tcW w:w="6775" w:type="dxa"/>
            <w:gridSpan w:val="4"/>
            <w:vMerge w:val="restart"/>
            <w:shd w:val="clear" w:color="auto" w:fill="D9D9D9" w:themeFill="background1" w:themeFillShade="D9"/>
          </w:tcPr>
          <w:p w:rsidR="001B5743" w:rsidRPr="00A4164D" w:rsidRDefault="001B5743" w:rsidP="009062C6">
            <w:pPr>
              <w:jc w:val="both"/>
              <w:rPr>
                <w:rFonts w:cs="Arial"/>
                <w:b/>
                <w:sz w:val="20"/>
                <w:szCs w:val="20"/>
              </w:rPr>
            </w:pPr>
          </w:p>
        </w:tc>
      </w:tr>
      <w:tr w:rsidR="001B5743" w:rsidRPr="00A4164D" w:rsidTr="00256A89">
        <w:trPr>
          <w:jc w:val="center"/>
        </w:trPr>
        <w:tc>
          <w:tcPr>
            <w:tcW w:w="587" w:type="dxa"/>
          </w:tcPr>
          <w:p w:rsidR="001B5743" w:rsidRPr="00A4164D" w:rsidRDefault="001B5743" w:rsidP="009062C6">
            <w:pPr>
              <w:jc w:val="both"/>
              <w:rPr>
                <w:rFonts w:cs="Arial"/>
                <w:b/>
                <w:sz w:val="20"/>
                <w:szCs w:val="20"/>
              </w:rPr>
            </w:pPr>
          </w:p>
        </w:tc>
        <w:tc>
          <w:tcPr>
            <w:tcW w:w="617" w:type="dxa"/>
          </w:tcPr>
          <w:p w:rsidR="001B5743" w:rsidRPr="00A4164D" w:rsidRDefault="00256A89" w:rsidP="009062C6">
            <w:pPr>
              <w:jc w:val="both"/>
              <w:rPr>
                <w:rFonts w:cs="Arial"/>
                <w:b/>
                <w:sz w:val="20"/>
                <w:szCs w:val="20"/>
              </w:rPr>
            </w:pPr>
            <w:r>
              <w:rPr>
                <w:rFonts w:cs="Arial"/>
                <w:b/>
                <w:sz w:val="20"/>
                <w:szCs w:val="20"/>
              </w:rPr>
              <w:t>2</w:t>
            </w:r>
            <w:r w:rsidR="001B5743" w:rsidRPr="00A4164D">
              <w:rPr>
                <w:rFonts w:cs="Arial"/>
                <w:b/>
                <w:sz w:val="20"/>
                <w:szCs w:val="20"/>
              </w:rPr>
              <w:t>a.1</w:t>
            </w:r>
          </w:p>
        </w:tc>
        <w:tc>
          <w:tcPr>
            <w:tcW w:w="884" w:type="dxa"/>
            <w:vMerge/>
            <w:shd w:val="clear" w:color="auto" w:fill="D9D9D9" w:themeFill="background1" w:themeFillShade="D9"/>
          </w:tcPr>
          <w:p w:rsidR="001B5743" w:rsidRPr="00A4164D" w:rsidRDefault="001B5743" w:rsidP="009062C6">
            <w:pPr>
              <w:jc w:val="both"/>
              <w:rPr>
                <w:rFonts w:cs="Arial"/>
                <w:b/>
                <w:sz w:val="20"/>
                <w:szCs w:val="20"/>
              </w:rPr>
            </w:pPr>
          </w:p>
        </w:tc>
        <w:tc>
          <w:tcPr>
            <w:tcW w:w="5403" w:type="dxa"/>
          </w:tcPr>
          <w:p w:rsidR="001B5743" w:rsidRPr="00A4164D" w:rsidRDefault="00256A89" w:rsidP="009062C6">
            <w:pPr>
              <w:rPr>
                <w:rFonts w:cs="Arial"/>
                <w:b/>
                <w:sz w:val="20"/>
                <w:szCs w:val="20"/>
              </w:rPr>
            </w:pPr>
            <w:r>
              <w:rPr>
                <w:rFonts w:cs="Arial"/>
                <w:b/>
                <w:sz w:val="20"/>
                <w:szCs w:val="20"/>
              </w:rPr>
              <w:t>Technical Functions of Visual AtoN</w:t>
            </w:r>
          </w:p>
        </w:tc>
        <w:tc>
          <w:tcPr>
            <w:tcW w:w="6775" w:type="dxa"/>
            <w:gridSpan w:val="4"/>
            <w:vMerge/>
            <w:shd w:val="clear" w:color="auto" w:fill="D9D9D9" w:themeFill="background1" w:themeFillShade="D9"/>
          </w:tcPr>
          <w:p w:rsidR="001B5743" w:rsidRPr="00A4164D" w:rsidRDefault="001B5743" w:rsidP="009062C6">
            <w:pPr>
              <w:jc w:val="both"/>
              <w:rPr>
                <w:rFonts w:cs="Arial"/>
                <w:b/>
                <w:sz w:val="20"/>
                <w:szCs w:val="20"/>
              </w:rPr>
            </w:pPr>
          </w:p>
        </w:tc>
      </w:tr>
      <w:tr w:rsidR="0082454D" w:rsidRPr="00A4164D" w:rsidTr="0082454D">
        <w:trPr>
          <w:jc w:val="center"/>
        </w:trPr>
        <w:tc>
          <w:tcPr>
            <w:tcW w:w="587" w:type="dxa"/>
          </w:tcPr>
          <w:p w:rsidR="0082454D" w:rsidRPr="00A4164D" w:rsidRDefault="0082454D" w:rsidP="009062C6">
            <w:pPr>
              <w:jc w:val="both"/>
              <w:rPr>
                <w:rFonts w:cs="Arial"/>
                <w:sz w:val="20"/>
                <w:szCs w:val="20"/>
              </w:rPr>
            </w:pPr>
          </w:p>
        </w:tc>
        <w:tc>
          <w:tcPr>
            <w:tcW w:w="617" w:type="dxa"/>
          </w:tcPr>
          <w:p w:rsidR="0082454D" w:rsidRPr="00A4164D" w:rsidRDefault="0082454D" w:rsidP="009062C6">
            <w:pPr>
              <w:jc w:val="both"/>
              <w:rPr>
                <w:rFonts w:cs="Arial"/>
                <w:sz w:val="20"/>
                <w:szCs w:val="20"/>
              </w:rPr>
            </w:pPr>
          </w:p>
        </w:tc>
        <w:tc>
          <w:tcPr>
            <w:tcW w:w="884" w:type="dxa"/>
          </w:tcPr>
          <w:p w:rsidR="0082454D" w:rsidRPr="00A4164D" w:rsidRDefault="0082454D" w:rsidP="009062C6">
            <w:pPr>
              <w:jc w:val="both"/>
              <w:rPr>
                <w:rFonts w:cs="Arial"/>
                <w:sz w:val="20"/>
                <w:szCs w:val="20"/>
              </w:rPr>
            </w:pPr>
            <w:r>
              <w:rPr>
                <w:rFonts w:cs="Arial"/>
                <w:sz w:val="20"/>
                <w:szCs w:val="20"/>
              </w:rPr>
              <w:t>2</w:t>
            </w:r>
            <w:r w:rsidRPr="00A4164D">
              <w:rPr>
                <w:rFonts w:cs="Arial"/>
                <w:sz w:val="20"/>
                <w:szCs w:val="20"/>
              </w:rPr>
              <w:t>a.1.1</w:t>
            </w:r>
          </w:p>
        </w:tc>
        <w:tc>
          <w:tcPr>
            <w:tcW w:w="5403" w:type="dxa"/>
          </w:tcPr>
          <w:p w:rsidR="0082454D" w:rsidRPr="00A4164D" w:rsidRDefault="0082454D" w:rsidP="009062C6">
            <w:pPr>
              <w:jc w:val="right"/>
              <w:rPr>
                <w:rFonts w:cs="Arial"/>
                <w:sz w:val="20"/>
                <w:szCs w:val="20"/>
              </w:rPr>
            </w:pPr>
            <w:r>
              <w:rPr>
                <w:rFonts w:cs="Arial"/>
                <w:sz w:val="20"/>
                <w:szCs w:val="20"/>
              </w:rPr>
              <w:t>Descriptions;</w:t>
            </w:r>
            <w:r w:rsidRPr="00A4164D">
              <w:rPr>
                <w:rFonts w:cs="Arial"/>
                <w:sz w:val="20"/>
                <w:szCs w:val="20"/>
              </w:rPr>
              <w:t xml:space="preserve"> definitions</w:t>
            </w:r>
            <w:r>
              <w:rPr>
                <w:rFonts w:cs="Arial"/>
                <w:sz w:val="20"/>
                <w:szCs w:val="20"/>
              </w:rPr>
              <w:t>; d</w:t>
            </w:r>
            <w:r w:rsidRPr="00A4164D">
              <w:rPr>
                <w:rFonts w:cs="Arial"/>
                <w:sz w:val="20"/>
                <w:szCs w:val="20"/>
              </w:rPr>
              <w:t>istinguishing features</w:t>
            </w:r>
            <w:r>
              <w:rPr>
                <w:rFonts w:cs="Arial"/>
                <w:sz w:val="20"/>
                <w:szCs w:val="20"/>
              </w:rPr>
              <w:t xml:space="preserve"> of visual AtoN</w:t>
            </w:r>
          </w:p>
        </w:tc>
        <w:tc>
          <w:tcPr>
            <w:tcW w:w="612" w:type="dxa"/>
          </w:tcPr>
          <w:p w:rsidR="0082454D" w:rsidRPr="00A4164D" w:rsidRDefault="0082454D" w:rsidP="009062C6">
            <w:pPr>
              <w:jc w:val="center"/>
              <w:rPr>
                <w:rFonts w:cs="Arial"/>
                <w:sz w:val="20"/>
                <w:szCs w:val="20"/>
              </w:rPr>
            </w:pPr>
            <w:r w:rsidRPr="00A4164D">
              <w:rPr>
                <w:rFonts w:cs="Arial"/>
                <w:sz w:val="20"/>
                <w:szCs w:val="20"/>
              </w:rPr>
              <w:t>3</w:t>
            </w:r>
          </w:p>
        </w:tc>
        <w:tc>
          <w:tcPr>
            <w:tcW w:w="2536" w:type="dxa"/>
            <w:vMerge w:val="restart"/>
          </w:tcPr>
          <w:p w:rsidR="0082454D" w:rsidRPr="00A4164D" w:rsidRDefault="0082454D" w:rsidP="009062C6">
            <w:pPr>
              <w:rPr>
                <w:rFonts w:cs="Arial"/>
                <w:sz w:val="20"/>
                <w:szCs w:val="20"/>
              </w:rPr>
            </w:pPr>
          </w:p>
        </w:tc>
        <w:tc>
          <w:tcPr>
            <w:tcW w:w="3032" w:type="dxa"/>
            <w:vMerge w:val="restart"/>
          </w:tcPr>
          <w:p w:rsidR="0082454D" w:rsidRPr="00A4164D" w:rsidRDefault="0082454D" w:rsidP="009062C6">
            <w:pPr>
              <w:rPr>
                <w:rFonts w:cs="Arial"/>
                <w:sz w:val="20"/>
                <w:szCs w:val="20"/>
              </w:rPr>
            </w:pPr>
          </w:p>
        </w:tc>
        <w:tc>
          <w:tcPr>
            <w:tcW w:w="595" w:type="dxa"/>
            <w:vMerge w:val="restart"/>
            <w:vAlign w:val="center"/>
          </w:tcPr>
          <w:p w:rsidR="0082454D" w:rsidRPr="00A4164D" w:rsidRDefault="0082454D" w:rsidP="009062C6">
            <w:pPr>
              <w:jc w:val="center"/>
              <w:rPr>
                <w:rFonts w:cs="Arial"/>
                <w:sz w:val="20"/>
                <w:szCs w:val="20"/>
              </w:rPr>
            </w:pPr>
          </w:p>
          <w:p w:rsidR="0082454D" w:rsidRPr="00A4164D" w:rsidRDefault="0082454D" w:rsidP="009062C6">
            <w:pPr>
              <w:jc w:val="center"/>
              <w:rPr>
                <w:rFonts w:cs="Arial"/>
                <w:sz w:val="20"/>
                <w:szCs w:val="20"/>
              </w:rPr>
            </w:pPr>
          </w:p>
          <w:p w:rsidR="0082454D" w:rsidRPr="00A4164D" w:rsidRDefault="0082454D" w:rsidP="009062C6">
            <w:pPr>
              <w:jc w:val="center"/>
              <w:rPr>
                <w:rFonts w:cs="Arial"/>
                <w:sz w:val="20"/>
                <w:szCs w:val="20"/>
              </w:rPr>
            </w:pPr>
            <w:r>
              <w:rPr>
                <w:rFonts w:cs="Arial"/>
                <w:sz w:val="20"/>
                <w:szCs w:val="20"/>
              </w:rPr>
              <w:t>18</w:t>
            </w:r>
          </w:p>
        </w:tc>
      </w:tr>
      <w:tr w:rsidR="0082454D" w:rsidRPr="00A4164D" w:rsidTr="0082454D">
        <w:trPr>
          <w:trHeight w:val="115"/>
          <w:jc w:val="center"/>
        </w:trPr>
        <w:tc>
          <w:tcPr>
            <w:tcW w:w="587" w:type="dxa"/>
          </w:tcPr>
          <w:p w:rsidR="0082454D" w:rsidRPr="00A4164D" w:rsidRDefault="0082454D" w:rsidP="009062C6">
            <w:pPr>
              <w:jc w:val="both"/>
              <w:rPr>
                <w:rFonts w:cs="Arial"/>
                <w:sz w:val="20"/>
                <w:szCs w:val="20"/>
              </w:rPr>
            </w:pPr>
          </w:p>
        </w:tc>
        <w:tc>
          <w:tcPr>
            <w:tcW w:w="617" w:type="dxa"/>
          </w:tcPr>
          <w:p w:rsidR="0082454D" w:rsidRPr="00A4164D" w:rsidRDefault="0082454D" w:rsidP="009062C6">
            <w:pPr>
              <w:jc w:val="both"/>
              <w:rPr>
                <w:rFonts w:cs="Arial"/>
                <w:sz w:val="20"/>
                <w:szCs w:val="20"/>
              </w:rPr>
            </w:pPr>
          </w:p>
        </w:tc>
        <w:tc>
          <w:tcPr>
            <w:tcW w:w="884" w:type="dxa"/>
          </w:tcPr>
          <w:p w:rsidR="0082454D" w:rsidRPr="00A4164D" w:rsidRDefault="0082454D" w:rsidP="009062C6">
            <w:pPr>
              <w:jc w:val="both"/>
              <w:rPr>
                <w:rFonts w:cs="Arial"/>
                <w:sz w:val="20"/>
                <w:szCs w:val="20"/>
              </w:rPr>
            </w:pPr>
            <w:r>
              <w:rPr>
                <w:rFonts w:cs="Arial"/>
                <w:sz w:val="20"/>
                <w:szCs w:val="20"/>
              </w:rPr>
              <w:t>2</w:t>
            </w:r>
            <w:r w:rsidRPr="00A4164D">
              <w:rPr>
                <w:rFonts w:cs="Arial"/>
                <w:sz w:val="20"/>
                <w:szCs w:val="20"/>
              </w:rPr>
              <w:t>a.1.2</w:t>
            </w:r>
          </w:p>
        </w:tc>
        <w:tc>
          <w:tcPr>
            <w:tcW w:w="5403" w:type="dxa"/>
          </w:tcPr>
          <w:p w:rsidR="0082454D" w:rsidRPr="00A4164D" w:rsidRDefault="0082454D" w:rsidP="009062C6">
            <w:pPr>
              <w:jc w:val="right"/>
              <w:rPr>
                <w:rFonts w:cs="Arial"/>
                <w:sz w:val="20"/>
                <w:szCs w:val="20"/>
              </w:rPr>
            </w:pPr>
            <w:r w:rsidRPr="00A4164D">
              <w:rPr>
                <w:rFonts w:cs="Arial"/>
                <w:sz w:val="20"/>
                <w:szCs w:val="20"/>
              </w:rPr>
              <w:t>Visual AtoN attribute information</w:t>
            </w:r>
          </w:p>
        </w:tc>
        <w:tc>
          <w:tcPr>
            <w:tcW w:w="612" w:type="dxa"/>
          </w:tcPr>
          <w:p w:rsidR="0082454D" w:rsidRPr="00A4164D" w:rsidRDefault="0082454D" w:rsidP="009062C6">
            <w:pPr>
              <w:jc w:val="center"/>
              <w:rPr>
                <w:rFonts w:cs="Arial"/>
                <w:sz w:val="20"/>
                <w:szCs w:val="20"/>
              </w:rPr>
            </w:pPr>
            <w:r>
              <w:rPr>
                <w:rFonts w:cs="Arial"/>
                <w:sz w:val="20"/>
                <w:szCs w:val="20"/>
              </w:rPr>
              <w:t>1</w:t>
            </w:r>
          </w:p>
        </w:tc>
        <w:tc>
          <w:tcPr>
            <w:tcW w:w="2536" w:type="dxa"/>
            <w:vMerge/>
          </w:tcPr>
          <w:p w:rsidR="0082454D" w:rsidRPr="00A4164D" w:rsidRDefault="0082454D" w:rsidP="009062C6">
            <w:pPr>
              <w:jc w:val="both"/>
              <w:rPr>
                <w:rFonts w:cs="Arial"/>
                <w:sz w:val="20"/>
                <w:szCs w:val="20"/>
              </w:rPr>
            </w:pPr>
          </w:p>
        </w:tc>
        <w:tc>
          <w:tcPr>
            <w:tcW w:w="3032" w:type="dxa"/>
            <w:vMerge/>
          </w:tcPr>
          <w:p w:rsidR="0082454D" w:rsidRPr="00A4164D" w:rsidRDefault="0082454D" w:rsidP="009062C6">
            <w:pPr>
              <w:rPr>
                <w:rFonts w:cs="Arial"/>
                <w:sz w:val="20"/>
                <w:szCs w:val="20"/>
              </w:rPr>
            </w:pPr>
          </w:p>
        </w:tc>
        <w:tc>
          <w:tcPr>
            <w:tcW w:w="595" w:type="dxa"/>
            <w:vMerge/>
            <w:vAlign w:val="center"/>
          </w:tcPr>
          <w:p w:rsidR="0082454D" w:rsidRPr="00A4164D" w:rsidRDefault="0082454D" w:rsidP="009062C6">
            <w:pPr>
              <w:jc w:val="center"/>
              <w:rPr>
                <w:rFonts w:cs="Arial"/>
                <w:sz w:val="20"/>
                <w:szCs w:val="20"/>
              </w:rPr>
            </w:pPr>
          </w:p>
        </w:tc>
      </w:tr>
      <w:tr w:rsidR="0082454D" w:rsidRPr="00A4164D" w:rsidTr="0082454D">
        <w:trPr>
          <w:jc w:val="center"/>
        </w:trPr>
        <w:tc>
          <w:tcPr>
            <w:tcW w:w="587" w:type="dxa"/>
          </w:tcPr>
          <w:p w:rsidR="0082454D" w:rsidRPr="00A4164D" w:rsidRDefault="0082454D" w:rsidP="009062C6">
            <w:pPr>
              <w:jc w:val="both"/>
              <w:rPr>
                <w:rFonts w:cs="Arial"/>
                <w:sz w:val="20"/>
                <w:szCs w:val="20"/>
              </w:rPr>
            </w:pPr>
          </w:p>
        </w:tc>
        <w:tc>
          <w:tcPr>
            <w:tcW w:w="617" w:type="dxa"/>
          </w:tcPr>
          <w:p w:rsidR="0082454D" w:rsidRPr="00A4164D" w:rsidRDefault="0082454D" w:rsidP="009062C6">
            <w:pPr>
              <w:jc w:val="both"/>
              <w:rPr>
                <w:rFonts w:cs="Arial"/>
                <w:b/>
                <w:sz w:val="20"/>
                <w:szCs w:val="20"/>
              </w:rPr>
            </w:pPr>
          </w:p>
        </w:tc>
        <w:tc>
          <w:tcPr>
            <w:tcW w:w="884" w:type="dxa"/>
            <w:shd w:val="clear" w:color="auto" w:fill="auto"/>
          </w:tcPr>
          <w:p w:rsidR="0082454D" w:rsidRPr="00A4164D" w:rsidRDefault="0082454D" w:rsidP="009062C6">
            <w:pPr>
              <w:jc w:val="both"/>
              <w:rPr>
                <w:rFonts w:cs="Arial"/>
                <w:sz w:val="20"/>
                <w:szCs w:val="20"/>
              </w:rPr>
            </w:pPr>
            <w:r>
              <w:rPr>
                <w:rFonts w:cs="Arial"/>
                <w:sz w:val="20"/>
                <w:szCs w:val="20"/>
              </w:rPr>
              <w:t>2</w:t>
            </w:r>
            <w:r w:rsidRPr="00A4164D">
              <w:rPr>
                <w:rFonts w:cs="Arial"/>
                <w:sz w:val="20"/>
                <w:szCs w:val="20"/>
              </w:rPr>
              <w:t>a.1.3</w:t>
            </w:r>
          </w:p>
        </w:tc>
        <w:tc>
          <w:tcPr>
            <w:tcW w:w="5403" w:type="dxa"/>
          </w:tcPr>
          <w:p w:rsidR="0082454D" w:rsidRPr="00A4164D" w:rsidRDefault="0082454D" w:rsidP="009062C6">
            <w:pPr>
              <w:jc w:val="right"/>
              <w:rPr>
                <w:rFonts w:cs="Arial"/>
                <w:sz w:val="20"/>
                <w:szCs w:val="20"/>
              </w:rPr>
            </w:pPr>
            <w:r w:rsidRPr="00A4164D">
              <w:rPr>
                <w:rFonts w:cs="Arial"/>
                <w:sz w:val="20"/>
                <w:szCs w:val="20"/>
              </w:rPr>
              <w:t>AtoN lights</w:t>
            </w:r>
            <w:r>
              <w:rPr>
                <w:rFonts w:cs="Arial"/>
                <w:sz w:val="20"/>
                <w:szCs w:val="20"/>
              </w:rPr>
              <w:t xml:space="preserve"> and their</w:t>
            </w:r>
            <w:r w:rsidRPr="00A4164D">
              <w:rPr>
                <w:rFonts w:cs="Arial"/>
                <w:sz w:val="20"/>
                <w:szCs w:val="20"/>
              </w:rPr>
              <w:t xml:space="preserve"> development, light sources, IPS lanterns</w:t>
            </w:r>
          </w:p>
        </w:tc>
        <w:tc>
          <w:tcPr>
            <w:tcW w:w="612" w:type="dxa"/>
          </w:tcPr>
          <w:p w:rsidR="0082454D" w:rsidRPr="00A4164D" w:rsidRDefault="0082454D" w:rsidP="009062C6">
            <w:pPr>
              <w:jc w:val="center"/>
              <w:rPr>
                <w:rFonts w:cs="Arial"/>
                <w:sz w:val="20"/>
                <w:szCs w:val="20"/>
              </w:rPr>
            </w:pPr>
            <w:r>
              <w:rPr>
                <w:rFonts w:cs="Arial"/>
                <w:sz w:val="20"/>
                <w:szCs w:val="20"/>
              </w:rPr>
              <w:t>2</w:t>
            </w:r>
          </w:p>
        </w:tc>
        <w:tc>
          <w:tcPr>
            <w:tcW w:w="2536" w:type="dxa"/>
            <w:vMerge/>
          </w:tcPr>
          <w:p w:rsidR="0082454D" w:rsidRPr="00A4164D" w:rsidRDefault="0082454D" w:rsidP="009062C6">
            <w:pPr>
              <w:jc w:val="both"/>
              <w:rPr>
                <w:rFonts w:cs="Arial"/>
                <w:sz w:val="20"/>
                <w:szCs w:val="20"/>
              </w:rPr>
            </w:pPr>
          </w:p>
        </w:tc>
        <w:tc>
          <w:tcPr>
            <w:tcW w:w="3032" w:type="dxa"/>
            <w:vMerge/>
          </w:tcPr>
          <w:p w:rsidR="0082454D" w:rsidRPr="00A4164D" w:rsidRDefault="0082454D" w:rsidP="009062C6">
            <w:pPr>
              <w:rPr>
                <w:rFonts w:cs="Arial"/>
                <w:sz w:val="20"/>
                <w:szCs w:val="20"/>
              </w:rPr>
            </w:pPr>
          </w:p>
        </w:tc>
        <w:tc>
          <w:tcPr>
            <w:tcW w:w="595" w:type="dxa"/>
            <w:vMerge/>
            <w:vAlign w:val="center"/>
          </w:tcPr>
          <w:p w:rsidR="0082454D" w:rsidRPr="00A4164D" w:rsidRDefault="0082454D" w:rsidP="009062C6">
            <w:pPr>
              <w:jc w:val="both"/>
              <w:rPr>
                <w:rFonts w:cs="Arial"/>
                <w:sz w:val="20"/>
                <w:szCs w:val="20"/>
              </w:rPr>
            </w:pPr>
          </w:p>
        </w:tc>
      </w:tr>
      <w:tr w:rsidR="0082454D" w:rsidRPr="00A4164D" w:rsidTr="0082454D">
        <w:trPr>
          <w:jc w:val="center"/>
        </w:trPr>
        <w:tc>
          <w:tcPr>
            <w:tcW w:w="587" w:type="dxa"/>
          </w:tcPr>
          <w:p w:rsidR="0082454D" w:rsidRPr="00A4164D" w:rsidRDefault="0082454D" w:rsidP="009062C6">
            <w:pPr>
              <w:jc w:val="both"/>
              <w:rPr>
                <w:rFonts w:cs="Arial"/>
                <w:sz w:val="20"/>
                <w:szCs w:val="20"/>
              </w:rPr>
            </w:pPr>
          </w:p>
        </w:tc>
        <w:tc>
          <w:tcPr>
            <w:tcW w:w="617" w:type="dxa"/>
          </w:tcPr>
          <w:p w:rsidR="0082454D" w:rsidRPr="00A4164D" w:rsidRDefault="0082454D" w:rsidP="009062C6">
            <w:pPr>
              <w:jc w:val="both"/>
              <w:rPr>
                <w:rFonts w:cs="Arial"/>
                <w:sz w:val="20"/>
                <w:szCs w:val="20"/>
              </w:rPr>
            </w:pPr>
          </w:p>
        </w:tc>
        <w:tc>
          <w:tcPr>
            <w:tcW w:w="884" w:type="dxa"/>
          </w:tcPr>
          <w:p w:rsidR="0082454D" w:rsidRPr="00A4164D" w:rsidRDefault="0082454D" w:rsidP="009062C6">
            <w:pPr>
              <w:jc w:val="both"/>
              <w:rPr>
                <w:rFonts w:cs="Arial"/>
                <w:sz w:val="20"/>
                <w:szCs w:val="20"/>
              </w:rPr>
            </w:pPr>
            <w:r>
              <w:rPr>
                <w:rFonts w:cs="Arial"/>
                <w:sz w:val="20"/>
                <w:szCs w:val="20"/>
              </w:rPr>
              <w:t>2</w:t>
            </w:r>
            <w:r w:rsidRPr="00A4164D">
              <w:rPr>
                <w:rFonts w:cs="Arial"/>
                <w:sz w:val="20"/>
                <w:szCs w:val="20"/>
              </w:rPr>
              <w:t>a.1.4</w:t>
            </w:r>
          </w:p>
        </w:tc>
        <w:tc>
          <w:tcPr>
            <w:tcW w:w="5403" w:type="dxa"/>
          </w:tcPr>
          <w:p w:rsidR="0082454D" w:rsidRPr="00A4164D" w:rsidRDefault="0082454D" w:rsidP="009062C6">
            <w:pPr>
              <w:jc w:val="right"/>
              <w:rPr>
                <w:rFonts w:cs="Arial"/>
                <w:sz w:val="20"/>
                <w:szCs w:val="20"/>
              </w:rPr>
            </w:pPr>
            <w:r>
              <w:rPr>
                <w:rFonts w:cs="Arial"/>
                <w:sz w:val="20"/>
                <w:szCs w:val="20"/>
              </w:rPr>
              <w:t>Factors affecting the visibility of visual AtoN</w:t>
            </w:r>
          </w:p>
        </w:tc>
        <w:tc>
          <w:tcPr>
            <w:tcW w:w="612" w:type="dxa"/>
            <w:vMerge w:val="restart"/>
            <w:vAlign w:val="center"/>
          </w:tcPr>
          <w:p w:rsidR="0082454D" w:rsidRPr="00A4164D" w:rsidRDefault="0082454D" w:rsidP="009062C6">
            <w:pPr>
              <w:jc w:val="center"/>
              <w:rPr>
                <w:rFonts w:cs="Arial"/>
                <w:sz w:val="20"/>
                <w:szCs w:val="20"/>
              </w:rPr>
            </w:pPr>
            <w:r>
              <w:rPr>
                <w:rFonts w:cs="Arial"/>
                <w:sz w:val="20"/>
                <w:szCs w:val="20"/>
              </w:rPr>
              <w:t>3</w:t>
            </w:r>
          </w:p>
        </w:tc>
        <w:tc>
          <w:tcPr>
            <w:tcW w:w="2536" w:type="dxa"/>
            <w:vMerge/>
          </w:tcPr>
          <w:p w:rsidR="0082454D" w:rsidRPr="00A4164D" w:rsidRDefault="0082454D" w:rsidP="009062C6">
            <w:pPr>
              <w:jc w:val="both"/>
              <w:rPr>
                <w:rFonts w:cs="Arial"/>
                <w:sz w:val="20"/>
                <w:szCs w:val="20"/>
              </w:rPr>
            </w:pPr>
          </w:p>
        </w:tc>
        <w:tc>
          <w:tcPr>
            <w:tcW w:w="3032" w:type="dxa"/>
            <w:vMerge/>
          </w:tcPr>
          <w:p w:rsidR="0082454D" w:rsidRPr="00A4164D" w:rsidRDefault="0082454D" w:rsidP="009062C6">
            <w:pPr>
              <w:jc w:val="both"/>
              <w:rPr>
                <w:rFonts w:cs="Arial"/>
                <w:sz w:val="20"/>
                <w:szCs w:val="20"/>
              </w:rPr>
            </w:pPr>
          </w:p>
        </w:tc>
        <w:tc>
          <w:tcPr>
            <w:tcW w:w="595" w:type="dxa"/>
            <w:vMerge/>
            <w:vAlign w:val="center"/>
          </w:tcPr>
          <w:p w:rsidR="0082454D" w:rsidRPr="00A4164D" w:rsidRDefault="0082454D" w:rsidP="009062C6">
            <w:pPr>
              <w:jc w:val="both"/>
              <w:rPr>
                <w:rFonts w:cs="Arial"/>
                <w:sz w:val="20"/>
                <w:szCs w:val="20"/>
              </w:rPr>
            </w:pPr>
          </w:p>
        </w:tc>
      </w:tr>
      <w:tr w:rsidR="0082454D" w:rsidRPr="00A4164D" w:rsidTr="0082454D">
        <w:trPr>
          <w:jc w:val="center"/>
        </w:trPr>
        <w:tc>
          <w:tcPr>
            <w:tcW w:w="587" w:type="dxa"/>
          </w:tcPr>
          <w:p w:rsidR="0082454D" w:rsidRPr="00A4164D" w:rsidRDefault="0082454D" w:rsidP="009062C6">
            <w:pPr>
              <w:jc w:val="both"/>
              <w:rPr>
                <w:rFonts w:cs="Arial"/>
                <w:sz w:val="20"/>
                <w:szCs w:val="20"/>
              </w:rPr>
            </w:pPr>
          </w:p>
        </w:tc>
        <w:tc>
          <w:tcPr>
            <w:tcW w:w="617" w:type="dxa"/>
          </w:tcPr>
          <w:p w:rsidR="0082454D" w:rsidRPr="00A4164D" w:rsidRDefault="0082454D" w:rsidP="009062C6">
            <w:pPr>
              <w:jc w:val="both"/>
              <w:rPr>
                <w:rFonts w:cs="Arial"/>
                <w:sz w:val="20"/>
                <w:szCs w:val="20"/>
              </w:rPr>
            </w:pPr>
          </w:p>
        </w:tc>
        <w:tc>
          <w:tcPr>
            <w:tcW w:w="884" w:type="dxa"/>
          </w:tcPr>
          <w:p w:rsidR="0082454D" w:rsidRDefault="0082454D" w:rsidP="009062C6">
            <w:pPr>
              <w:jc w:val="both"/>
              <w:rPr>
                <w:rFonts w:cs="Arial"/>
                <w:sz w:val="20"/>
                <w:szCs w:val="20"/>
              </w:rPr>
            </w:pPr>
            <w:r>
              <w:rPr>
                <w:rFonts w:cs="Arial"/>
                <w:sz w:val="20"/>
                <w:szCs w:val="20"/>
              </w:rPr>
              <w:t>2</w:t>
            </w:r>
            <w:r w:rsidRPr="00A4164D">
              <w:rPr>
                <w:rFonts w:cs="Arial"/>
                <w:sz w:val="20"/>
                <w:szCs w:val="20"/>
              </w:rPr>
              <w:t>a.1.5</w:t>
            </w:r>
          </w:p>
        </w:tc>
        <w:tc>
          <w:tcPr>
            <w:tcW w:w="5403" w:type="dxa"/>
          </w:tcPr>
          <w:p w:rsidR="0082454D" w:rsidRPr="00A4164D" w:rsidRDefault="0082454D" w:rsidP="009062C6">
            <w:pPr>
              <w:jc w:val="right"/>
              <w:rPr>
                <w:rFonts w:cs="Arial"/>
                <w:sz w:val="20"/>
                <w:szCs w:val="20"/>
              </w:rPr>
            </w:pPr>
            <w:r>
              <w:rPr>
                <w:rFonts w:cs="Arial"/>
                <w:sz w:val="20"/>
                <w:szCs w:val="20"/>
              </w:rPr>
              <w:t>Detection of visual AtoN against its background (contrast)</w:t>
            </w:r>
            <w:r w:rsidRPr="00A4164D">
              <w:rPr>
                <w:rFonts w:cs="Arial"/>
                <w:sz w:val="20"/>
                <w:szCs w:val="20"/>
              </w:rPr>
              <w:t xml:space="preserve"> and </w:t>
            </w:r>
            <w:r>
              <w:rPr>
                <w:rFonts w:cs="Arial"/>
                <w:sz w:val="20"/>
                <w:szCs w:val="20"/>
              </w:rPr>
              <w:t xml:space="preserve">the </w:t>
            </w:r>
            <w:r w:rsidRPr="00A4164D">
              <w:rPr>
                <w:rFonts w:cs="Arial"/>
                <w:sz w:val="20"/>
                <w:szCs w:val="20"/>
              </w:rPr>
              <w:t>use of binoculars</w:t>
            </w:r>
          </w:p>
        </w:tc>
        <w:tc>
          <w:tcPr>
            <w:tcW w:w="612" w:type="dxa"/>
            <w:vMerge/>
          </w:tcPr>
          <w:p w:rsidR="0082454D" w:rsidRPr="00A4164D" w:rsidRDefault="0082454D" w:rsidP="009062C6">
            <w:pPr>
              <w:jc w:val="center"/>
              <w:rPr>
                <w:rFonts w:cs="Arial"/>
                <w:sz w:val="20"/>
                <w:szCs w:val="20"/>
              </w:rPr>
            </w:pPr>
          </w:p>
        </w:tc>
        <w:tc>
          <w:tcPr>
            <w:tcW w:w="2536" w:type="dxa"/>
            <w:vMerge/>
          </w:tcPr>
          <w:p w:rsidR="0082454D" w:rsidRPr="00A4164D" w:rsidRDefault="0082454D" w:rsidP="009062C6">
            <w:pPr>
              <w:jc w:val="both"/>
              <w:rPr>
                <w:rFonts w:cs="Arial"/>
                <w:sz w:val="20"/>
                <w:szCs w:val="20"/>
              </w:rPr>
            </w:pPr>
          </w:p>
        </w:tc>
        <w:tc>
          <w:tcPr>
            <w:tcW w:w="3032" w:type="dxa"/>
            <w:vMerge/>
          </w:tcPr>
          <w:p w:rsidR="0082454D" w:rsidRPr="00A4164D" w:rsidRDefault="0082454D" w:rsidP="009062C6">
            <w:pPr>
              <w:jc w:val="both"/>
              <w:rPr>
                <w:rFonts w:cs="Arial"/>
                <w:sz w:val="20"/>
                <w:szCs w:val="20"/>
              </w:rPr>
            </w:pPr>
          </w:p>
        </w:tc>
        <w:tc>
          <w:tcPr>
            <w:tcW w:w="595" w:type="dxa"/>
            <w:vMerge/>
            <w:vAlign w:val="center"/>
          </w:tcPr>
          <w:p w:rsidR="0082454D" w:rsidRPr="00A4164D" w:rsidRDefault="0082454D" w:rsidP="009062C6">
            <w:pPr>
              <w:jc w:val="both"/>
              <w:rPr>
                <w:rFonts w:cs="Arial"/>
                <w:sz w:val="20"/>
                <w:szCs w:val="20"/>
              </w:rPr>
            </w:pPr>
          </w:p>
        </w:tc>
      </w:tr>
      <w:tr w:rsidR="0082454D" w:rsidRPr="00A4164D" w:rsidTr="0082454D">
        <w:trPr>
          <w:jc w:val="center"/>
        </w:trPr>
        <w:tc>
          <w:tcPr>
            <w:tcW w:w="587" w:type="dxa"/>
          </w:tcPr>
          <w:p w:rsidR="0082454D" w:rsidRPr="00A4164D" w:rsidRDefault="0082454D" w:rsidP="00256A89">
            <w:pPr>
              <w:jc w:val="both"/>
              <w:rPr>
                <w:rFonts w:cs="Arial"/>
                <w:sz w:val="20"/>
                <w:szCs w:val="20"/>
              </w:rPr>
            </w:pPr>
          </w:p>
        </w:tc>
        <w:tc>
          <w:tcPr>
            <w:tcW w:w="617" w:type="dxa"/>
          </w:tcPr>
          <w:p w:rsidR="0082454D" w:rsidRPr="00A4164D" w:rsidRDefault="0082454D" w:rsidP="00256A89">
            <w:pPr>
              <w:jc w:val="both"/>
              <w:rPr>
                <w:rFonts w:cs="Arial"/>
                <w:sz w:val="20"/>
                <w:szCs w:val="20"/>
              </w:rPr>
            </w:pPr>
          </w:p>
        </w:tc>
        <w:tc>
          <w:tcPr>
            <w:tcW w:w="884" w:type="dxa"/>
          </w:tcPr>
          <w:p w:rsidR="0082454D" w:rsidRPr="00A4164D" w:rsidRDefault="0082454D" w:rsidP="00256A89">
            <w:pPr>
              <w:jc w:val="both"/>
              <w:rPr>
                <w:rFonts w:cs="Arial"/>
                <w:sz w:val="20"/>
                <w:szCs w:val="20"/>
              </w:rPr>
            </w:pPr>
            <w:r>
              <w:rPr>
                <w:rFonts w:cs="Arial"/>
                <w:sz w:val="20"/>
                <w:szCs w:val="20"/>
              </w:rPr>
              <w:t>2</w:t>
            </w:r>
            <w:r w:rsidRPr="00A4164D">
              <w:rPr>
                <w:rFonts w:cs="Arial"/>
                <w:sz w:val="20"/>
                <w:szCs w:val="20"/>
              </w:rPr>
              <w:t>a.1.6</w:t>
            </w:r>
          </w:p>
        </w:tc>
        <w:tc>
          <w:tcPr>
            <w:tcW w:w="5403" w:type="dxa"/>
          </w:tcPr>
          <w:p w:rsidR="0082454D" w:rsidRPr="00A4164D" w:rsidRDefault="0082454D" w:rsidP="00256A89">
            <w:pPr>
              <w:jc w:val="right"/>
              <w:rPr>
                <w:rFonts w:cs="Arial"/>
                <w:sz w:val="20"/>
                <w:szCs w:val="20"/>
              </w:rPr>
            </w:pPr>
            <w:r>
              <w:rPr>
                <w:rFonts w:cs="Arial"/>
                <w:sz w:val="20"/>
                <w:szCs w:val="20"/>
              </w:rPr>
              <w:t>The range of a visual AtoN; transmissivity</w:t>
            </w:r>
          </w:p>
        </w:tc>
        <w:tc>
          <w:tcPr>
            <w:tcW w:w="612" w:type="dxa"/>
            <w:vMerge/>
          </w:tcPr>
          <w:p w:rsidR="0082454D" w:rsidRPr="00A4164D" w:rsidRDefault="0082454D" w:rsidP="00256A89">
            <w:pPr>
              <w:jc w:val="center"/>
              <w:rPr>
                <w:rFonts w:cs="Arial"/>
                <w:sz w:val="20"/>
                <w:szCs w:val="20"/>
              </w:rPr>
            </w:pPr>
          </w:p>
        </w:tc>
        <w:tc>
          <w:tcPr>
            <w:tcW w:w="2536" w:type="dxa"/>
            <w:vMerge/>
          </w:tcPr>
          <w:p w:rsidR="0082454D" w:rsidRPr="00A4164D" w:rsidRDefault="0082454D" w:rsidP="00256A89">
            <w:pPr>
              <w:jc w:val="both"/>
              <w:rPr>
                <w:rFonts w:cs="Arial"/>
                <w:sz w:val="20"/>
                <w:szCs w:val="20"/>
              </w:rPr>
            </w:pPr>
          </w:p>
        </w:tc>
        <w:tc>
          <w:tcPr>
            <w:tcW w:w="3032" w:type="dxa"/>
            <w:vMerge/>
          </w:tcPr>
          <w:p w:rsidR="0082454D" w:rsidRPr="00A4164D" w:rsidRDefault="0082454D" w:rsidP="00256A89">
            <w:pPr>
              <w:jc w:val="both"/>
              <w:rPr>
                <w:rFonts w:cs="Arial"/>
                <w:sz w:val="20"/>
                <w:szCs w:val="20"/>
              </w:rPr>
            </w:pPr>
          </w:p>
        </w:tc>
        <w:tc>
          <w:tcPr>
            <w:tcW w:w="595" w:type="dxa"/>
            <w:vMerge/>
            <w:vAlign w:val="center"/>
          </w:tcPr>
          <w:p w:rsidR="0082454D" w:rsidRPr="00A4164D" w:rsidRDefault="0082454D" w:rsidP="00256A89">
            <w:pPr>
              <w:jc w:val="both"/>
              <w:rPr>
                <w:rFonts w:cs="Arial"/>
                <w:sz w:val="20"/>
                <w:szCs w:val="20"/>
              </w:rPr>
            </w:pPr>
          </w:p>
        </w:tc>
      </w:tr>
      <w:tr w:rsidR="0082454D" w:rsidRPr="00A4164D" w:rsidTr="0082454D">
        <w:trPr>
          <w:jc w:val="center"/>
        </w:trPr>
        <w:tc>
          <w:tcPr>
            <w:tcW w:w="587" w:type="dxa"/>
          </w:tcPr>
          <w:p w:rsidR="0082454D" w:rsidRPr="00A4164D" w:rsidRDefault="0082454D" w:rsidP="00256A89">
            <w:pPr>
              <w:jc w:val="both"/>
              <w:rPr>
                <w:rFonts w:cs="Arial"/>
                <w:sz w:val="20"/>
                <w:szCs w:val="20"/>
              </w:rPr>
            </w:pPr>
          </w:p>
        </w:tc>
        <w:tc>
          <w:tcPr>
            <w:tcW w:w="617" w:type="dxa"/>
          </w:tcPr>
          <w:p w:rsidR="0082454D" w:rsidRPr="00A4164D" w:rsidRDefault="0082454D" w:rsidP="00256A89">
            <w:pPr>
              <w:jc w:val="both"/>
              <w:rPr>
                <w:rFonts w:cs="Arial"/>
                <w:sz w:val="20"/>
                <w:szCs w:val="20"/>
              </w:rPr>
            </w:pPr>
          </w:p>
        </w:tc>
        <w:tc>
          <w:tcPr>
            <w:tcW w:w="884" w:type="dxa"/>
          </w:tcPr>
          <w:p w:rsidR="0082454D" w:rsidRPr="00A4164D" w:rsidRDefault="0082454D" w:rsidP="00256A89">
            <w:pPr>
              <w:jc w:val="both"/>
              <w:rPr>
                <w:rFonts w:cs="Arial"/>
                <w:sz w:val="20"/>
                <w:szCs w:val="20"/>
              </w:rPr>
            </w:pPr>
            <w:r>
              <w:rPr>
                <w:rFonts w:cs="Arial"/>
                <w:sz w:val="20"/>
                <w:szCs w:val="20"/>
              </w:rPr>
              <w:t>2</w:t>
            </w:r>
            <w:r w:rsidRPr="00A4164D">
              <w:rPr>
                <w:rFonts w:cs="Arial"/>
                <w:sz w:val="20"/>
                <w:szCs w:val="20"/>
              </w:rPr>
              <w:t>a.1.7</w:t>
            </w:r>
          </w:p>
        </w:tc>
        <w:tc>
          <w:tcPr>
            <w:tcW w:w="5403" w:type="dxa"/>
          </w:tcPr>
          <w:p w:rsidR="0082454D" w:rsidRPr="00A4164D" w:rsidRDefault="0082454D" w:rsidP="00256A89">
            <w:pPr>
              <w:jc w:val="right"/>
              <w:rPr>
                <w:rFonts w:cs="Arial"/>
                <w:sz w:val="20"/>
                <w:szCs w:val="20"/>
              </w:rPr>
            </w:pPr>
            <w:r w:rsidRPr="00A4164D">
              <w:rPr>
                <w:rFonts w:cs="Arial"/>
                <w:sz w:val="20"/>
                <w:szCs w:val="20"/>
              </w:rPr>
              <w:t>Luminous intensity and nominal range</w:t>
            </w:r>
          </w:p>
        </w:tc>
        <w:tc>
          <w:tcPr>
            <w:tcW w:w="612" w:type="dxa"/>
            <w:vMerge/>
          </w:tcPr>
          <w:p w:rsidR="0082454D" w:rsidRPr="00A4164D" w:rsidRDefault="0082454D" w:rsidP="00256A89">
            <w:pPr>
              <w:jc w:val="center"/>
              <w:rPr>
                <w:rFonts w:cs="Arial"/>
                <w:sz w:val="20"/>
                <w:szCs w:val="20"/>
              </w:rPr>
            </w:pPr>
          </w:p>
        </w:tc>
        <w:tc>
          <w:tcPr>
            <w:tcW w:w="2536" w:type="dxa"/>
            <w:vMerge/>
          </w:tcPr>
          <w:p w:rsidR="0082454D" w:rsidRPr="00A4164D" w:rsidRDefault="0082454D" w:rsidP="00256A89">
            <w:pPr>
              <w:jc w:val="both"/>
              <w:rPr>
                <w:rFonts w:cs="Arial"/>
                <w:sz w:val="20"/>
                <w:szCs w:val="20"/>
              </w:rPr>
            </w:pPr>
          </w:p>
        </w:tc>
        <w:tc>
          <w:tcPr>
            <w:tcW w:w="3032" w:type="dxa"/>
            <w:vMerge/>
          </w:tcPr>
          <w:p w:rsidR="0082454D" w:rsidRPr="00A4164D" w:rsidRDefault="0082454D" w:rsidP="00256A89">
            <w:pPr>
              <w:jc w:val="both"/>
              <w:rPr>
                <w:rFonts w:cs="Arial"/>
                <w:sz w:val="20"/>
                <w:szCs w:val="20"/>
              </w:rPr>
            </w:pPr>
          </w:p>
        </w:tc>
        <w:tc>
          <w:tcPr>
            <w:tcW w:w="595" w:type="dxa"/>
            <w:vMerge/>
            <w:vAlign w:val="center"/>
          </w:tcPr>
          <w:p w:rsidR="0082454D" w:rsidRPr="00A4164D" w:rsidRDefault="0082454D" w:rsidP="00256A89">
            <w:pPr>
              <w:jc w:val="both"/>
              <w:rPr>
                <w:rFonts w:cs="Arial"/>
                <w:sz w:val="20"/>
                <w:szCs w:val="20"/>
              </w:rPr>
            </w:pPr>
          </w:p>
        </w:tc>
      </w:tr>
      <w:tr w:rsidR="0082454D" w:rsidRPr="00A4164D" w:rsidTr="0082454D">
        <w:trPr>
          <w:jc w:val="center"/>
        </w:trPr>
        <w:tc>
          <w:tcPr>
            <w:tcW w:w="587" w:type="dxa"/>
          </w:tcPr>
          <w:p w:rsidR="0082454D" w:rsidRPr="00A4164D" w:rsidRDefault="0082454D" w:rsidP="00256A89">
            <w:pPr>
              <w:jc w:val="both"/>
              <w:rPr>
                <w:rFonts w:cs="Arial"/>
                <w:sz w:val="20"/>
                <w:szCs w:val="20"/>
              </w:rPr>
            </w:pPr>
          </w:p>
        </w:tc>
        <w:tc>
          <w:tcPr>
            <w:tcW w:w="617" w:type="dxa"/>
          </w:tcPr>
          <w:p w:rsidR="0082454D" w:rsidRPr="00A4164D" w:rsidRDefault="0082454D" w:rsidP="00256A89">
            <w:pPr>
              <w:jc w:val="both"/>
              <w:rPr>
                <w:rFonts w:cs="Arial"/>
                <w:sz w:val="20"/>
                <w:szCs w:val="20"/>
              </w:rPr>
            </w:pPr>
          </w:p>
        </w:tc>
        <w:tc>
          <w:tcPr>
            <w:tcW w:w="884" w:type="dxa"/>
          </w:tcPr>
          <w:p w:rsidR="0082454D" w:rsidRDefault="0082454D" w:rsidP="00256A89">
            <w:pPr>
              <w:jc w:val="both"/>
              <w:rPr>
                <w:rFonts w:cs="Arial"/>
                <w:sz w:val="20"/>
                <w:szCs w:val="20"/>
              </w:rPr>
            </w:pPr>
            <w:r>
              <w:rPr>
                <w:rFonts w:cs="Arial"/>
                <w:sz w:val="20"/>
                <w:szCs w:val="20"/>
              </w:rPr>
              <w:t>2</w:t>
            </w:r>
            <w:r w:rsidRPr="00A4164D">
              <w:rPr>
                <w:rFonts w:cs="Arial"/>
                <w:sz w:val="20"/>
                <w:szCs w:val="20"/>
              </w:rPr>
              <w:t>a.1.8</w:t>
            </w:r>
          </w:p>
        </w:tc>
        <w:tc>
          <w:tcPr>
            <w:tcW w:w="5403" w:type="dxa"/>
          </w:tcPr>
          <w:p w:rsidR="0082454D" w:rsidRPr="00A4164D" w:rsidRDefault="0082454D" w:rsidP="00256A89">
            <w:pPr>
              <w:jc w:val="right"/>
              <w:rPr>
                <w:rFonts w:cs="Arial"/>
                <w:sz w:val="20"/>
                <w:szCs w:val="20"/>
              </w:rPr>
            </w:pPr>
            <w:r>
              <w:rPr>
                <w:rFonts w:cs="Arial"/>
                <w:sz w:val="20"/>
                <w:szCs w:val="20"/>
              </w:rPr>
              <w:t>Signal colours for visual AtoN</w:t>
            </w:r>
          </w:p>
        </w:tc>
        <w:tc>
          <w:tcPr>
            <w:tcW w:w="612" w:type="dxa"/>
            <w:vMerge w:val="restart"/>
            <w:vAlign w:val="center"/>
          </w:tcPr>
          <w:p w:rsidR="0082454D" w:rsidRPr="00A4164D" w:rsidRDefault="0082454D" w:rsidP="00256A89">
            <w:pPr>
              <w:jc w:val="center"/>
              <w:rPr>
                <w:rFonts w:cs="Arial"/>
                <w:sz w:val="20"/>
                <w:szCs w:val="20"/>
              </w:rPr>
            </w:pPr>
            <w:r>
              <w:rPr>
                <w:rFonts w:cs="Arial"/>
                <w:sz w:val="20"/>
                <w:szCs w:val="20"/>
              </w:rPr>
              <w:t>2</w:t>
            </w:r>
          </w:p>
        </w:tc>
        <w:tc>
          <w:tcPr>
            <w:tcW w:w="2536" w:type="dxa"/>
            <w:vMerge w:val="restart"/>
          </w:tcPr>
          <w:p w:rsidR="0082454D" w:rsidRPr="00A4164D" w:rsidRDefault="0082454D" w:rsidP="0082454D">
            <w:pPr>
              <w:rPr>
                <w:rFonts w:cs="Arial"/>
                <w:sz w:val="20"/>
                <w:szCs w:val="20"/>
              </w:rPr>
            </w:pPr>
            <w:r w:rsidRPr="00A4164D">
              <w:rPr>
                <w:rFonts w:cs="Arial"/>
                <w:sz w:val="20"/>
                <w:szCs w:val="20"/>
              </w:rPr>
              <w:t>Use of light workshop if available</w:t>
            </w:r>
            <w:r>
              <w:rPr>
                <w:rFonts w:cs="Arial"/>
                <w:sz w:val="20"/>
                <w:szCs w:val="20"/>
              </w:rPr>
              <w:t>.</w:t>
            </w:r>
          </w:p>
        </w:tc>
        <w:tc>
          <w:tcPr>
            <w:tcW w:w="3032" w:type="dxa"/>
            <w:vMerge w:val="restart"/>
          </w:tcPr>
          <w:p w:rsidR="0082454D" w:rsidRPr="00A4164D" w:rsidRDefault="0082454D" w:rsidP="00256A89">
            <w:pPr>
              <w:jc w:val="both"/>
              <w:rPr>
                <w:rFonts w:cs="Arial"/>
                <w:sz w:val="20"/>
                <w:szCs w:val="20"/>
              </w:rPr>
            </w:pPr>
            <w:r w:rsidRPr="00A4164D">
              <w:rPr>
                <w:rFonts w:cs="Arial"/>
                <w:b/>
                <w:sz w:val="20"/>
                <w:szCs w:val="20"/>
              </w:rPr>
              <w:t xml:space="preserve">Note: </w:t>
            </w:r>
            <w:r w:rsidRPr="00A4164D">
              <w:rPr>
                <w:rFonts w:cs="Arial"/>
                <w:sz w:val="20"/>
                <w:szCs w:val="20"/>
              </w:rPr>
              <w:t xml:space="preserve">some participants may require tutorials to ensure an equal entry level of understanding. </w:t>
            </w:r>
          </w:p>
        </w:tc>
        <w:tc>
          <w:tcPr>
            <w:tcW w:w="595" w:type="dxa"/>
            <w:vMerge w:val="restart"/>
            <w:vAlign w:val="center"/>
          </w:tcPr>
          <w:p w:rsidR="0082454D" w:rsidRPr="00A4164D" w:rsidRDefault="0082454D" w:rsidP="00256A89">
            <w:pPr>
              <w:jc w:val="both"/>
              <w:rPr>
                <w:rFonts w:cs="Arial"/>
                <w:sz w:val="20"/>
                <w:szCs w:val="20"/>
              </w:rPr>
            </w:pPr>
            <w:r>
              <w:rPr>
                <w:rFonts w:cs="Arial"/>
                <w:sz w:val="20"/>
                <w:szCs w:val="20"/>
              </w:rPr>
              <w:t>19</w:t>
            </w:r>
          </w:p>
        </w:tc>
      </w:tr>
      <w:tr w:rsidR="0082454D" w:rsidRPr="00A4164D" w:rsidTr="00256A89">
        <w:trPr>
          <w:jc w:val="center"/>
        </w:trPr>
        <w:tc>
          <w:tcPr>
            <w:tcW w:w="587" w:type="dxa"/>
          </w:tcPr>
          <w:p w:rsidR="0082454D" w:rsidRPr="00A4164D" w:rsidRDefault="0082454D" w:rsidP="000046D9">
            <w:pPr>
              <w:jc w:val="both"/>
              <w:rPr>
                <w:rFonts w:cs="Arial"/>
                <w:sz w:val="20"/>
                <w:szCs w:val="20"/>
              </w:rPr>
            </w:pPr>
          </w:p>
        </w:tc>
        <w:tc>
          <w:tcPr>
            <w:tcW w:w="617" w:type="dxa"/>
          </w:tcPr>
          <w:p w:rsidR="0082454D" w:rsidRPr="00A4164D" w:rsidRDefault="0082454D" w:rsidP="000046D9">
            <w:pPr>
              <w:jc w:val="both"/>
              <w:rPr>
                <w:rFonts w:cs="Arial"/>
                <w:sz w:val="20"/>
                <w:szCs w:val="20"/>
              </w:rPr>
            </w:pPr>
          </w:p>
        </w:tc>
        <w:tc>
          <w:tcPr>
            <w:tcW w:w="884" w:type="dxa"/>
          </w:tcPr>
          <w:p w:rsidR="0082454D" w:rsidRPr="00A4164D" w:rsidRDefault="0082454D" w:rsidP="000046D9">
            <w:pPr>
              <w:jc w:val="both"/>
              <w:rPr>
                <w:rFonts w:cs="Arial"/>
                <w:sz w:val="20"/>
                <w:szCs w:val="20"/>
              </w:rPr>
            </w:pPr>
            <w:r>
              <w:rPr>
                <w:rFonts w:cs="Arial"/>
                <w:sz w:val="20"/>
                <w:szCs w:val="20"/>
              </w:rPr>
              <w:t>2</w:t>
            </w:r>
            <w:r w:rsidRPr="00A4164D">
              <w:rPr>
                <w:rFonts w:cs="Arial"/>
                <w:sz w:val="20"/>
                <w:szCs w:val="20"/>
              </w:rPr>
              <w:t>a.1.9</w:t>
            </w:r>
          </w:p>
        </w:tc>
        <w:tc>
          <w:tcPr>
            <w:tcW w:w="5403" w:type="dxa"/>
          </w:tcPr>
          <w:p w:rsidR="0082454D" w:rsidRPr="00A4164D" w:rsidRDefault="0082454D" w:rsidP="000046D9">
            <w:pPr>
              <w:jc w:val="right"/>
              <w:rPr>
                <w:rFonts w:cs="Arial"/>
                <w:sz w:val="20"/>
                <w:szCs w:val="20"/>
              </w:rPr>
            </w:pPr>
            <w:r w:rsidRPr="00A4164D">
              <w:rPr>
                <w:rFonts w:cs="Arial"/>
                <w:sz w:val="20"/>
                <w:szCs w:val="20"/>
              </w:rPr>
              <w:t>Colour measurement</w:t>
            </w:r>
          </w:p>
        </w:tc>
        <w:tc>
          <w:tcPr>
            <w:tcW w:w="612" w:type="dxa"/>
            <w:vMerge/>
          </w:tcPr>
          <w:p w:rsidR="0082454D" w:rsidRPr="00A4164D" w:rsidRDefault="0082454D" w:rsidP="000046D9">
            <w:pPr>
              <w:jc w:val="center"/>
              <w:rPr>
                <w:rFonts w:cs="Arial"/>
                <w:sz w:val="20"/>
                <w:szCs w:val="20"/>
              </w:rPr>
            </w:pPr>
          </w:p>
        </w:tc>
        <w:tc>
          <w:tcPr>
            <w:tcW w:w="2536" w:type="dxa"/>
            <w:vMerge/>
          </w:tcPr>
          <w:p w:rsidR="0082454D" w:rsidRPr="00A4164D" w:rsidRDefault="0082454D" w:rsidP="000046D9">
            <w:pPr>
              <w:jc w:val="both"/>
              <w:rPr>
                <w:rFonts w:cs="Arial"/>
                <w:sz w:val="20"/>
                <w:szCs w:val="20"/>
              </w:rPr>
            </w:pPr>
          </w:p>
        </w:tc>
        <w:tc>
          <w:tcPr>
            <w:tcW w:w="3032" w:type="dxa"/>
            <w:vMerge/>
          </w:tcPr>
          <w:p w:rsidR="0082454D" w:rsidRPr="00A4164D" w:rsidRDefault="0082454D" w:rsidP="000046D9">
            <w:pPr>
              <w:jc w:val="both"/>
              <w:rPr>
                <w:rFonts w:cs="Arial"/>
                <w:sz w:val="20"/>
                <w:szCs w:val="20"/>
              </w:rPr>
            </w:pPr>
          </w:p>
        </w:tc>
        <w:tc>
          <w:tcPr>
            <w:tcW w:w="595" w:type="dxa"/>
            <w:vMerge/>
          </w:tcPr>
          <w:p w:rsidR="0082454D" w:rsidRPr="00A4164D" w:rsidRDefault="0082454D" w:rsidP="000046D9">
            <w:pPr>
              <w:jc w:val="both"/>
              <w:rPr>
                <w:rFonts w:cs="Arial"/>
                <w:sz w:val="20"/>
                <w:szCs w:val="20"/>
              </w:rPr>
            </w:pPr>
          </w:p>
        </w:tc>
      </w:tr>
      <w:tr w:rsidR="0082454D" w:rsidRPr="00A4164D" w:rsidTr="00256A89">
        <w:trPr>
          <w:jc w:val="center"/>
        </w:trPr>
        <w:tc>
          <w:tcPr>
            <w:tcW w:w="587" w:type="dxa"/>
          </w:tcPr>
          <w:p w:rsidR="0082454D" w:rsidRPr="00A4164D" w:rsidRDefault="0082454D" w:rsidP="000046D9">
            <w:pPr>
              <w:jc w:val="both"/>
              <w:rPr>
                <w:rFonts w:cs="Arial"/>
                <w:sz w:val="20"/>
                <w:szCs w:val="20"/>
              </w:rPr>
            </w:pPr>
          </w:p>
        </w:tc>
        <w:tc>
          <w:tcPr>
            <w:tcW w:w="617" w:type="dxa"/>
          </w:tcPr>
          <w:p w:rsidR="0082454D" w:rsidRPr="00A4164D" w:rsidRDefault="0082454D" w:rsidP="000046D9">
            <w:pPr>
              <w:jc w:val="both"/>
              <w:rPr>
                <w:rFonts w:cs="Arial"/>
                <w:sz w:val="20"/>
                <w:szCs w:val="20"/>
              </w:rPr>
            </w:pPr>
          </w:p>
        </w:tc>
        <w:tc>
          <w:tcPr>
            <w:tcW w:w="884" w:type="dxa"/>
          </w:tcPr>
          <w:p w:rsidR="0082454D" w:rsidRPr="00A4164D" w:rsidRDefault="0082454D" w:rsidP="000046D9">
            <w:pPr>
              <w:jc w:val="both"/>
              <w:rPr>
                <w:rFonts w:cs="Arial"/>
                <w:sz w:val="20"/>
                <w:szCs w:val="20"/>
              </w:rPr>
            </w:pPr>
            <w:r>
              <w:rPr>
                <w:rFonts w:cs="Arial"/>
                <w:sz w:val="20"/>
                <w:szCs w:val="20"/>
              </w:rPr>
              <w:t>2</w:t>
            </w:r>
            <w:r w:rsidRPr="00A4164D">
              <w:rPr>
                <w:rFonts w:cs="Arial"/>
                <w:sz w:val="20"/>
                <w:szCs w:val="20"/>
              </w:rPr>
              <w:t>a.1.10</w:t>
            </w:r>
          </w:p>
        </w:tc>
        <w:tc>
          <w:tcPr>
            <w:tcW w:w="5403" w:type="dxa"/>
          </w:tcPr>
          <w:p w:rsidR="0082454D" w:rsidRPr="00A4164D" w:rsidRDefault="0082454D" w:rsidP="000046D9">
            <w:pPr>
              <w:jc w:val="right"/>
              <w:rPr>
                <w:rFonts w:cs="Arial"/>
                <w:sz w:val="20"/>
                <w:szCs w:val="20"/>
              </w:rPr>
            </w:pPr>
            <w:r w:rsidRPr="00A4164D">
              <w:rPr>
                <w:rFonts w:cs="Arial"/>
                <w:sz w:val="20"/>
                <w:szCs w:val="20"/>
              </w:rPr>
              <w:t>Light measurement: units; inverse square and Allard’s law</w:t>
            </w:r>
          </w:p>
        </w:tc>
        <w:tc>
          <w:tcPr>
            <w:tcW w:w="612" w:type="dxa"/>
            <w:vMerge/>
          </w:tcPr>
          <w:p w:rsidR="0082454D" w:rsidRPr="00A4164D" w:rsidRDefault="0082454D" w:rsidP="000046D9">
            <w:pPr>
              <w:jc w:val="center"/>
              <w:rPr>
                <w:rFonts w:cs="Arial"/>
                <w:sz w:val="20"/>
                <w:szCs w:val="20"/>
              </w:rPr>
            </w:pPr>
          </w:p>
        </w:tc>
        <w:tc>
          <w:tcPr>
            <w:tcW w:w="2536" w:type="dxa"/>
            <w:vMerge/>
          </w:tcPr>
          <w:p w:rsidR="0082454D" w:rsidRPr="00A4164D" w:rsidRDefault="0082454D" w:rsidP="000046D9">
            <w:pPr>
              <w:jc w:val="both"/>
              <w:rPr>
                <w:rFonts w:cs="Arial"/>
                <w:sz w:val="20"/>
                <w:szCs w:val="20"/>
              </w:rPr>
            </w:pPr>
          </w:p>
        </w:tc>
        <w:tc>
          <w:tcPr>
            <w:tcW w:w="3032" w:type="dxa"/>
            <w:vMerge/>
          </w:tcPr>
          <w:p w:rsidR="0082454D" w:rsidRPr="00A4164D" w:rsidRDefault="0082454D" w:rsidP="000046D9">
            <w:pPr>
              <w:jc w:val="both"/>
              <w:rPr>
                <w:rFonts w:cs="Arial"/>
                <w:sz w:val="20"/>
                <w:szCs w:val="20"/>
              </w:rPr>
            </w:pPr>
          </w:p>
        </w:tc>
        <w:tc>
          <w:tcPr>
            <w:tcW w:w="595" w:type="dxa"/>
            <w:vMerge/>
          </w:tcPr>
          <w:p w:rsidR="0082454D" w:rsidRPr="00A4164D" w:rsidRDefault="0082454D" w:rsidP="000046D9">
            <w:pPr>
              <w:jc w:val="both"/>
              <w:rPr>
                <w:rFonts w:cs="Arial"/>
                <w:sz w:val="20"/>
                <w:szCs w:val="20"/>
              </w:rPr>
            </w:pPr>
          </w:p>
        </w:tc>
      </w:tr>
      <w:tr w:rsidR="0082454D" w:rsidRPr="00A4164D" w:rsidTr="00256A89">
        <w:trPr>
          <w:jc w:val="center"/>
        </w:trPr>
        <w:tc>
          <w:tcPr>
            <w:tcW w:w="587" w:type="dxa"/>
          </w:tcPr>
          <w:p w:rsidR="0082454D" w:rsidRPr="00A4164D" w:rsidRDefault="0082454D" w:rsidP="000046D9">
            <w:pPr>
              <w:jc w:val="both"/>
              <w:rPr>
                <w:rFonts w:cs="Arial"/>
                <w:sz w:val="20"/>
                <w:szCs w:val="20"/>
              </w:rPr>
            </w:pPr>
          </w:p>
        </w:tc>
        <w:tc>
          <w:tcPr>
            <w:tcW w:w="617" w:type="dxa"/>
          </w:tcPr>
          <w:p w:rsidR="0082454D" w:rsidRPr="00A4164D" w:rsidRDefault="0082454D" w:rsidP="000046D9">
            <w:pPr>
              <w:jc w:val="both"/>
              <w:rPr>
                <w:rFonts w:cs="Arial"/>
                <w:sz w:val="20"/>
                <w:szCs w:val="20"/>
              </w:rPr>
            </w:pPr>
          </w:p>
        </w:tc>
        <w:tc>
          <w:tcPr>
            <w:tcW w:w="884" w:type="dxa"/>
          </w:tcPr>
          <w:p w:rsidR="0082454D" w:rsidRPr="00A4164D" w:rsidRDefault="0082454D" w:rsidP="000046D9">
            <w:pPr>
              <w:jc w:val="both"/>
              <w:rPr>
                <w:rFonts w:cs="Arial"/>
                <w:sz w:val="20"/>
                <w:szCs w:val="20"/>
              </w:rPr>
            </w:pPr>
            <w:r>
              <w:rPr>
                <w:rFonts w:cs="Arial"/>
                <w:sz w:val="20"/>
                <w:szCs w:val="20"/>
              </w:rPr>
              <w:t>2</w:t>
            </w:r>
            <w:r w:rsidRPr="00A4164D">
              <w:rPr>
                <w:rFonts w:cs="Arial"/>
                <w:sz w:val="20"/>
                <w:szCs w:val="20"/>
              </w:rPr>
              <w:t>a.1.11</w:t>
            </w:r>
          </w:p>
        </w:tc>
        <w:tc>
          <w:tcPr>
            <w:tcW w:w="5403" w:type="dxa"/>
          </w:tcPr>
          <w:p w:rsidR="0082454D" w:rsidRPr="00A4164D" w:rsidRDefault="0082454D" w:rsidP="000046D9">
            <w:pPr>
              <w:jc w:val="right"/>
              <w:rPr>
                <w:rFonts w:cs="Arial"/>
                <w:sz w:val="20"/>
                <w:szCs w:val="20"/>
              </w:rPr>
            </w:pPr>
            <w:r w:rsidRPr="00A4164D">
              <w:rPr>
                <w:rFonts w:cs="Arial"/>
                <w:sz w:val="20"/>
                <w:szCs w:val="20"/>
              </w:rPr>
              <w:t>Timing of astronomical events</w:t>
            </w:r>
          </w:p>
        </w:tc>
        <w:tc>
          <w:tcPr>
            <w:tcW w:w="612" w:type="dxa"/>
            <w:vMerge/>
          </w:tcPr>
          <w:p w:rsidR="0082454D" w:rsidRPr="00A4164D" w:rsidRDefault="0082454D" w:rsidP="000046D9">
            <w:pPr>
              <w:jc w:val="center"/>
              <w:rPr>
                <w:rFonts w:cs="Arial"/>
                <w:sz w:val="20"/>
                <w:szCs w:val="20"/>
              </w:rPr>
            </w:pPr>
          </w:p>
        </w:tc>
        <w:tc>
          <w:tcPr>
            <w:tcW w:w="2536" w:type="dxa"/>
            <w:vMerge/>
          </w:tcPr>
          <w:p w:rsidR="0082454D" w:rsidRPr="00A4164D" w:rsidRDefault="0082454D" w:rsidP="000046D9">
            <w:pPr>
              <w:jc w:val="both"/>
              <w:rPr>
                <w:rFonts w:cs="Arial"/>
                <w:sz w:val="20"/>
                <w:szCs w:val="20"/>
              </w:rPr>
            </w:pPr>
          </w:p>
        </w:tc>
        <w:tc>
          <w:tcPr>
            <w:tcW w:w="3032" w:type="dxa"/>
            <w:vMerge/>
          </w:tcPr>
          <w:p w:rsidR="0082454D" w:rsidRPr="00A4164D" w:rsidRDefault="0082454D" w:rsidP="000046D9">
            <w:pPr>
              <w:jc w:val="both"/>
              <w:rPr>
                <w:rFonts w:cs="Arial"/>
                <w:sz w:val="20"/>
                <w:szCs w:val="20"/>
              </w:rPr>
            </w:pPr>
          </w:p>
        </w:tc>
        <w:tc>
          <w:tcPr>
            <w:tcW w:w="595" w:type="dxa"/>
            <w:vMerge/>
          </w:tcPr>
          <w:p w:rsidR="0082454D" w:rsidRPr="00A4164D" w:rsidRDefault="0082454D" w:rsidP="000046D9">
            <w:pPr>
              <w:jc w:val="both"/>
              <w:rPr>
                <w:rFonts w:cs="Arial"/>
                <w:sz w:val="20"/>
                <w:szCs w:val="20"/>
              </w:rPr>
            </w:pPr>
          </w:p>
        </w:tc>
      </w:tr>
      <w:tr w:rsidR="0082454D" w:rsidRPr="00A4164D" w:rsidTr="00256A89">
        <w:trPr>
          <w:jc w:val="center"/>
        </w:trPr>
        <w:tc>
          <w:tcPr>
            <w:tcW w:w="587" w:type="dxa"/>
          </w:tcPr>
          <w:p w:rsidR="0082454D" w:rsidRPr="00A4164D" w:rsidRDefault="0082454D" w:rsidP="000046D9">
            <w:pPr>
              <w:jc w:val="both"/>
              <w:rPr>
                <w:rFonts w:cs="Arial"/>
                <w:sz w:val="20"/>
                <w:szCs w:val="20"/>
              </w:rPr>
            </w:pPr>
          </w:p>
        </w:tc>
        <w:tc>
          <w:tcPr>
            <w:tcW w:w="617" w:type="dxa"/>
          </w:tcPr>
          <w:p w:rsidR="0082454D" w:rsidRPr="00A4164D" w:rsidRDefault="0082454D" w:rsidP="000046D9">
            <w:pPr>
              <w:jc w:val="both"/>
              <w:rPr>
                <w:rFonts w:cs="Arial"/>
                <w:sz w:val="20"/>
                <w:szCs w:val="20"/>
              </w:rPr>
            </w:pPr>
          </w:p>
        </w:tc>
        <w:tc>
          <w:tcPr>
            <w:tcW w:w="884" w:type="dxa"/>
          </w:tcPr>
          <w:p w:rsidR="0082454D" w:rsidRPr="00A4164D" w:rsidRDefault="0082454D" w:rsidP="000046D9">
            <w:pPr>
              <w:jc w:val="both"/>
              <w:rPr>
                <w:rFonts w:cs="Arial"/>
                <w:sz w:val="20"/>
                <w:szCs w:val="20"/>
              </w:rPr>
            </w:pPr>
            <w:r>
              <w:rPr>
                <w:rFonts w:cs="Arial"/>
                <w:sz w:val="20"/>
                <w:szCs w:val="20"/>
              </w:rPr>
              <w:t>2</w:t>
            </w:r>
            <w:r w:rsidRPr="00A4164D">
              <w:rPr>
                <w:rFonts w:cs="Arial"/>
                <w:sz w:val="20"/>
                <w:szCs w:val="20"/>
              </w:rPr>
              <w:t>a.1.12</w:t>
            </w:r>
          </w:p>
        </w:tc>
        <w:tc>
          <w:tcPr>
            <w:tcW w:w="5403" w:type="dxa"/>
          </w:tcPr>
          <w:p w:rsidR="0082454D" w:rsidRPr="00A4164D" w:rsidRDefault="0082454D" w:rsidP="000046D9">
            <w:pPr>
              <w:jc w:val="right"/>
              <w:rPr>
                <w:rFonts w:cs="Arial"/>
                <w:sz w:val="20"/>
                <w:szCs w:val="20"/>
              </w:rPr>
            </w:pPr>
            <w:r w:rsidRPr="00A4164D">
              <w:rPr>
                <w:rFonts w:cs="Arial"/>
                <w:sz w:val="20"/>
                <w:szCs w:val="20"/>
              </w:rPr>
              <w:t>Background lighting and glare</w:t>
            </w:r>
          </w:p>
        </w:tc>
        <w:tc>
          <w:tcPr>
            <w:tcW w:w="612" w:type="dxa"/>
            <w:vMerge/>
          </w:tcPr>
          <w:p w:rsidR="0082454D" w:rsidRPr="00A4164D" w:rsidRDefault="0082454D" w:rsidP="000046D9">
            <w:pPr>
              <w:jc w:val="center"/>
              <w:rPr>
                <w:rFonts w:cs="Arial"/>
                <w:sz w:val="20"/>
                <w:szCs w:val="20"/>
              </w:rPr>
            </w:pPr>
          </w:p>
        </w:tc>
        <w:tc>
          <w:tcPr>
            <w:tcW w:w="2536" w:type="dxa"/>
            <w:vMerge/>
          </w:tcPr>
          <w:p w:rsidR="0082454D" w:rsidRPr="00A4164D" w:rsidRDefault="0082454D" w:rsidP="000046D9">
            <w:pPr>
              <w:jc w:val="both"/>
              <w:rPr>
                <w:rFonts w:cs="Arial"/>
                <w:sz w:val="20"/>
                <w:szCs w:val="20"/>
              </w:rPr>
            </w:pPr>
          </w:p>
        </w:tc>
        <w:tc>
          <w:tcPr>
            <w:tcW w:w="3032" w:type="dxa"/>
            <w:vMerge/>
          </w:tcPr>
          <w:p w:rsidR="0082454D" w:rsidRPr="00A4164D" w:rsidRDefault="0082454D" w:rsidP="000046D9">
            <w:pPr>
              <w:jc w:val="both"/>
              <w:rPr>
                <w:rFonts w:cs="Arial"/>
                <w:sz w:val="20"/>
                <w:szCs w:val="20"/>
              </w:rPr>
            </w:pPr>
          </w:p>
        </w:tc>
        <w:tc>
          <w:tcPr>
            <w:tcW w:w="595" w:type="dxa"/>
            <w:vMerge/>
          </w:tcPr>
          <w:p w:rsidR="0082454D" w:rsidRPr="00A4164D" w:rsidRDefault="0082454D" w:rsidP="000046D9">
            <w:pPr>
              <w:jc w:val="both"/>
              <w:rPr>
                <w:rFonts w:cs="Arial"/>
                <w:sz w:val="20"/>
                <w:szCs w:val="20"/>
              </w:rPr>
            </w:pPr>
          </w:p>
        </w:tc>
      </w:tr>
      <w:tr w:rsidR="0082454D" w:rsidRPr="00A4164D" w:rsidTr="00256A89">
        <w:trPr>
          <w:jc w:val="center"/>
        </w:trPr>
        <w:tc>
          <w:tcPr>
            <w:tcW w:w="587" w:type="dxa"/>
          </w:tcPr>
          <w:p w:rsidR="0082454D" w:rsidRPr="00A4164D" w:rsidRDefault="0082454D" w:rsidP="000046D9">
            <w:pPr>
              <w:jc w:val="both"/>
              <w:rPr>
                <w:rFonts w:cs="Arial"/>
                <w:sz w:val="20"/>
                <w:szCs w:val="20"/>
              </w:rPr>
            </w:pPr>
          </w:p>
        </w:tc>
        <w:tc>
          <w:tcPr>
            <w:tcW w:w="617" w:type="dxa"/>
          </w:tcPr>
          <w:p w:rsidR="0082454D" w:rsidRPr="00A4164D" w:rsidRDefault="0082454D" w:rsidP="000046D9">
            <w:pPr>
              <w:jc w:val="both"/>
              <w:rPr>
                <w:rFonts w:cs="Arial"/>
                <w:sz w:val="20"/>
                <w:szCs w:val="20"/>
              </w:rPr>
            </w:pPr>
          </w:p>
        </w:tc>
        <w:tc>
          <w:tcPr>
            <w:tcW w:w="884" w:type="dxa"/>
          </w:tcPr>
          <w:p w:rsidR="0082454D" w:rsidRPr="00A4164D" w:rsidRDefault="0082454D" w:rsidP="000046D9">
            <w:pPr>
              <w:jc w:val="both"/>
              <w:rPr>
                <w:rFonts w:cs="Arial"/>
                <w:sz w:val="20"/>
                <w:szCs w:val="20"/>
              </w:rPr>
            </w:pPr>
            <w:r>
              <w:rPr>
                <w:rFonts w:cs="Arial"/>
                <w:sz w:val="20"/>
                <w:szCs w:val="20"/>
              </w:rPr>
              <w:t>2</w:t>
            </w:r>
            <w:r w:rsidRPr="00A4164D">
              <w:rPr>
                <w:rFonts w:cs="Arial"/>
                <w:sz w:val="20"/>
                <w:szCs w:val="20"/>
              </w:rPr>
              <w:t>a.1.13</w:t>
            </w:r>
          </w:p>
        </w:tc>
        <w:tc>
          <w:tcPr>
            <w:tcW w:w="5403" w:type="dxa"/>
          </w:tcPr>
          <w:p w:rsidR="0082454D" w:rsidRPr="00A4164D" w:rsidRDefault="0082454D" w:rsidP="000046D9">
            <w:pPr>
              <w:jc w:val="right"/>
              <w:rPr>
                <w:rFonts w:cs="Arial"/>
                <w:sz w:val="20"/>
                <w:szCs w:val="20"/>
              </w:rPr>
            </w:pPr>
            <w:r>
              <w:rPr>
                <w:rFonts w:cs="Arial"/>
                <w:sz w:val="20"/>
                <w:szCs w:val="20"/>
              </w:rPr>
              <w:t>The use of lights during daylight hours</w:t>
            </w:r>
          </w:p>
        </w:tc>
        <w:tc>
          <w:tcPr>
            <w:tcW w:w="612" w:type="dxa"/>
            <w:vMerge/>
          </w:tcPr>
          <w:p w:rsidR="0082454D" w:rsidRPr="00A4164D" w:rsidRDefault="0082454D" w:rsidP="000046D9">
            <w:pPr>
              <w:jc w:val="center"/>
              <w:rPr>
                <w:rFonts w:cs="Arial"/>
                <w:sz w:val="20"/>
                <w:szCs w:val="20"/>
              </w:rPr>
            </w:pPr>
          </w:p>
        </w:tc>
        <w:tc>
          <w:tcPr>
            <w:tcW w:w="2536" w:type="dxa"/>
            <w:vMerge/>
          </w:tcPr>
          <w:p w:rsidR="0082454D" w:rsidRPr="00A4164D" w:rsidRDefault="0082454D" w:rsidP="000046D9">
            <w:pPr>
              <w:jc w:val="both"/>
              <w:rPr>
                <w:rFonts w:cs="Arial"/>
                <w:sz w:val="20"/>
                <w:szCs w:val="20"/>
              </w:rPr>
            </w:pPr>
          </w:p>
        </w:tc>
        <w:tc>
          <w:tcPr>
            <w:tcW w:w="3032" w:type="dxa"/>
            <w:vMerge/>
          </w:tcPr>
          <w:p w:rsidR="0082454D" w:rsidRPr="00A4164D" w:rsidRDefault="0082454D" w:rsidP="000046D9">
            <w:pPr>
              <w:jc w:val="both"/>
              <w:rPr>
                <w:rFonts w:cs="Arial"/>
                <w:sz w:val="20"/>
                <w:szCs w:val="20"/>
              </w:rPr>
            </w:pPr>
          </w:p>
        </w:tc>
        <w:tc>
          <w:tcPr>
            <w:tcW w:w="595" w:type="dxa"/>
            <w:vMerge/>
          </w:tcPr>
          <w:p w:rsidR="0082454D" w:rsidRPr="00A4164D" w:rsidRDefault="0082454D" w:rsidP="000046D9">
            <w:pPr>
              <w:jc w:val="both"/>
              <w:rPr>
                <w:rFonts w:cs="Arial"/>
                <w:sz w:val="20"/>
                <w:szCs w:val="20"/>
              </w:rPr>
            </w:pPr>
          </w:p>
        </w:tc>
      </w:tr>
    </w:tbl>
    <w:p w:rsidR="0082454D" w:rsidRDefault="0082454D">
      <w:r>
        <w:br w:type="page"/>
      </w:r>
    </w:p>
    <w:p w:rsidR="001B5743" w:rsidRPr="00A4164D" w:rsidRDefault="001B5743" w:rsidP="001B5743">
      <w:pPr>
        <w:rPr>
          <w:rFonts w:cs="Arial"/>
          <w:b/>
        </w:rPr>
      </w:pPr>
    </w:p>
    <w:tbl>
      <w:tblPr>
        <w:tblStyle w:val="TableGrid"/>
        <w:tblW w:w="14174" w:type="dxa"/>
        <w:jc w:val="center"/>
        <w:tblLook w:val="04A0" w:firstRow="1" w:lastRow="0" w:firstColumn="1" w:lastColumn="0" w:noHBand="0" w:noVBand="1"/>
      </w:tblPr>
      <w:tblGrid>
        <w:gridCol w:w="587"/>
        <w:gridCol w:w="615"/>
        <w:gridCol w:w="877"/>
        <w:gridCol w:w="5252"/>
        <w:gridCol w:w="645"/>
        <w:gridCol w:w="2666"/>
        <w:gridCol w:w="2933"/>
        <w:gridCol w:w="599"/>
      </w:tblGrid>
      <w:tr w:rsidR="001B5743" w:rsidRPr="00A4164D" w:rsidTr="008348B8">
        <w:trPr>
          <w:trHeight w:val="1395"/>
          <w:jc w:val="center"/>
        </w:trPr>
        <w:tc>
          <w:tcPr>
            <w:tcW w:w="587"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5"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77" w:type="dxa"/>
            <w:shd w:val="clear" w:color="auto" w:fill="auto"/>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252" w:type="dxa"/>
            <w:shd w:val="clear" w:color="auto" w:fill="auto"/>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45" w:type="dxa"/>
            <w:shd w:val="clear" w:color="auto" w:fill="auto"/>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666" w:type="dxa"/>
            <w:shd w:val="clear" w:color="auto" w:fill="auto"/>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2933" w:type="dxa"/>
            <w:shd w:val="clear" w:color="auto" w:fill="auto"/>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tc>
        <w:tc>
          <w:tcPr>
            <w:tcW w:w="599" w:type="dxa"/>
            <w:shd w:val="clear" w:color="auto" w:fill="auto"/>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8348B8" w:rsidRPr="00A4164D" w:rsidTr="008348B8">
        <w:trPr>
          <w:trHeight w:val="70"/>
          <w:jc w:val="center"/>
        </w:trPr>
        <w:tc>
          <w:tcPr>
            <w:tcW w:w="587" w:type="dxa"/>
          </w:tcPr>
          <w:p w:rsidR="008348B8" w:rsidRPr="00A4164D" w:rsidRDefault="008348B8" w:rsidP="008348B8">
            <w:pPr>
              <w:jc w:val="both"/>
              <w:rPr>
                <w:rFonts w:cs="Arial"/>
                <w:sz w:val="20"/>
                <w:szCs w:val="20"/>
              </w:rPr>
            </w:pPr>
          </w:p>
        </w:tc>
        <w:tc>
          <w:tcPr>
            <w:tcW w:w="615" w:type="dxa"/>
          </w:tcPr>
          <w:p w:rsidR="008348B8" w:rsidRPr="00A4164D" w:rsidRDefault="008348B8" w:rsidP="008348B8">
            <w:pPr>
              <w:jc w:val="both"/>
              <w:rPr>
                <w:rFonts w:cs="Arial"/>
                <w:b/>
                <w:sz w:val="20"/>
                <w:szCs w:val="20"/>
              </w:rPr>
            </w:pPr>
            <w:r>
              <w:rPr>
                <w:rFonts w:cs="Arial"/>
                <w:b/>
                <w:sz w:val="20"/>
                <w:szCs w:val="20"/>
              </w:rPr>
              <w:t>2</w:t>
            </w:r>
            <w:r w:rsidRPr="00A4164D">
              <w:rPr>
                <w:rFonts w:cs="Arial"/>
                <w:b/>
                <w:sz w:val="20"/>
                <w:szCs w:val="20"/>
              </w:rPr>
              <w:t>a.2</w:t>
            </w:r>
          </w:p>
        </w:tc>
        <w:tc>
          <w:tcPr>
            <w:tcW w:w="877" w:type="dxa"/>
            <w:shd w:val="clear" w:color="auto" w:fill="D9D9D9" w:themeFill="background1" w:themeFillShade="D9"/>
          </w:tcPr>
          <w:p w:rsidR="008348B8" w:rsidRPr="00A4164D" w:rsidRDefault="008348B8" w:rsidP="008348B8">
            <w:pPr>
              <w:jc w:val="both"/>
              <w:rPr>
                <w:rFonts w:cs="Arial"/>
                <w:sz w:val="20"/>
                <w:szCs w:val="20"/>
              </w:rPr>
            </w:pPr>
          </w:p>
        </w:tc>
        <w:tc>
          <w:tcPr>
            <w:tcW w:w="5252" w:type="dxa"/>
          </w:tcPr>
          <w:p w:rsidR="008348B8" w:rsidRPr="00A4164D" w:rsidRDefault="008348B8" w:rsidP="008348B8">
            <w:pPr>
              <w:rPr>
                <w:rFonts w:cs="Arial"/>
                <w:b/>
                <w:sz w:val="20"/>
                <w:szCs w:val="20"/>
              </w:rPr>
            </w:pPr>
            <w:r w:rsidRPr="00A4164D">
              <w:rPr>
                <w:rFonts w:cs="Arial"/>
                <w:b/>
                <w:sz w:val="20"/>
                <w:szCs w:val="20"/>
              </w:rPr>
              <w:t>Light and Characters</w:t>
            </w:r>
          </w:p>
        </w:tc>
        <w:tc>
          <w:tcPr>
            <w:tcW w:w="6843" w:type="dxa"/>
            <w:gridSpan w:val="4"/>
            <w:shd w:val="clear" w:color="auto" w:fill="D9D9D9" w:themeFill="background1" w:themeFillShade="D9"/>
          </w:tcPr>
          <w:p w:rsidR="008348B8" w:rsidRPr="00A4164D" w:rsidRDefault="008348B8" w:rsidP="008348B8">
            <w:pPr>
              <w:jc w:val="center"/>
              <w:rPr>
                <w:rFonts w:cs="Arial"/>
                <w:sz w:val="20"/>
                <w:szCs w:val="20"/>
              </w:rPr>
            </w:pPr>
          </w:p>
        </w:tc>
      </w:tr>
      <w:tr w:rsidR="008348B8" w:rsidRPr="00A4164D" w:rsidTr="00094DA0">
        <w:trPr>
          <w:trHeight w:val="70"/>
          <w:jc w:val="center"/>
        </w:trPr>
        <w:tc>
          <w:tcPr>
            <w:tcW w:w="587" w:type="dxa"/>
          </w:tcPr>
          <w:p w:rsidR="008348B8" w:rsidRPr="00A4164D" w:rsidRDefault="008348B8" w:rsidP="008348B8">
            <w:pPr>
              <w:jc w:val="both"/>
              <w:rPr>
                <w:rFonts w:cs="Arial"/>
                <w:sz w:val="20"/>
                <w:szCs w:val="20"/>
              </w:rPr>
            </w:pPr>
          </w:p>
        </w:tc>
        <w:tc>
          <w:tcPr>
            <w:tcW w:w="615" w:type="dxa"/>
          </w:tcPr>
          <w:p w:rsidR="008348B8" w:rsidRPr="00A4164D" w:rsidRDefault="008348B8" w:rsidP="008348B8">
            <w:pPr>
              <w:jc w:val="both"/>
              <w:rPr>
                <w:rFonts w:cs="Arial"/>
                <w:b/>
                <w:sz w:val="20"/>
                <w:szCs w:val="20"/>
              </w:rPr>
            </w:pPr>
          </w:p>
        </w:tc>
        <w:tc>
          <w:tcPr>
            <w:tcW w:w="877" w:type="dxa"/>
            <w:shd w:val="clear" w:color="auto" w:fill="auto"/>
          </w:tcPr>
          <w:p w:rsidR="008348B8" w:rsidRPr="00A4164D" w:rsidRDefault="008348B8" w:rsidP="008348B8">
            <w:pPr>
              <w:spacing w:after="0"/>
              <w:jc w:val="both"/>
              <w:rPr>
                <w:rFonts w:cs="Arial"/>
                <w:sz w:val="20"/>
                <w:szCs w:val="20"/>
              </w:rPr>
            </w:pPr>
            <w:r>
              <w:rPr>
                <w:rFonts w:cs="Arial"/>
                <w:sz w:val="20"/>
                <w:szCs w:val="20"/>
              </w:rPr>
              <w:t>2</w:t>
            </w:r>
            <w:r w:rsidRPr="00A4164D">
              <w:rPr>
                <w:rFonts w:cs="Arial"/>
                <w:sz w:val="20"/>
                <w:szCs w:val="20"/>
              </w:rPr>
              <w:t>a.2.1</w:t>
            </w:r>
          </w:p>
        </w:tc>
        <w:tc>
          <w:tcPr>
            <w:tcW w:w="5252" w:type="dxa"/>
          </w:tcPr>
          <w:p w:rsidR="008348B8" w:rsidRPr="00A4164D" w:rsidRDefault="008348B8" w:rsidP="008348B8">
            <w:pPr>
              <w:spacing w:after="0"/>
              <w:jc w:val="right"/>
              <w:rPr>
                <w:rFonts w:cs="Arial"/>
                <w:sz w:val="20"/>
                <w:szCs w:val="20"/>
              </w:rPr>
            </w:pPr>
            <w:r w:rsidRPr="00A4164D">
              <w:rPr>
                <w:rFonts w:cs="Arial"/>
                <w:sz w:val="20"/>
                <w:szCs w:val="20"/>
              </w:rPr>
              <w:t>Rhythms and Characters</w:t>
            </w:r>
          </w:p>
        </w:tc>
        <w:tc>
          <w:tcPr>
            <w:tcW w:w="645" w:type="dxa"/>
            <w:vMerge w:val="restart"/>
            <w:shd w:val="clear" w:color="auto" w:fill="auto"/>
            <w:vAlign w:val="center"/>
          </w:tcPr>
          <w:p w:rsidR="008348B8" w:rsidRPr="00A4164D" w:rsidRDefault="008348B8" w:rsidP="008348B8">
            <w:pPr>
              <w:spacing w:after="0"/>
              <w:jc w:val="center"/>
              <w:rPr>
                <w:rFonts w:cs="Arial"/>
                <w:sz w:val="20"/>
                <w:szCs w:val="20"/>
              </w:rPr>
            </w:pPr>
            <w:r>
              <w:rPr>
                <w:rFonts w:cs="Arial"/>
                <w:sz w:val="20"/>
                <w:szCs w:val="20"/>
              </w:rPr>
              <w:t>4</w:t>
            </w:r>
          </w:p>
        </w:tc>
        <w:tc>
          <w:tcPr>
            <w:tcW w:w="2666" w:type="dxa"/>
            <w:vMerge w:val="restart"/>
            <w:shd w:val="clear" w:color="auto" w:fill="auto"/>
          </w:tcPr>
          <w:p w:rsidR="008348B8" w:rsidRPr="00A4164D" w:rsidRDefault="008348B8" w:rsidP="008348B8">
            <w:pPr>
              <w:spacing w:after="0"/>
              <w:rPr>
                <w:rFonts w:cs="Arial"/>
                <w:sz w:val="20"/>
                <w:szCs w:val="20"/>
              </w:rPr>
            </w:pPr>
            <w:r>
              <w:rPr>
                <w:rFonts w:cs="Arial"/>
                <w:sz w:val="20"/>
                <w:szCs w:val="20"/>
              </w:rPr>
              <w:t>Light character plotting exercises</w:t>
            </w:r>
          </w:p>
        </w:tc>
        <w:tc>
          <w:tcPr>
            <w:tcW w:w="2933" w:type="dxa"/>
            <w:vMerge w:val="restart"/>
            <w:shd w:val="clear" w:color="auto" w:fill="auto"/>
          </w:tcPr>
          <w:p w:rsidR="008348B8" w:rsidRDefault="008348B8" w:rsidP="008348B8">
            <w:pPr>
              <w:tabs>
                <w:tab w:val="left" w:pos="567"/>
                <w:tab w:val="left" w:pos="1701"/>
                <w:tab w:val="right" w:pos="9639"/>
              </w:tabs>
              <w:spacing w:after="0"/>
              <w:ind w:left="567" w:right="142"/>
              <w:jc w:val="both"/>
              <w:rPr>
                <w:rFonts w:cs="Arial"/>
                <w:sz w:val="20"/>
                <w:szCs w:val="20"/>
              </w:rPr>
            </w:pPr>
            <w:r>
              <w:rPr>
                <w:rFonts w:cs="Arial"/>
                <w:sz w:val="20"/>
                <w:szCs w:val="20"/>
              </w:rPr>
              <w:t>IALA MBS booklet</w:t>
            </w:r>
          </w:p>
          <w:p w:rsidR="008348B8" w:rsidRPr="00A4164D" w:rsidRDefault="008348B8" w:rsidP="008348B8">
            <w:pPr>
              <w:tabs>
                <w:tab w:val="left" w:pos="567"/>
                <w:tab w:val="left" w:pos="1701"/>
                <w:tab w:val="right" w:pos="9639"/>
              </w:tabs>
              <w:spacing w:after="0"/>
              <w:ind w:left="567" w:right="142"/>
              <w:jc w:val="both"/>
              <w:rPr>
                <w:rFonts w:cs="Arial"/>
                <w:sz w:val="20"/>
                <w:szCs w:val="20"/>
              </w:rPr>
            </w:pPr>
            <w:r>
              <w:rPr>
                <w:rFonts w:cs="Arial"/>
                <w:sz w:val="20"/>
                <w:szCs w:val="20"/>
              </w:rPr>
              <w:t>List of Lights</w:t>
            </w:r>
          </w:p>
        </w:tc>
        <w:tc>
          <w:tcPr>
            <w:tcW w:w="599" w:type="dxa"/>
            <w:vMerge w:val="restart"/>
            <w:shd w:val="clear" w:color="auto" w:fill="auto"/>
            <w:vAlign w:val="center"/>
          </w:tcPr>
          <w:p w:rsidR="008348B8" w:rsidRPr="00A4164D" w:rsidRDefault="008348B8" w:rsidP="008348B8">
            <w:pPr>
              <w:jc w:val="center"/>
              <w:rPr>
                <w:rFonts w:cs="Arial"/>
                <w:sz w:val="20"/>
                <w:szCs w:val="20"/>
              </w:rPr>
            </w:pPr>
            <w:r>
              <w:rPr>
                <w:rFonts w:cs="Arial"/>
                <w:sz w:val="20"/>
                <w:szCs w:val="20"/>
              </w:rPr>
              <w:t>20</w:t>
            </w:r>
          </w:p>
        </w:tc>
      </w:tr>
      <w:tr w:rsidR="008348B8" w:rsidRPr="00A4164D" w:rsidTr="00094DA0">
        <w:trPr>
          <w:trHeight w:val="70"/>
          <w:jc w:val="center"/>
        </w:trPr>
        <w:tc>
          <w:tcPr>
            <w:tcW w:w="587" w:type="dxa"/>
          </w:tcPr>
          <w:p w:rsidR="008348B8" w:rsidRPr="00A4164D" w:rsidRDefault="008348B8" w:rsidP="008348B8">
            <w:pPr>
              <w:jc w:val="both"/>
              <w:rPr>
                <w:rFonts w:cs="Arial"/>
                <w:sz w:val="20"/>
                <w:szCs w:val="20"/>
              </w:rPr>
            </w:pPr>
          </w:p>
        </w:tc>
        <w:tc>
          <w:tcPr>
            <w:tcW w:w="615" w:type="dxa"/>
          </w:tcPr>
          <w:p w:rsidR="008348B8" w:rsidRPr="00A4164D" w:rsidRDefault="008348B8" w:rsidP="008348B8">
            <w:pPr>
              <w:jc w:val="both"/>
              <w:rPr>
                <w:rFonts w:cs="Arial"/>
                <w:b/>
                <w:sz w:val="20"/>
                <w:szCs w:val="20"/>
              </w:rPr>
            </w:pPr>
          </w:p>
        </w:tc>
        <w:tc>
          <w:tcPr>
            <w:tcW w:w="877" w:type="dxa"/>
            <w:shd w:val="clear" w:color="auto" w:fill="auto"/>
          </w:tcPr>
          <w:p w:rsidR="008348B8" w:rsidRPr="00A4164D" w:rsidRDefault="008348B8" w:rsidP="008348B8">
            <w:pPr>
              <w:spacing w:after="0"/>
              <w:jc w:val="both"/>
              <w:rPr>
                <w:rFonts w:cs="Arial"/>
                <w:sz w:val="20"/>
                <w:szCs w:val="20"/>
              </w:rPr>
            </w:pPr>
            <w:r>
              <w:rPr>
                <w:rFonts w:cs="Arial"/>
                <w:sz w:val="20"/>
                <w:szCs w:val="20"/>
              </w:rPr>
              <w:t>2</w:t>
            </w:r>
            <w:r w:rsidRPr="00A4164D">
              <w:rPr>
                <w:rFonts w:cs="Arial"/>
                <w:sz w:val="20"/>
                <w:szCs w:val="20"/>
              </w:rPr>
              <w:t>a.2.2</w:t>
            </w:r>
          </w:p>
        </w:tc>
        <w:tc>
          <w:tcPr>
            <w:tcW w:w="5252" w:type="dxa"/>
          </w:tcPr>
          <w:p w:rsidR="008348B8" w:rsidRPr="00A4164D" w:rsidRDefault="008348B8" w:rsidP="008348B8">
            <w:pPr>
              <w:spacing w:after="0"/>
              <w:jc w:val="right"/>
              <w:rPr>
                <w:rFonts w:cs="Arial"/>
                <w:sz w:val="20"/>
                <w:szCs w:val="20"/>
              </w:rPr>
            </w:pPr>
            <w:r w:rsidRPr="00A4164D">
              <w:rPr>
                <w:rFonts w:cs="Arial"/>
                <w:sz w:val="20"/>
                <w:szCs w:val="20"/>
              </w:rPr>
              <w:t>Lights used in the IALA MBS</w:t>
            </w:r>
          </w:p>
        </w:tc>
        <w:tc>
          <w:tcPr>
            <w:tcW w:w="645" w:type="dxa"/>
            <w:vMerge/>
            <w:shd w:val="clear" w:color="auto" w:fill="auto"/>
            <w:vAlign w:val="center"/>
          </w:tcPr>
          <w:p w:rsidR="008348B8" w:rsidRPr="00A4164D" w:rsidRDefault="008348B8" w:rsidP="008348B8">
            <w:pPr>
              <w:spacing w:after="0"/>
              <w:jc w:val="center"/>
              <w:rPr>
                <w:rFonts w:cs="Arial"/>
                <w:sz w:val="20"/>
                <w:szCs w:val="20"/>
              </w:rPr>
            </w:pPr>
          </w:p>
        </w:tc>
        <w:tc>
          <w:tcPr>
            <w:tcW w:w="2666" w:type="dxa"/>
            <w:vMerge/>
            <w:shd w:val="clear" w:color="auto" w:fill="auto"/>
          </w:tcPr>
          <w:p w:rsidR="008348B8" w:rsidRPr="00A4164D" w:rsidRDefault="008348B8" w:rsidP="008348B8">
            <w:pPr>
              <w:spacing w:after="0"/>
              <w:rPr>
                <w:rFonts w:cs="Arial"/>
                <w:sz w:val="20"/>
                <w:szCs w:val="20"/>
              </w:rPr>
            </w:pPr>
          </w:p>
        </w:tc>
        <w:tc>
          <w:tcPr>
            <w:tcW w:w="2933" w:type="dxa"/>
            <w:vMerge/>
            <w:shd w:val="clear" w:color="auto" w:fill="auto"/>
          </w:tcPr>
          <w:p w:rsidR="008348B8" w:rsidRPr="00A4164D" w:rsidRDefault="008348B8" w:rsidP="008348B8">
            <w:pPr>
              <w:tabs>
                <w:tab w:val="left" w:pos="567"/>
                <w:tab w:val="left" w:pos="1701"/>
                <w:tab w:val="right" w:pos="9639"/>
              </w:tabs>
              <w:spacing w:after="0"/>
              <w:ind w:left="567" w:right="142"/>
              <w:jc w:val="both"/>
              <w:rPr>
                <w:rFonts w:cs="Arial"/>
                <w:sz w:val="20"/>
                <w:szCs w:val="20"/>
              </w:rPr>
            </w:pPr>
          </w:p>
        </w:tc>
        <w:tc>
          <w:tcPr>
            <w:tcW w:w="599" w:type="dxa"/>
            <w:vMerge/>
            <w:shd w:val="clear" w:color="auto" w:fill="auto"/>
            <w:vAlign w:val="center"/>
          </w:tcPr>
          <w:p w:rsidR="008348B8" w:rsidRPr="00A4164D" w:rsidRDefault="008348B8" w:rsidP="008348B8">
            <w:pPr>
              <w:jc w:val="center"/>
              <w:rPr>
                <w:rFonts w:cs="Arial"/>
                <w:sz w:val="20"/>
                <w:szCs w:val="20"/>
              </w:rPr>
            </w:pPr>
          </w:p>
        </w:tc>
      </w:tr>
      <w:tr w:rsidR="008348B8" w:rsidRPr="00A4164D" w:rsidTr="00094DA0">
        <w:trPr>
          <w:trHeight w:val="70"/>
          <w:jc w:val="center"/>
        </w:trPr>
        <w:tc>
          <w:tcPr>
            <w:tcW w:w="587" w:type="dxa"/>
          </w:tcPr>
          <w:p w:rsidR="008348B8" w:rsidRPr="00A4164D" w:rsidRDefault="008348B8" w:rsidP="008348B8">
            <w:pPr>
              <w:jc w:val="both"/>
              <w:rPr>
                <w:rFonts w:cs="Arial"/>
                <w:sz w:val="20"/>
                <w:szCs w:val="20"/>
              </w:rPr>
            </w:pPr>
          </w:p>
        </w:tc>
        <w:tc>
          <w:tcPr>
            <w:tcW w:w="615" w:type="dxa"/>
          </w:tcPr>
          <w:p w:rsidR="008348B8" w:rsidRPr="00A4164D" w:rsidRDefault="008348B8" w:rsidP="008348B8">
            <w:pPr>
              <w:jc w:val="both"/>
              <w:rPr>
                <w:rFonts w:cs="Arial"/>
                <w:b/>
                <w:sz w:val="20"/>
                <w:szCs w:val="20"/>
              </w:rPr>
            </w:pPr>
          </w:p>
        </w:tc>
        <w:tc>
          <w:tcPr>
            <w:tcW w:w="877" w:type="dxa"/>
            <w:shd w:val="clear" w:color="auto" w:fill="auto"/>
          </w:tcPr>
          <w:p w:rsidR="008348B8" w:rsidRPr="00A4164D" w:rsidRDefault="008348B8" w:rsidP="008348B8">
            <w:pPr>
              <w:spacing w:after="0"/>
              <w:jc w:val="both"/>
              <w:rPr>
                <w:rFonts w:cs="Arial"/>
                <w:sz w:val="20"/>
                <w:szCs w:val="20"/>
              </w:rPr>
            </w:pPr>
            <w:r>
              <w:rPr>
                <w:rFonts w:cs="Arial"/>
                <w:sz w:val="20"/>
                <w:szCs w:val="20"/>
              </w:rPr>
              <w:t>2</w:t>
            </w:r>
            <w:r w:rsidRPr="00A4164D">
              <w:rPr>
                <w:rFonts w:cs="Arial"/>
                <w:sz w:val="20"/>
                <w:szCs w:val="20"/>
              </w:rPr>
              <w:t>a.2.3</w:t>
            </w:r>
          </w:p>
        </w:tc>
        <w:tc>
          <w:tcPr>
            <w:tcW w:w="5252" w:type="dxa"/>
          </w:tcPr>
          <w:p w:rsidR="008348B8" w:rsidRPr="00A4164D" w:rsidRDefault="008348B8" w:rsidP="008348B8">
            <w:pPr>
              <w:spacing w:after="0"/>
              <w:jc w:val="right"/>
              <w:rPr>
                <w:rFonts w:cs="Arial"/>
                <w:sz w:val="20"/>
                <w:szCs w:val="20"/>
              </w:rPr>
            </w:pPr>
            <w:r w:rsidRPr="00A4164D">
              <w:rPr>
                <w:rFonts w:cs="Arial"/>
                <w:sz w:val="20"/>
                <w:szCs w:val="20"/>
              </w:rPr>
              <w:t>Maximum periods for light characters</w:t>
            </w:r>
          </w:p>
        </w:tc>
        <w:tc>
          <w:tcPr>
            <w:tcW w:w="645" w:type="dxa"/>
            <w:vMerge w:val="restart"/>
            <w:shd w:val="clear" w:color="auto" w:fill="auto"/>
            <w:vAlign w:val="center"/>
          </w:tcPr>
          <w:p w:rsidR="008348B8" w:rsidRPr="00A4164D" w:rsidRDefault="008348B8" w:rsidP="008348B8">
            <w:pPr>
              <w:spacing w:after="0"/>
              <w:jc w:val="center"/>
              <w:rPr>
                <w:rFonts w:cs="Arial"/>
                <w:sz w:val="20"/>
                <w:szCs w:val="20"/>
              </w:rPr>
            </w:pPr>
            <w:r>
              <w:rPr>
                <w:rFonts w:cs="Arial"/>
                <w:sz w:val="20"/>
                <w:szCs w:val="20"/>
              </w:rPr>
              <w:t>2</w:t>
            </w:r>
          </w:p>
        </w:tc>
        <w:tc>
          <w:tcPr>
            <w:tcW w:w="2666" w:type="dxa"/>
            <w:vMerge/>
            <w:shd w:val="clear" w:color="auto" w:fill="auto"/>
          </w:tcPr>
          <w:p w:rsidR="008348B8" w:rsidRPr="00A4164D" w:rsidRDefault="008348B8" w:rsidP="008348B8">
            <w:pPr>
              <w:spacing w:after="0"/>
              <w:rPr>
                <w:rFonts w:cs="Arial"/>
                <w:sz w:val="20"/>
                <w:szCs w:val="20"/>
              </w:rPr>
            </w:pPr>
          </w:p>
        </w:tc>
        <w:tc>
          <w:tcPr>
            <w:tcW w:w="2933" w:type="dxa"/>
            <w:vMerge/>
            <w:shd w:val="clear" w:color="auto" w:fill="auto"/>
          </w:tcPr>
          <w:p w:rsidR="008348B8" w:rsidRPr="00A4164D" w:rsidRDefault="008348B8" w:rsidP="008348B8">
            <w:pPr>
              <w:tabs>
                <w:tab w:val="left" w:pos="567"/>
                <w:tab w:val="left" w:pos="1701"/>
                <w:tab w:val="right" w:pos="9639"/>
              </w:tabs>
              <w:spacing w:after="0"/>
              <w:ind w:left="567" w:right="142"/>
              <w:jc w:val="both"/>
              <w:rPr>
                <w:rFonts w:cs="Arial"/>
                <w:sz w:val="20"/>
                <w:szCs w:val="20"/>
              </w:rPr>
            </w:pPr>
          </w:p>
        </w:tc>
        <w:tc>
          <w:tcPr>
            <w:tcW w:w="599" w:type="dxa"/>
            <w:vMerge/>
            <w:shd w:val="clear" w:color="auto" w:fill="auto"/>
            <w:vAlign w:val="center"/>
          </w:tcPr>
          <w:p w:rsidR="008348B8" w:rsidRPr="00A4164D" w:rsidRDefault="008348B8" w:rsidP="008348B8">
            <w:pPr>
              <w:jc w:val="center"/>
              <w:rPr>
                <w:rFonts w:cs="Arial"/>
                <w:sz w:val="20"/>
                <w:szCs w:val="20"/>
              </w:rPr>
            </w:pPr>
          </w:p>
        </w:tc>
      </w:tr>
      <w:tr w:rsidR="008348B8" w:rsidRPr="00A4164D" w:rsidTr="00094DA0">
        <w:trPr>
          <w:trHeight w:val="70"/>
          <w:jc w:val="center"/>
        </w:trPr>
        <w:tc>
          <w:tcPr>
            <w:tcW w:w="587" w:type="dxa"/>
          </w:tcPr>
          <w:p w:rsidR="008348B8" w:rsidRPr="00A4164D" w:rsidRDefault="008348B8" w:rsidP="008348B8">
            <w:pPr>
              <w:jc w:val="both"/>
              <w:rPr>
                <w:rFonts w:cs="Arial"/>
                <w:sz w:val="20"/>
                <w:szCs w:val="20"/>
              </w:rPr>
            </w:pPr>
          </w:p>
        </w:tc>
        <w:tc>
          <w:tcPr>
            <w:tcW w:w="615" w:type="dxa"/>
          </w:tcPr>
          <w:p w:rsidR="008348B8" w:rsidRPr="00A4164D" w:rsidRDefault="008348B8" w:rsidP="008348B8">
            <w:pPr>
              <w:jc w:val="both"/>
              <w:rPr>
                <w:rFonts w:cs="Arial"/>
                <w:b/>
                <w:sz w:val="20"/>
                <w:szCs w:val="20"/>
              </w:rPr>
            </w:pPr>
          </w:p>
        </w:tc>
        <w:tc>
          <w:tcPr>
            <w:tcW w:w="877" w:type="dxa"/>
            <w:shd w:val="clear" w:color="auto" w:fill="auto"/>
          </w:tcPr>
          <w:p w:rsidR="008348B8" w:rsidRPr="00A4164D" w:rsidRDefault="008348B8" w:rsidP="008348B8">
            <w:pPr>
              <w:spacing w:after="0"/>
              <w:jc w:val="both"/>
              <w:rPr>
                <w:rFonts w:cs="Arial"/>
                <w:sz w:val="20"/>
                <w:szCs w:val="20"/>
              </w:rPr>
            </w:pPr>
            <w:r>
              <w:rPr>
                <w:rFonts w:cs="Arial"/>
                <w:sz w:val="20"/>
                <w:szCs w:val="20"/>
              </w:rPr>
              <w:t>2</w:t>
            </w:r>
            <w:r w:rsidRPr="00A4164D">
              <w:rPr>
                <w:rFonts w:cs="Arial"/>
                <w:sz w:val="20"/>
                <w:szCs w:val="20"/>
              </w:rPr>
              <w:t>a.2.4</w:t>
            </w:r>
          </w:p>
        </w:tc>
        <w:tc>
          <w:tcPr>
            <w:tcW w:w="5252" w:type="dxa"/>
          </w:tcPr>
          <w:p w:rsidR="008348B8" w:rsidRPr="00A4164D" w:rsidRDefault="008348B8" w:rsidP="008348B8">
            <w:pPr>
              <w:spacing w:after="0"/>
              <w:jc w:val="right"/>
              <w:rPr>
                <w:rFonts w:cs="Arial"/>
                <w:sz w:val="20"/>
                <w:szCs w:val="20"/>
              </w:rPr>
            </w:pPr>
            <w:r w:rsidRPr="00A4164D">
              <w:rPr>
                <w:rFonts w:cs="Arial"/>
                <w:sz w:val="20"/>
                <w:szCs w:val="20"/>
              </w:rPr>
              <w:t>Synchronisation of lights</w:t>
            </w:r>
          </w:p>
        </w:tc>
        <w:tc>
          <w:tcPr>
            <w:tcW w:w="645" w:type="dxa"/>
            <w:vMerge/>
            <w:shd w:val="clear" w:color="auto" w:fill="auto"/>
          </w:tcPr>
          <w:p w:rsidR="008348B8" w:rsidRPr="00A4164D" w:rsidRDefault="008348B8" w:rsidP="008348B8">
            <w:pPr>
              <w:spacing w:after="0"/>
              <w:jc w:val="center"/>
              <w:rPr>
                <w:rFonts w:cs="Arial"/>
                <w:sz w:val="20"/>
                <w:szCs w:val="20"/>
              </w:rPr>
            </w:pPr>
          </w:p>
        </w:tc>
        <w:tc>
          <w:tcPr>
            <w:tcW w:w="2666" w:type="dxa"/>
            <w:vMerge/>
            <w:shd w:val="clear" w:color="auto" w:fill="auto"/>
          </w:tcPr>
          <w:p w:rsidR="008348B8" w:rsidRPr="00A4164D" w:rsidRDefault="008348B8" w:rsidP="008348B8">
            <w:pPr>
              <w:spacing w:after="0"/>
              <w:rPr>
                <w:rFonts w:cs="Arial"/>
                <w:sz w:val="20"/>
                <w:szCs w:val="20"/>
              </w:rPr>
            </w:pPr>
          </w:p>
        </w:tc>
        <w:tc>
          <w:tcPr>
            <w:tcW w:w="2933" w:type="dxa"/>
            <w:vMerge/>
            <w:shd w:val="clear" w:color="auto" w:fill="auto"/>
          </w:tcPr>
          <w:p w:rsidR="008348B8" w:rsidRPr="00A4164D" w:rsidRDefault="008348B8" w:rsidP="008348B8">
            <w:pPr>
              <w:tabs>
                <w:tab w:val="left" w:pos="567"/>
                <w:tab w:val="left" w:pos="1701"/>
                <w:tab w:val="right" w:pos="9639"/>
              </w:tabs>
              <w:spacing w:after="0"/>
              <w:ind w:left="567" w:right="142"/>
              <w:jc w:val="both"/>
              <w:rPr>
                <w:rFonts w:cs="Arial"/>
                <w:sz w:val="20"/>
                <w:szCs w:val="20"/>
              </w:rPr>
            </w:pPr>
          </w:p>
        </w:tc>
        <w:tc>
          <w:tcPr>
            <w:tcW w:w="599" w:type="dxa"/>
            <w:vMerge/>
            <w:shd w:val="clear" w:color="auto" w:fill="auto"/>
            <w:vAlign w:val="center"/>
          </w:tcPr>
          <w:p w:rsidR="008348B8" w:rsidRPr="00A4164D" w:rsidRDefault="008348B8" w:rsidP="008348B8">
            <w:pPr>
              <w:jc w:val="center"/>
              <w:rPr>
                <w:rFonts w:cs="Arial"/>
                <w:sz w:val="20"/>
                <w:szCs w:val="20"/>
              </w:rPr>
            </w:pPr>
          </w:p>
        </w:tc>
      </w:tr>
      <w:tr w:rsidR="008348B8" w:rsidRPr="00A4164D" w:rsidTr="00094DA0">
        <w:trPr>
          <w:trHeight w:val="70"/>
          <w:jc w:val="center"/>
        </w:trPr>
        <w:tc>
          <w:tcPr>
            <w:tcW w:w="587" w:type="dxa"/>
          </w:tcPr>
          <w:p w:rsidR="008348B8" w:rsidRPr="00A4164D" w:rsidRDefault="008348B8" w:rsidP="008348B8">
            <w:pPr>
              <w:jc w:val="both"/>
              <w:rPr>
                <w:rFonts w:cs="Arial"/>
                <w:sz w:val="20"/>
                <w:szCs w:val="20"/>
              </w:rPr>
            </w:pPr>
          </w:p>
        </w:tc>
        <w:tc>
          <w:tcPr>
            <w:tcW w:w="615" w:type="dxa"/>
          </w:tcPr>
          <w:p w:rsidR="008348B8" w:rsidRPr="00A4164D" w:rsidRDefault="008348B8" w:rsidP="008348B8">
            <w:pPr>
              <w:jc w:val="both"/>
              <w:rPr>
                <w:rFonts w:cs="Arial"/>
                <w:b/>
                <w:sz w:val="20"/>
                <w:szCs w:val="20"/>
              </w:rPr>
            </w:pPr>
          </w:p>
        </w:tc>
        <w:tc>
          <w:tcPr>
            <w:tcW w:w="877" w:type="dxa"/>
            <w:shd w:val="clear" w:color="auto" w:fill="auto"/>
          </w:tcPr>
          <w:p w:rsidR="008348B8" w:rsidRPr="00A4164D" w:rsidRDefault="008348B8" w:rsidP="008348B8">
            <w:pPr>
              <w:spacing w:after="0"/>
              <w:jc w:val="both"/>
              <w:rPr>
                <w:rFonts w:cs="Arial"/>
                <w:sz w:val="20"/>
                <w:szCs w:val="20"/>
              </w:rPr>
            </w:pPr>
            <w:r>
              <w:rPr>
                <w:rFonts w:cs="Arial"/>
                <w:sz w:val="20"/>
                <w:szCs w:val="20"/>
              </w:rPr>
              <w:t>2</w:t>
            </w:r>
            <w:r w:rsidRPr="00A4164D">
              <w:rPr>
                <w:rFonts w:cs="Arial"/>
                <w:sz w:val="20"/>
                <w:szCs w:val="20"/>
              </w:rPr>
              <w:t>a.2.5</w:t>
            </w:r>
          </w:p>
        </w:tc>
        <w:tc>
          <w:tcPr>
            <w:tcW w:w="5252" w:type="dxa"/>
          </w:tcPr>
          <w:p w:rsidR="008348B8" w:rsidRPr="00A4164D" w:rsidRDefault="008348B8" w:rsidP="008348B8">
            <w:pPr>
              <w:spacing w:after="0"/>
              <w:jc w:val="right"/>
              <w:rPr>
                <w:rFonts w:cs="Arial"/>
                <w:sz w:val="20"/>
                <w:szCs w:val="20"/>
              </w:rPr>
            </w:pPr>
            <w:r w:rsidRPr="00A4164D">
              <w:rPr>
                <w:rFonts w:cs="Arial"/>
                <w:sz w:val="20"/>
                <w:szCs w:val="20"/>
              </w:rPr>
              <w:t>Vertical divergence</w:t>
            </w:r>
          </w:p>
        </w:tc>
        <w:tc>
          <w:tcPr>
            <w:tcW w:w="645" w:type="dxa"/>
            <w:vMerge/>
            <w:shd w:val="clear" w:color="auto" w:fill="auto"/>
          </w:tcPr>
          <w:p w:rsidR="008348B8" w:rsidRPr="00A4164D" w:rsidRDefault="008348B8" w:rsidP="008348B8">
            <w:pPr>
              <w:spacing w:after="0"/>
              <w:jc w:val="center"/>
              <w:rPr>
                <w:rFonts w:cs="Arial"/>
                <w:sz w:val="20"/>
                <w:szCs w:val="20"/>
              </w:rPr>
            </w:pPr>
          </w:p>
        </w:tc>
        <w:tc>
          <w:tcPr>
            <w:tcW w:w="2666" w:type="dxa"/>
            <w:vMerge/>
            <w:shd w:val="clear" w:color="auto" w:fill="auto"/>
          </w:tcPr>
          <w:p w:rsidR="008348B8" w:rsidRPr="00A4164D" w:rsidRDefault="008348B8" w:rsidP="008348B8">
            <w:pPr>
              <w:spacing w:after="0"/>
              <w:rPr>
                <w:rFonts w:cs="Arial"/>
                <w:sz w:val="20"/>
                <w:szCs w:val="20"/>
              </w:rPr>
            </w:pPr>
          </w:p>
        </w:tc>
        <w:tc>
          <w:tcPr>
            <w:tcW w:w="2933" w:type="dxa"/>
            <w:vMerge/>
            <w:shd w:val="clear" w:color="auto" w:fill="auto"/>
          </w:tcPr>
          <w:p w:rsidR="008348B8" w:rsidRPr="00A4164D" w:rsidRDefault="008348B8" w:rsidP="008348B8">
            <w:pPr>
              <w:tabs>
                <w:tab w:val="left" w:pos="567"/>
                <w:tab w:val="left" w:pos="1701"/>
                <w:tab w:val="right" w:pos="9639"/>
              </w:tabs>
              <w:spacing w:after="0"/>
              <w:ind w:left="567" w:right="142"/>
              <w:jc w:val="both"/>
              <w:rPr>
                <w:rFonts w:cs="Arial"/>
                <w:sz w:val="20"/>
                <w:szCs w:val="20"/>
              </w:rPr>
            </w:pPr>
          </w:p>
        </w:tc>
        <w:tc>
          <w:tcPr>
            <w:tcW w:w="599" w:type="dxa"/>
            <w:vMerge/>
            <w:shd w:val="clear" w:color="auto" w:fill="auto"/>
            <w:vAlign w:val="center"/>
          </w:tcPr>
          <w:p w:rsidR="008348B8" w:rsidRPr="00A4164D" w:rsidRDefault="008348B8" w:rsidP="008348B8">
            <w:pPr>
              <w:jc w:val="center"/>
              <w:rPr>
                <w:rFonts w:cs="Arial"/>
                <w:sz w:val="20"/>
                <w:szCs w:val="20"/>
              </w:rPr>
            </w:pPr>
          </w:p>
        </w:tc>
      </w:tr>
      <w:tr w:rsidR="00EC2DDD" w:rsidRPr="00A4164D" w:rsidTr="00EC2DDD">
        <w:trPr>
          <w:trHeight w:val="70"/>
          <w:jc w:val="center"/>
        </w:trPr>
        <w:tc>
          <w:tcPr>
            <w:tcW w:w="587" w:type="dxa"/>
          </w:tcPr>
          <w:p w:rsidR="00EC2DDD" w:rsidRPr="00A4164D" w:rsidRDefault="00EC2DDD" w:rsidP="008348B8">
            <w:pPr>
              <w:jc w:val="both"/>
              <w:rPr>
                <w:rFonts w:cs="Arial"/>
                <w:sz w:val="20"/>
                <w:szCs w:val="20"/>
              </w:rPr>
            </w:pPr>
          </w:p>
        </w:tc>
        <w:tc>
          <w:tcPr>
            <w:tcW w:w="615" w:type="dxa"/>
          </w:tcPr>
          <w:p w:rsidR="00EC2DDD" w:rsidRPr="00A4164D" w:rsidRDefault="00EC2DDD" w:rsidP="008348B8">
            <w:pPr>
              <w:jc w:val="both"/>
              <w:rPr>
                <w:rFonts w:cs="Arial"/>
                <w:b/>
                <w:sz w:val="20"/>
                <w:szCs w:val="20"/>
              </w:rPr>
            </w:pPr>
            <w:r>
              <w:rPr>
                <w:rFonts w:cs="Arial"/>
                <w:b/>
                <w:sz w:val="20"/>
                <w:szCs w:val="20"/>
              </w:rPr>
              <w:t>2</w:t>
            </w:r>
            <w:r w:rsidRPr="00A4164D">
              <w:rPr>
                <w:rFonts w:cs="Arial"/>
                <w:b/>
                <w:sz w:val="20"/>
                <w:szCs w:val="20"/>
              </w:rPr>
              <w:t>a.3</w:t>
            </w:r>
          </w:p>
        </w:tc>
        <w:tc>
          <w:tcPr>
            <w:tcW w:w="877" w:type="dxa"/>
            <w:shd w:val="clear" w:color="auto" w:fill="auto"/>
          </w:tcPr>
          <w:p w:rsidR="00EC2DDD" w:rsidRPr="00A4164D" w:rsidRDefault="00EC2DDD" w:rsidP="008348B8">
            <w:pPr>
              <w:jc w:val="both"/>
              <w:rPr>
                <w:rFonts w:cs="Arial"/>
                <w:sz w:val="20"/>
                <w:szCs w:val="20"/>
              </w:rPr>
            </w:pPr>
          </w:p>
        </w:tc>
        <w:tc>
          <w:tcPr>
            <w:tcW w:w="5252" w:type="dxa"/>
          </w:tcPr>
          <w:p w:rsidR="00EC2DDD" w:rsidRPr="00A4164D" w:rsidRDefault="00EC2DDD" w:rsidP="008348B8">
            <w:pPr>
              <w:rPr>
                <w:rFonts w:cs="Arial"/>
                <w:b/>
                <w:sz w:val="20"/>
                <w:szCs w:val="20"/>
              </w:rPr>
            </w:pPr>
            <w:r w:rsidRPr="00A4164D">
              <w:rPr>
                <w:rFonts w:cs="Arial"/>
                <w:b/>
                <w:sz w:val="20"/>
                <w:szCs w:val="20"/>
              </w:rPr>
              <w:t>Fixed Aids to Navigation</w:t>
            </w:r>
          </w:p>
        </w:tc>
        <w:tc>
          <w:tcPr>
            <w:tcW w:w="6843" w:type="dxa"/>
            <w:gridSpan w:val="4"/>
            <w:shd w:val="clear" w:color="auto" w:fill="D9D9D9" w:themeFill="background1" w:themeFillShade="D9"/>
          </w:tcPr>
          <w:p w:rsidR="00EC2DDD" w:rsidRPr="00A4164D" w:rsidRDefault="00EC2DDD" w:rsidP="008348B8">
            <w:pPr>
              <w:jc w:val="center"/>
              <w:rPr>
                <w:rFonts w:cs="Arial"/>
                <w:sz w:val="20"/>
                <w:szCs w:val="20"/>
              </w:rPr>
            </w:pPr>
          </w:p>
        </w:tc>
      </w:tr>
      <w:tr w:rsidR="00EC2DDD" w:rsidRPr="00A4164D" w:rsidTr="00094DA0">
        <w:trPr>
          <w:trHeight w:val="70"/>
          <w:jc w:val="center"/>
        </w:trPr>
        <w:tc>
          <w:tcPr>
            <w:tcW w:w="587" w:type="dxa"/>
          </w:tcPr>
          <w:p w:rsidR="00EC2DDD" w:rsidRPr="00A4164D" w:rsidRDefault="00EC2DDD" w:rsidP="008348B8">
            <w:pPr>
              <w:jc w:val="both"/>
              <w:rPr>
                <w:rFonts w:cs="Arial"/>
                <w:sz w:val="20"/>
                <w:szCs w:val="20"/>
              </w:rPr>
            </w:pPr>
          </w:p>
        </w:tc>
        <w:tc>
          <w:tcPr>
            <w:tcW w:w="615" w:type="dxa"/>
          </w:tcPr>
          <w:p w:rsidR="00EC2DDD" w:rsidRPr="00A4164D" w:rsidRDefault="00EC2DDD" w:rsidP="008348B8">
            <w:pPr>
              <w:jc w:val="both"/>
              <w:rPr>
                <w:rFonts w:cs="Arial"/>
                <w:b/>
                <w:sz w:val="20"/>
                <w:szCs w:val="20"/>
              </w:rPr>
            </w:pPr>
          </w:p>
        </w:tc>
        <w:tc>
          <w:tcPr>
            <w:tcW w:w="877" w:type="dxa"/>
            <w:shd w:val="clear" w:color="auto" w:fill="auto"/>
          </w:tcPr>
          <w:p w:rsidR="00EC2DDD" w:rsidRPr="00A4164D" w:rsidRDefault="00EC2DDD" w:rsidP="008348B8">
            <w:pPr>
              <w:jc w:val="both"/>
              <w:rPr>
                <w:rFonts w:cs="Arial"/>
                <w:sz w:val="20"/>
                <w:szCs w:val="20"/>
              </w:rPr>
            </w:pPr>
            <w:r>
              <w:rPr>
                <w:rFonts w:cs="Arial"/>
                <w:sz w:val="20"/>
                <w:szCs w:val="20"/>
              </w:rPr>
              <w:t>2</w:t>
            </w:r>
            <w:r w:rsidRPr="00A4164D">
              <w:rPr>
                <w:rFonts w:cs="Arial"/>
                <w:sz w:val="20"/>
                <w:szCs w:val="20"/>
              </w:rPr>
              <w:t>a.3.1</w:t>
            </w:r>
          </w:p>
        </w:tc>
        <w:tc>
          <w:tcPr>
            <w:tcW w:w="5252" w:type="dxa"/>
          </w:tcPr>
          <w:p w:rsidR="00EC2DDD" w:rsidRPr="00A4164D" w:rsidRDefault="00EC2DDD" w:rsidP="008348B8">
            <w:pPr>
              <w:jc w:val="right"/>
              <w:rPr>
                <w:rFonts w:cs="Arial"/>
                <w:sz w:val="20"/>
                <w:szCs w:val="20"/>
              </w:rPr>
            </w:pPr>
            <w:r w:rsidRPr="00A4164D">
              <w:rPr>
                <w:rFonts w:cs="Arial"/>
                <w:sz w:val="20"/>
                <w:szCs w:val="20"/>
              </w:rPr>
              <w:t xml:space="preserve">Types of fixed AtoN and their functions </w:t>
            </w:r>
          </w:p>
        </w:tc>
        <w:tc>
          <w:tcPr>
            <w:tcW w:w="645" w:type="dxa"/>
            <w:vMerge w:val="restart"/>
            <w:shd w:val="clear" w:color="auto" w:fill="auto"/>
          </w:tcPr>
          <w:p w:rsidR="00EC2DDD" w:rsidRPr="00A4164D" w:rsidRDefault="00EC2DDD" w:rsidP="008348B8">
            <w:pPr>
              <w:jc w:val="center"/>
              <w:rPr>
                <w:rFonts w:cs="Arial"/>
                <w:sz w:val="20"/>
                <w:szCs w:val="20"/>
              </w:rPr>
            </w:pPr>
            <w:r>
              <w:rPr>
                <w:rFonts w:cs="Arial"/>
                <w:sz w:val="20"/>
                <w:szCs w:val="20"/>
              </w:rPr>
              <w:t>3</w:t>
            </w:r>
          </w:p>
        </w:tc>
        <w:tc>
          <w:tcPr>
            <w:tcW w:w="2666" w:type="dxa"/>
            <w:vMerge w:val="restart"/>
            <w:shd w:val="clear" w:color="auto" w:fill="auto"/>
          </w:tcPr>
          <w:p w:rsidR="00EC2DDD" w:rsidRPr="00A4164D" w:rsidRDefault="00EC2DDD" w:rsidP="008348B8">
            <w:pPr>
              <w:jc w:val="center"/>
              <w:rPr>
                <w:rFonts w:cs="Arial"/>
                <w:sz w:val="20"/>
                <w:szCs w:val="20"/>
              </w:rPr>
            </w:pPr>
            <w:r w:rsidRPr="00A4164D">
              <w:rPr>
                <w:rFonts w:cs="Arial"/>
                <w:sz w:val="20"/>
                <w:szCs w:val="20"/>
              </w:rPr>
              <w:t>Visit port operating with traffic signals if available</w:t>
            </w:r>
          </w:p>
        </w:tc>
        <w:tc>
          <w:tcPr>
            <w:tcW w:w="2933" w:type="dxa"/>
            <w:vMerge w:val="restart"/>
            <w:shd w:val="clear" w:color="auto" w:fill="auto"/>
          </w:tcPr>
          <w:p w:rsidR="00EC2DDD" w:rsidRPr="00A4164D" w:rsidRDefault="00EC2DDD" w:rsidP="008348B8">
            <w:pPr>
              <w:tabs>
                <w:tab w:val="left" w:pos="567"/>
                <w:tab w:val="left" w:pos="1701"/>
                <w:tab w:val="right" w:pos="9639"/>
              </w:tabs>
              <w:spacing w:before="120"/>
              <w:ind w:left="567" w:right="142" w:hanging="567"/>
              <w:jc w:val="both"/>
              <w:rPr>
                <w:rFonts w:cs="Arial"/>
                <w:sz w:val="20"/>
                <w:szCs w:val="20"/>
              </w:rPr>
            </w:pPr>
          </w:p>
        </w:tc>
        <w:tc>
          <w:tcPr>
            <w:tcW w:w="599" w:type="dxa"/>
            <w:vMerge w:val="restart"/>
            <w:shd w:val="clear" w:color="auto" w:fill="auto"/>
            <w:vAlign w:val="center"/>
          </w:tcPr>
          <w:p w:rsidR="00EC2DDD" w:rsidRPr="00A4164D" w:rsidRDefault="00EC2DDD" w:rsidP="008348B8">
            <w:pPr>
              <w:jc w:val="center"/>
              <w:rPr>
                <w:rFonts w:cs="Arial"/>
                <w:sz w:val="20"/>
                <w:szCs w:val="20"/>
              </w:rPr>
            </w:pPr>
            <w:r>
              <w:rPr>
                <w:rFonts w:cs="Arial"/>
                <w:sz w:val="20"/>
                <w:szCs w:val="20"/>
              </w:rPr>
              <w:t>21</w:t>
            </w:r>
          </w:p>
        </w:tc>
      </w:tr>
      <w:tr w:rsidR="00EC2DDD" w:rsidRPr="00A4164D" w:rsidTr="00094DA0">
        <w:trPr>
          <w:trHeight w:val="70"/>
          <w:jc w:val="center"/>
        </w:trPr>
        <w:tc>
          <w:tcPr>
            <w:tcW w:w="587" w:type="dxa"/>
          </w:tcPr>
          <w:p w:rsidR="00EC2DDD" w:rsidRPr="00A4164D" w:rsidRDefault="00EC2DDD" w:rsidP="008348B8">
            <w:pPr>
              <w:jc w:val="both"/>
              <w:rPr>
                <w:rFonts w:cs="Arial"/>
                <w:sz w:val="20"/>
                <w:szCs w:val="20"/>
              </w:rPr>
            </w:pPr>
          </w:p>
        </w:tc>
        <w:tc>
          <w:tcPr>
            <w:tcW w:w="615" w:type="dxa"/>
          </w:tcPr>
          <w:p w:rsidR="00EC2DDD" w:rsidRPr="00A4164D" w:rsidRDefault="00EC2DDD" w:rsidP="008348B8">
            <w:pPr>
              <w:jc w:val="both"/>
              <w:rPr>
                <w:rFonts w:cs="Arial"/>
                <w:b/>
                <w:sz w:val="20"/>
                <w:szCs w:val="20"/>
              </w:rPr>
            </w:pPr>
          </w:p>
        </w:tc>
        <w:tc>
          <w:tcPr>
            <w:tcW w:w="877" w:type="dxa"/>
            <w:shd w:val="clear" w:color="auto" w:fill="auto"/>
          </w:tcPr>
          <w:p w:rsidR="00EC2DDD" w:rsidRPr="00A4164D" w:rsidRDefault="00EC2DDD" w:rsidP="008348B8">
            <w:pPr>
              <w:jc w:val="both"/>
              <w:rPr>
                <w:rFonts w:cs="Arial"/>
                <w:sz w:val="20"/>
                <w:szCs w:val="20"/>
              </w:rPr>
            </w:pPr>
            <w:r>
              <w:rPr>
                <w:rFonts w:cs="Arial"/>
                <w:sz w:val="20"/>
                <w:szCs w:val="20"/>
              </w:rPr>
              <w:t>2</w:t>
            </w:r>
            <w:r w:rsidRPr="00A4164D">
              <w:rPr>
                <w:rFonts w:cs="Arial"/>
                <w:sz w:val="20"/>
                <w:szCs w:val="20"/>
              </w:rPr>
              <w:t>a.3.2</w:t>
            </w:r>
          </w:p>
        </w:tc>
        <w:tc>
          <w:tcPr>
            <w:tcW w:w="5252" w:type="dxa"/>
          </w:tcPr>
          <w:p w:rsidR="00EC2DDD" w:rsidRPr="00A4164D" w:rsidRDefault="00EC2DDD" w:rsidP="008348B8">
            <w:pPr>
              <w:jc w:val="right"/>
              <w:rPr>
                <w:rFonts w:cs="Arial"/>
                <w:sz w:val="20"/>
                <w:szCs w:val="20"/>
              </w:rPr>
            </w:pPr>
            <w:r w:rsidRPr="00A4164D">
              <w:rPr>
                <w:rFonts w:cs="Arial"/>
                <w:sz w:val="20"/>
                <w:szCs w:val="20"/>
              </w:rPr>
              <w:t>Day marks</w:t>
            </w:r>
          </w:p>
        </w:tc>
        <w:tc>
          <w:tcPr>
            <w:tcW w:w="645" w:type="dxa"/>
            <w:vMerge/>
            <w:shd w:val="clear" w:color="auto" w:fill="auto"/>
          </w:tcPr>
          <w:p w:rsidR="00EC2DDD" w:rsidRPr="00A4164D" w:rsidRDefault="00EC2DDD" w:rsidP="008348B8">
            <w:pPr>
              <w:jc w:val="center"/>
              <w:rPr>
                <w:rFonts w:cs="Arial"/>
                <w:sz w:val="20"/>
                <w:szCs w:val="20"/>
              </w:rPr>
            </w:pPr>
          </w:p>
        </w:tc>
        <w:tc>
          <w:tcPr>
            <w:tcW w:w="2666" w:type="dxa"/>
            <w:vMerge/>
            <w:shd w:val="clear" w:color="auto" w:fill="auto"/>
          </w:tcPr>
          <w:p w:rsidR="00EC2DDD" w:rsidRPr="00A4164D" w:rsidRDefault="00EC2DDD" w:rsidP="008348B8">
            <w:pPr>
              <w:jc w:val="center"/>
              <w:rPr>
                <w:rFonts w:cs="Arial"/>
                <w:sz w:val="20"/>
                <w:szCs w:val="20"/>
              </w:rPr>
            </w:pPr>
          </w:p>
        </w:tc>
        <w:tc>
          <w:tcPr>
            <w:tcW w:w="2933" w:type="dxa"/>
            <w:vMerge/>
            <w:shd w:val="clear" w:color="auto" w:fill="auto"/>
          </w:tcPr>
          <w:p w:rsidR="00EC2DDD" w:rsidRPr="00A4164D" w:rsidRDefault="00EC2DDD" w:rsidP="008348B8">
            <w:pPr>
              <w:jc w:val="center"/>
              <w:rPr>
                <w:rFonts w:cs="Arial"/>
                <w:sz w:val="20"/>
                <w:szCs w:val="20"/>
              </w:rPr>
            </w:pPr>
          </w:p>
        </w:tc>
        <w:tc>
          <w:tcPr>
            <w:tcW w:w="599" w:type="dxa"/>
            <w:vMerge/>
            <w:shd w:val="clear" w:color="auto" w:fill="auto"/>
          </w:tcPr>
          <w:p w:rsidR="00EC2DDD" w:rsidRPr="00A4164D" w:rsidRDefault="00EC2DDD" w:rsidP="008348B8">
            <w:pPr>
              <w:jc w:val="center"/>
              <w:rPr>
                <w:rFonts w:cs="Arial"/>
                <w:sz w:val="20"/>
                <w:szCs w:val="20"/>
              </w:rPr>
            </w:pPr>
          </w:p>
        </w:tc>
      </w:tr>
      <w:tr w:rsidR="00EC2DDD" w:rsidRPr="00A4164D" w:rsidTr="00094DA0">
        <w:trPr>
          <w:trHeight w:val="70"/>
          <w:jc w:val="center"/>
        </w:trPr>
        <w:tc>
          <w:tcPr>
            <w:tcW w:w="587" w:type="dxa"/>
          </w:tcPr>
          <w:p w:rsidR="00EC2DDD" w:rsidRPr="00A4164D" w:rsidRDefault="00EC2DDD" w:rsidP="008348B8">
            <w:pPr>
              <w:jc w:val="both"/>
              <w:rPr>
                <w:rFonts w:cs="Arial"/>
                <w:sz w:val="20"/>
                <w:szCs w:val="20"/>
              </w:rPr>
            </w:pPr>
          </w:p>
        </w:tc>
        <w:tc>
          <w:tcPr>
            <w:tcW w:w="615" w:type="dxa"/>
          </w:tcPr>
          <w:p w:rsidR="00EC2DDD" w:rsidRPr="00A4164D" w:rsidRDefault="00EC2DDD" w:rsidP="008348B8">
            <w:pPr>
              <w:jc w:val="both"/>
              <w:rPr>
                <w:rFonts w:cs="Arial"/>
                <w:b/>
                <w:sz w:val="20"/>
                <w:szCs w:val="20"/>
              </w:rPr>
            </w:pPr>
          </w:p>
        </w:tc>
        <w:tc>
          <w:tcPr>
            <w:tcW w:w="877" w:type="dxa"/>
            <w:shd w:val="clear" w:color="auto" w:fill="auto"/>
          </w:tcPr>
          <w:p w:rsidR="00EC2DDD" w:rsidRPr="00A4164D" w:rsidRDefault="00EC2DDD" w:rsidP="008348B8">
            <w:pPr>
              <w:jc w:val="both"/>
              <w:rPr>
                <w:rFonts w:cs="Arial"/>
                <w:sz w:val="20"/>
                <w:szCs w:val="20"/>
              </w:rPr>
            </w:pPr>
            <w:r>
              <w:rPr>
                <w:rFonts w:cs="Arial"/>
                <w:sz w:val="20"/>
                <w:szCs w:val="20"/>
              </w:rPr>
              <w:t>2</w:t>
            </w:r>
            <w:r w:rsidRPr="00A4164D">
              <w:rPr>
                <w:rFonts w:cs="Arial"/>
                <w:sz w:val="20"/>
                <w:szCs w:val="20"/>
              </w:rPr>
              <w:t>a.3.3</w:t>
            </w:r>
          </w:p>
        </w:tc>
        <w:tc>
          <w:tcPr>
            <w:tcW w:w="5252" w:type="dxa"/>
          </w:tcPr>
          <w:p w:rsidR="00EC2DDD" w:rsidRPr="00A4164D" w:rsidRDefault="00EC2DDD" w:rsidP="008348B8">
            <w:pPr>
              <w:jc w:val="right"/>
              <w:rPr>
                <w:rFonts w:cs="Arial"/>
                <w:sz w:val="20"/>
                <w:szCs w:val="20"/>
              </w:rPr>
            </w:pPr>
            <w:r w:rsidRPr="00A4164D">
              <w:rPr>
                <w:rFonts w:cs="Arial"/>
                <w:sz w:val="20"/>
                <w:szCs w:val="20"/>
              </w:rPr>
              <w:t>Port Traffic Signals</w:t>
            </w:r>
          </w:p>
        </w:tc>
        <w:tc>
          <w:tcPr>
            <w:tcW w:w="645" w:type="dxa"/>
            <w:shd w:val="clear" w:color="auto" w:fill="auto"/>
          </w:tcPr>
          <w:p w:rsidR="00EC2DDD" w:rsidRPr="00A4164D" w:rsidRDefault="00EC2DDD" w:rsidP="008348B8">
            <w:pPr>
              <w:jc w:val="center"/>
              <w:rPr>
                <w:rFonts w:cs="Arial"/>
                <w:sz w:val="20"/>
                <w:szCs w:val="20"/>
              </w:rPr>
            </w:pPr>
            <w:r w:rsidRPr="00A4164D">
              <w:rPr>
                <w:rFonts w:cs="Arial"/>
                <w:sz w:val="20"/>
                <w:szCs w:val="20"/>
              </w:rPr>
              <w:t>1</w:t>
            </w:r>
          </w:p>
        </w:tc>
        <w:tc>
          <w:tcPr>
            <w:tcW w:w="2666" w:type="dxa"/>
            <w:vMerge/>
            <w:shd w:val="clear" w:color="auto" w:fill="auto"/>
          </w:tcPr>
          <w:p w:rsidR="00EC2DDD" w:rsidRPr="00A4164D" w:rsidRDefault="00EC2DDD" w:rsidP="008348B8">
            <w:pPr>
              <w:jc w:val="center"/>
              <w:rPr>
                <w:rFonts w:cs="Arial"/>
                <w:sz w:val="20"/>
                <w:szCs w:val="20"/>
              </w:rPr>
            </w:pPr>
          </w:p>
        </w:tc>
        <w:tc>
          <w:tcPr>
            <w:tcW w:w="2933" w:type="dxa"/>
            <w:vMerge/>
            <w:shd w:val="clear" w:color="auto" w:fill="auto"/>
          </w:tcPr>
          <w:p w:rsidR="00EC2DDD" w:rsidRPr="00A4164D" w:rsidRDefault="00EC2DDD" w:rsidP="008348B8">
            <w:pPr>
              <w:jc w:val="center"/>
              <w:rPr>
                <w:rFonts w:cs="Arial"/>
                <w:sz w:val="20"/>
                <w:szCs w:val="20"/>
              </w:rPr>
            </w:pPr>
          </w:p>
        </w:tc>
        <w:tc>
          <w:tcPr>
            <w:tcW w:w="599" w:type="dxa"/>
            <w:vMerge/>
            <w:shd w:val="clear" w:color="auto" w:fill="auto"/>
          </w:tcPr>
          <w:p w:rsidR="00EC2DDD" w:rsidRPr="00A4164D" w:rsidRDefault="00EC2DDD" w:rsidP="008348B8">
            <w:pPr>
              <w:jc w:val="center"/>
              <w:rPr>
                <w:rFonts w:cs="Arial"/>
                <w:sz w:val="20"/>
                <w:szCs w:val="20"/>
              </w:rPr>
            </w:pPr>
          </w:p>
        </w:tc>
      </w:tr>
      <w:tr w:rsidR="008348B8" w:rsidRPr="00A4164D" w:rsidTr="008348B8">
        <w:trPr>
          <w:trHeight w:val="70"/>
          <w:jc w:val="center"/>
        </w:trPr>
        <w:tc>
          <w:tcPr>
            <w:tcW w:w="587" w:type="dxa"/>
          </w:tcPr>
          <w:p w:rsidR="008348B8" w:rsidRPr="00A4164D" w:rsidRDefault="008348B8" w:rsidP="008348B8">
            <w:pPr>
              <w:jc w:val="both"/>
              <w:rPr>
                <w:rFonts w:cs="Arial"/>
                <w:sz w:val="20"/>
                <w:szCs w:val="20"/>
              </w:rPr>
            </w:pPr>
          </w:p>
        </w:tc>
        <w:tc>
          <w:tcPr>
            <w:tcW w:w="615" w:type="dxa"/>
          </w:tcPr>
          <w:p w:rsidR="008348B8" w:rsidRPr="00A4164D" w:rsidRDefault="00EC2DDD" w:rsidP="008348B8">
            <w:pPr>
              <w:jc w:val="both"/>
              <w:rPr>
                <w:rFonts w:cs="Arial"/>
                <w:b/>
                <w:sz w:val="20"/>
                <w:szCs w:val="20"/>
              </w:rPr>
            </w:pPr>
            <w:r>
              <w:rPr>
                <w:rFonts w:cs="Arial"/>
                <w:b/>
                <w:sz w:val="20"/>
                <w:szCs w:val="20"/>
              </w:rPr>
              <w:t>2</w:t>
            </w:r>
            <w:r w:rsidR="008348B8" w:rsidRPr="00A4164D">
              <w:rPr>
                <w:rFonts w:cs="Arial"/>
                <w:b/>
                <w:sz w:val="20"/>
                <w:szCs w:val="20"/>
              </w:rPr>
              <w:t>a.4</w:t>
            </w:r>
          </w:p>
        </w:tc>
        <w:tc>
          <w:tcPr>
            <w:tcW w:w="877" w:type="dxa"/>
            <w:shd w:val="clear" w:color="auto" w:fill="D9D9D9" w:themeFill="background1" w:themeFillShade="D9"/>
          </w:tcPr>
          <w:p w:rsidR="008348B8" w:rsidRPr="00A4164D" w:rsidRDefault="008348B8" w:rsidP="008348B8">
            <w:pPr>
              <w:jc w:val="both"/>
              <w:rPr>
                <w:rFonts w:cs="Arial"/>
                <w:sz w:val="20"/>
                <w:szCs w:val="20"/>
              </w:rPr>
            </w:pPr>
          </w:p>
        </w:tc>
        <w:tc>
          <w:tcPr>
            <w:tcW w:w="5252" w:type="dxa"/>
          </w:tcPr>
          <w:p w:rsidR="008348B8" w:rsidRPr="00A4164D" w:rsidRDefault="008348B8" w:rsidP="008348B8">
            <w:pPr>
              <w:rPr>
                <w:rFonts w:cs="Arial"/>
                <w:b/>
                <w:sz w:val="20"/>
                <w:szCs w:val="20"/>
              </w:rPr>
            </w:pPr>
            <w:r w:rsidRPr="00A4164D">
              <w:rPr>
                <w:rFonts w:cs="Arial"/>
                <w:b/>
                <w:sz w:val="20"/>
                <w:szCs w:val="20"/>
              </w:rPr>
              <w:t>Floating Aids to Navigation</w:t>
            </w:r>
          </w:p>
        </w:tc>
        <w:tc>
          <w:tcPr>
            <w:tcW w:w="6843" w:type="dxa"/>
            <w:gridSpan w:val="4"/>
            <w:shd w:val="clear" w:color="auto" w:fill="D9D9D9" w:themeFill="background1" w:themeFillShade="D9"/>
          </w:tcPr>
          <w:p w:rsidR="008348B8" w:rsidRPr="00A4164D" w:rsidRDefault="008348B8" w:rsidP="008348B8">
            <w:pPr>
              <w:jc w:val="center"/>
              <w:rPr>
                <w:rFonts w:cs="Arial"/>
                <w:sz w:val="20"/>
                <w:szCs w:val="20"/>
              </w:rPr>
            </w:pPr>
          </w:p>
        </w:tc>
      </w:tr>
      <w:tr w:rsidR="00EC2DDD" w:rsidRPr="00A4164D" w:rsidTr="00EC2DDD">
        <w:trPr>
          <w:trHeight w:val="70"/>
          <w:jc w:val="center"/>
        </w:trPr>
        <w:tc>
          <w:tcPr>
            <w:tcW w:w="587" w:type="dxa"/>
          </w:tcPr>
          <w:p w:rsidR="00EC2DDD" w:rsidRPr="00A4164D" w:rsidRDefault="00EC2DDD" w:rsidP="008348B8">
            <w:pPr>
              <w:jc w:val="both"/>
              <w:rPr>
                <w:rFonts w:cs="Arial"/>
                <w:sz w:val="20"/>
                <w:szCs w:val="20"/>
              </w:rPr>
            </w:pPr>
          </w:p>
        </w:tc>
        <w:tc>
          <w:tcPr>
            <w:tcW w:w="615" w:type="dxa"/>
          </w:tcPr>
          <w:p w:rsidR="00EC2DDD" w:rsidRPr="00A4164D" w:rsidRDefault="00EC2DDD" w:rsidP="008348B8">
            <w:pPr>
              <w:jc w:val="both"/>
              <w:rPr>
                <w:rFonts w:cs="Arial"/>
                <w:b/>
                <w:sz w:val="20"/>
                <w:szCs w:val="20"/>
              </w:rPr>
            </w:pPr>
          </w:p>
        </w:tc>
        <w:tc>
          <w:tcPr>
            <w:tcW w:w="877" w:type="dxa"/>
            <w:shd w:val="clear" w:color="auto" w:fill="auto"/>
          </w:tcPr>
          <w:p w:rsidR="00EC2DDD" w:rsidRPr="00A4164D" w:rsidRDefault="00EC2DDD" w:rsidP="008348B8">
            <w:pPr>
              <w:jc w:val="both"/>
              <w:rPr>
                <w:rFonts w:cs="Arial"/>
                <w:sz w:val="20"/>
                <w:szCs w:val="20"/>
              </w:rPr>
            </w:pPr>
            <w:r>
              <w:rPr>
                <w:rFonts w:cs="Arial"/>
                <w:sz w:val="20"/>
                <w:szCs w:val="20"/>
              </w:rPr>
              <w:t>2</w:t>
            </w:r>
            <w:r w:rsidRPr="00A4164D">
              <w:rPr>
                <w:rFonts w:cs="Arial"/>
                <w:sz w:val="20"/>
                <w:szCs w:val="20"/>
              </w:rPr>
              <w:t>a.4.1</w:t>
            </w:r>
          </w:p>
        </w:tc>
        <w:tc>
          <w:tcPr>
            <w:tcW w:w="5252" w:type="dxa"/>
          </w:tcPr>
          <w:p w:rsidR="00EC2DDD" w:rsidRPr="00A4164D" w:rsidRDefault="00EC2DDD" w:rsidP="008348B8">
            <w:pPr>
              <w:jc w:val="right"/>
              <w:rPr>
                <w:rFonts w:cs="Arial"/>
                <w:sz w:val="20"/>
                <w:szCs w:val="20"/>
              </w:rPr>
            </w:pPr>
            <w:r w:rsidRPr="00A4164D">
              <w:rPr>
                <w:rFonts w:cs="Arial"/>
                <w:sz w:val="20"/>
                <w:szCs w:val="20"/>
              </w:rPr>
              <w:t>Use of minor floating AtoN</w:t>
            </w:r>
          </w:p>
        </w:tc>
        <w:tc>
          <w:tcPr>
            <w:tcW w:w="645" w:type="dxa"/>
            <w:shd w:val="clear" w:color="auto" w:fill="auto"/>
          </w:tcPr>
          <w:p w:rsidR="00EC2DDD" w:rsidRPr="00A4164D" w:rsidRDefault="00EC2DDD" w:rsidP="008348B8">
            <w:pPr>
              <w:jc w:val="center"/>
              <w:rPr>
                <w:rFonts w:cs="Arial"/>
                <w:sz w:val="20"/>
                <w:szCs w:val="20"/>
              </w:rPr>
            </w:pPr>
            <w:r w:rsidRPr="00A4164D">
              <w:rPr>
                <w:rFonts w:cs="Arial"/>
                <w:sz w:val="20"/>
                <w:szCs w:val="20"/>
              </w:rPr>
              <w:t>3</w:t>
            </w:r>
          </w:p>
        </w:tc>
        <w:tc>
          <w:tcPr>
            <w:tcW w:w="2666" w:type="dxa"/>
            <w:vMerge w:val="restart"/>
            <w:shd w:val="clear" w:color="auto" w:fill="auto"/>
          </w:tcPr>
          <w:p w:rsidR="00EC2DDD" w:rsidRPr="00A4164D" w:rsidRDefault="00EC2DDD" w:rsidP="008348B8">
            <w:pPr>
              <w:rPr>
                <w:rFonts w:cs="Arial"/>
                <w:sz w:val="20"/>
                <w:szCs w:val="20"/>
              </w:rPr>
            </w:pPr>
            <w:r w:rsidRPr="00A4164D">
              <w:rPr>
                <w:rFonts w:cs="Arial"/>
                <w:sz w:val="20"/>
                <w:szCs w:val="20"/>
              </w:rPr>
              <w:t>Use of buoy models would be an advantage</w:t>
            </w:r>
          </w:p>
        </w:tc>
        <w:tc>
          <w:tcPr>
            <w:tcW w:w="2933" w:type="dxa"/>
            <w:vMerge w:val="restart"/>
            <w:shd w:val="clear" w:color="auto" w:fill="auto"/>
          </w:tcPr>
          <w:p w:rsidR="00EC2DDD" w:rsidRDefault="00EC2DDD" w:rsidP="00EC2DDD">
            <w:pPr>
              <w:tabs>
                <w:tab w:val="left" w:pos="567"/>
                <w:tab w:val="left" w:pos="1701"/>
                <w:tab w:val="right" w:pos="9639"/>
              </w:tabs>
              <w:spacing w:before="120"/>
              <w:ind w:left="567" w:right="142" w:hanging="567"/>
              <w:jc w:val="both"/>
              <w:rPr>
                <w:rFonts w:cs="Arial"/>
                <w:sz w:val="20"/>
                <w:szCs w:val="20"/>
              </w:rPr>
            </w:pPr>
            <w:r w:rsidRPr="00A4164D">
              <w:rPr>
                <w:rFonts w:cs="Arial"/>
                <w:sz w:val="20"/>
                <w:szCs w:val="20"/>
              </w:rPr>
              <w:t>IALA MBS</w:t>
            </w:r>
            <w:r>
              <w:rPr>
                <w:rFonts w:cs="Arial"/>
                <w:sz w:val="20"/>
                <w:szCs w:val="20"/>
              </w:rPr>
              <w:t xml:space="preserve"> booklet</w:t>
            </w:r>
          </w:p>
          <w:p w:rsidR="00EC2DDD" w:rsidRPr="00A4164D" w:rsidRDefault="00EC2DDD" w:rsidP="00EC2DDD">
            <w:pPr>
              <w:tabs>
                <w:tab w:val="left" w:pos="567"/>
                <w:tab w:val="left" w:pos="1701"/>
                <w:tab w:val="right" w:pos="9639"/>
              </w:tabs>
              <w:spacing w:before="120"/>
              <w:ind w:left="567" w:right="142" w:hanging="567"/>
              <w:jc w:val="both"/>
              <w:rPr>
                <w:rFonts w:cs="Arial"/>
                <w:sz w:val="20"/>
                <w:szCs w:val="20"/>
              </w:rPr>
            </w:pPr>
          </w:p>
          <w:p w:rsidR="00EC2DDD" w:rsidRPr="00A4164D" w:rsidRDefault="00EC2DDD" w:rsidP="008348B8">
            <w:pPr>
              <w:rPr>
                <w:rFonts w:cs="Arial"/>
                <w:sz w:val="20"/>
                <w:szCs w:val="20"/>
              </w:rPr>
            </w:pPr>
            <w:r w:rsidRPr="00A4164D">
              <w:rPr>
                <w:rFonts w:cs="Arial"/>
                <w:sz w:val="20"/>
                <w:szCs w:val="20"/>
              </w:rPr>
              <w:t>Pharos Marine mooring handbook or similar</w:t>
            </w:r>
          </w:p>
        </w:tc>
        <w:tc>
          <w:tcPr>
            <w:tcW w:w="599" w:type="dxa"/>
            <w:vMerge w:val="restart"/>
            <w:shd w:val="clear" w:color="auto" w:fill="auto"/>
            <w:vAlign w:val="center"/>
          </w:tcPr>
          <w:p w:rsidR="00EC2DDD" w:rsidRPr="00A4164D" w:rsidRDefault="00EC2DDD" w:rsidP="008348B8">
            <w:pPr>
              <w:jc w:val="center"/>
              <w:rPr>
                <w:rFonts w:cs="Arial"/>
                <w:sz w:val="20"/>
                <w:szCs w:val="20"/>
              </w:rPr>
            </w:pPr>
            <w:r>
              <w:rPr>
                <w:rFonts w:cs="Arial"/>
                <w:sz w:val="20"/>
                <w:szCs w:val="20"/>
              </w:rPr>
              <w:t>22</w:t>
            </w:r>
          </w:p>
        </w:tc>
      </w:tr>
      <w:tr w:rsidR="00EC2DDD" w:rsidRPr="00A4164D" w:rsidTr="008348B8">
        <w:trPr>
          <w:trHeight w:val="70"/>
          <w:jc w:val="center"/>
        </w:trPr>
        <w:tc>
          <w:tcPr>
            <w:tcW w:w="587" w:type="dxa"/>
          </w:tcPr>
          <w:p w:rsidR="00EC2DDD" w:rsidRPr="00A4164D" w:rsidRDefault="00EC2DDD" w:rsidP="008348B8">
            <w:pPr>
              <w:jc w:val="both"/>
              <w:rPr>
                <w:rFonts w:cs="Arial"/>
                <w:sz w:val="20"/>
                <w:szCs w:val="20"/>
              </w:rPr>
            </w:pPr>
          </w:p>
        </w:tc>
        <w:tc>
          <w:tcPr>
            <w:tcW w:w="615" w:type="dxa"/>
          </w:tcPr>
          <w:p w:rsidR="00EC2DDD" w:rsidRPr="00A4164D" w:rsidRDefault="00EC2DDD" w:rsidP="008348B8">
            <w:pPr>
              <w:jc w:val="both"/>
              <w:rPr>
                <w:rFonts w:cs="Arial"/>
                <w:b/>
                <w:sz w:val="20"/>
                <w:szCs w:val="20"/>
              </w:rPr>
            </w:pPr>
          </w:p>
        </w:tc>
        <w:tc>
          <w:tcPr>
            <w:tcW w:w="877" w:type="dxa"/>
            <w:shd w:val="clear" w:color="auto" w:fill="auto"/>
          </w:tcPr>
          <w:p w:rsidR="00EC2DDD" w:rsidRPr="00A4164D" w:rsidRDefault="00EC2DDD" w:rsidP="008348B8">
            <w:pPr>
              <w:jc w:val="both"/>
              <w:rPr>
                <w:rFonts w:cs="Arial"/>
                <w:sz w:val="20"/>
                <w:szCs w:val="20"/>
              </w:rPr>
            </w:pPr>
            <w:r>
              <w:rPr>
                <w:rFonts w:cs="Arial"/>
                <w:sz w:val="20"/>
                <w:szCs w:val="20"/>
              </w:rPr>
              <w:t>2</w:t>
            </w:r>
            <w:r w:rsidRPr="00A4164D">
              <w:rPr>
                <w:rFonts w:cs="Arial"/>
                <w:sz w:val="20"/>
                <w:szCs w:val="20"/>
              </w:rPr>
              <w:t>a.4.2</w:t>
            </w:r>
          </w:p>
        </w:tc>
        <w:tc>
          <w:tcPr>
            <w:tcW w:w="5252" w:type="dxa"/>
          </w:tcPr>
          <w:p w:rsidR="00EC2DDD" w:rsidRPr="00A4164D" w:rsidRDefault="00EC2DDD" w:rsidP="008348B8">
            <w:pPr>
              <w:jc w:val="right"/>
              <w:rPr>
                <w:rFonts w:cs="Arial"/>
                <w:sz w:val="20"/>
                <w:szCs w:val="20"/>
              </w:rPr>
            </w:pPr>
            <w:r w:rsidRPr="00A4164D">
              <w:rPr>
                <w:rFonts w:cs="Arial"/>
                <w:sz w:val="20"/>
                <w:szCs w:val="20"/>
              </w:rPr>
              <w:t>Major floating AtoN and light vessels</w:t>
            </w:r>
          </w:p>
        </w:tc>
        <w:tc>
          <w:tcPr>
            <w:tcW w:w="645" w:type="dxa"/>
            <w:shd w:val="clear" w:color="auto" w:fill="auto"/>
          </w:tcPr>
          <w:p w:rsidR="00EC2DDD" w:rsidRPr="00A4164D" w:rsidRDefault="00EC2DDD" w:rsidP="008348B8">
            <w:pPr>
              <w:jc w:val="center"/>
              <w:rPr>
                <w:rFonts w:cs="Arial"/>
                <w:sz w:val="20"/>
                <w:szCs w:val="20"/>
              </w:rPr>
            </w:pPr>
            <w:r w:rsidRPr="00A4164D">
              <w:rPr>
                <w:rFonts w:cs="Arial"/>
                <w:sz w:val="20"/>
                <w:szCs w:val="20"/>
              </w:rPr>
              <w:t>1</w:t>
            </w:r>
          </w:p>
        </w:tc>
        <w:tc>
          <w:tcPr>
            <w:tcW w:w="2666" w:type="dxa"/>
            <w:vMerge/>
            <w:shd w:val="clear" w:color="auto" w:fill="auto"/>
          </w:tcPr>
          <w:p w:rsidR="00EC2DDD" w:rsidRPr="00A4164D" w:rsidRDefault="00EC2DDD" w:rsidP="008348B8">
            <w:pPr>
              <w:jc w:val="center"/>
              <w:rPr>
                <w:rFonts w:cs="Arial"/>
                <w:sz w:val="20"/>
                <w:szCs w:val="20"/>
              </w:rPr>
            </w:pPr>
          </w:p>
        </w:tc>
        <w:tc>
          <w:tcPr>
            <w:tcW w:w="2933" w:type="dxa"/>
            <w:vMerge/>
            <w:shd w:val="clear" w:color="auto" w:fill="auto"/>
          </w:tcPr>
          <w:p w:rsidR="00EC2DDD" w:rsidRPr="00A4164D" w:rsidRDefault="00EC2DDD" w:rsidP="008348B8">
            <w:pPr>
              <w:jc w:val="center"/>
              <w:rPr>
                <w:rFonts w:cs="Arial"/>
                <w:sz w:val="20"/>
                <w:szCs w:val="20"/>
              </w:rPr>
            </w:pPr>
          </w:p>
        </w:tc>
        <w:tc>
          <w:tcPr>
            <w:tcW w:w="599" w:type="dxa"/>
            <w:vMerge/>
            <w:shd w:val="clear" w:color="auto" w:fill="auto"/>
          </w:tcPr>
          <w:p w:rsidR="00EC2DDD" w:rsidRPr="00A4164D" w:rsidRDefault="00EC2DDD" w:rsidP="008348B8">
            <w:pPr>
              <w:jc w:val="center"/>
              <w:rPr>
                <w:rFonts w:cs="Arial"/>
                <w:sz w:val="20"/>
                <w:szCs w:val="20"/>
              </w:rPr>
            </w:pPr>
          </w:p>
        </w:tc>
      </w:tr>
      <w:tr w:rsidR="00EC2DDD" w:rsidRPr="00A4164D" w:rsidTr="00EC2DDD">
        <w:trPr>
          <w:trHeight w:val="70"/>
          <w:jc w:val="center"/>
        </w:trPr>
        <w:tc>
          <w:tcPr>
            <w:tcW w:w="587" w:type="dxa"/>
          </w:tcPr>
          <w:p w:rsidR="00EC2DDD" w:rsidRPr="00A4164D" w:rsidRDefault="00EC2DDD" w:rsidP="008348B8">
            <w:pPr>
              <w:jc w:val="both"/>
              <w:rPr>
                <w:rFonts w:cs="Arial"/>
                <w:sz w:val="20"/>
                <w:szCs w:val="20"/>
              </w:rPr>
            </w:pPr>
          </w:p>
        </w:tc>
        <w:tc>
          <w:tcPr>
            <w:tcW w:w="615" w:type="dxa"/>
          </w:tcPr>
          <w:p w:rsidR="00EC2DDD" w:rsidRPr="00A4164D" w:rsidRDefault="00EC2DDD" w:rsidP="008348B8">
            <w:pPr>
              <w:jc w:val="both"/>
              <w:rPr>
                <w:rFonts w:cs="Arial"/>
                <w:b/>
                <w:sz w:val="20"/>
                <w:szCs w:val="20"/>
              </w:rPr>
            </w:pPr>
          </w:p>
        </w:tc>
        <w:tc>
          <w:tcPr>
            <w:tcW w:w="877" w:type="dxa"/>
            <w:shd w:val="clear" w:color="auto" w:fill="auto"/>
          </w:tcPr>
          <w:p w:rsidR="00EC2DDD" w:rsidRPr="00A4164D" w:rsidRDefault="00EC2DDD" w:rsidP="008348B8">
            <w:pPr>
              <w:jc w:val="both"/>
              <w:rPr>
                <w:rFonts w:cs="Arial"/>
                <w:sz w:val="20"/>
                <w:szCs w:val="20"/>
              </w:rPr>
            </w:pPr>
            <w:r>
              <w:rPr>
                <w:rFonts w:cs="Arial"/>
                <w:sz w:val="20"/>
                <w:szCs w:val="20"/>
              </w:rPr>
              <w:t>2</w:t>
            </w:r>
            <w:r w:rsidRPr="00A4164D">
              <w:rPr>
                <w:rFonts w:cs="Arial"/>
                <w:sz w:val="20"/>
                <w:szCs w:val="20"/>
              </w:rPr>
              <w:t>a.4.3</w:t>
            </w:r>
          </w:p>
        </w:tc>
        <w:tc>
          <w:tcPr>
            <w:tcW w:w="5252" w:type="dxa"/>
          </w:tcPr>
          <w:p w:rsidR="00EC2DDD" w:rsidRPr="00A4164D" w:rsidRDefault="00EC2DDD" w:rsidP="008348B8">
            <w:pPr>
              <w:jc w:val="right"/>
              <w:rPr>
                <w:rFonts w:cs="Arial"/>
                <w:sz w:val="20"/>
                <w:szCs w:val="20"/>
              </w:rPr>
            </w:pPr>
            <w:r w:rsidRPr="00A4164D">
              <w:rPr>
                <w:rFonts w:cs="Arial"/>
                <w:sz w:val="20"/>
                <w:szCs w:val="20"/>
              </w:rPr>
              <w:t>Technical considerations and costs</w:t>
            </w:r>
          </w:p>
        </w:tc>
        <w:tc>
          <w:tcPr>
            <w:tcW w:w="645" w:type="dxa"/>
            <w:vMerge w:val="restart"/>
            <w:shd w:val="clear" w:color="auto" w:fill="auto"/>
            <w:vAlign w:val="center"/>
          </w:tcPr>
          <w:p w:rsidR="00EC2DDD" w:rsidRPr="00A4164D" w:rsidRDefault="00EC2DDD" w:rsidP="008348B8">
            <w:pPr>
              <w:jc w:val="center"/>
              <w:rPr>
                <w:rFonts w:cs="Arial"/>
                <w:sz w:val="20"/>
                <w:szCs w:val="20"/>
              </w:rPr>
            </w:pPr>
            <w:r w:rsidRPr="00A4164D">
              <w:rPr>
                <w:rFonts w:cs="Arial"/>
                <w:sz w:val="20"/>
                <w:szCs w:val="20"/>
              </w:rPr>
              <w:t>2</w:t>
            </w:r>
          </w:p>
          <w:p w:rsidR="00EC2DDD" w:rsidRPr="00A4164D" w:rsidRDefault="00EC2DDD" w:rsidP="00EC2DDD">
            <w:pPr>
              <w:spacing w:after="0"/>
              <w:jc w:val="center"/>
              <w:rPr>
                <w:rFonts w:cs="Arial"/>
                <w:sz w:val="20"/>
                <w:szCs w:val="20"/>
              </w:rPr>
            </w:pPr>
          </w:p>
          <w:p w:rsidR="00EC2DDD" w:rsidRPr="00A4164D" w:rsidRDefault="00EC2DDD" w:rsidP="00EC2DDD">
            <w:pPr>
              <w:spacing w:after="0"/>
              <w:jc w:val="center"/>
              <w:rPr>
                <w:rFonts w:cs="Arial"/>
                <w:sz w:val="20"/>
                <w:szCs w:val="20"/>
              </w:rPr>
            </w:pPr>
          </w:p>
        </w:tc>
        <w:tc>
          <w:tcPr>
            <w:tcW w:w="2666" w:type="dxa"/>
            <w:vMerge/>
            <w:shd w:val="clear" w:color="auto" w:fill="auto"/>
          </w:tcPr>
          <w:p w:rsidR="00EC2DDD" w:rsidRPr="00A4164D" w:rsidRDefault="00EC2DDD" w:rsidP="008348B8">
            <w:pPr>
              <w:jc w:val="center"/>
              <w:rPr>
                <w:rFonts w:cs="Arial"/>
                <w:sz w:val="20"/>
                <w:szCs w:val="20"/>
              </w:rPr>
            </w:pPr>
          </w:p>
        </w:tc>
        <w:tc>
          <w:tcPr>
            <w:tcW w:w="2933" w:type="dxa"/>
            <w:vMerge/>
            <w:shd w:val="clear" w:color="auto" w:fill="auto"/>
          </w:tcPr>
          <w:p w:rsidR="00EC2DDD" w:rsidRPr="00A4164D" w:rsidRDefault="00EC2DDD" w:rsidP="008348B8">
            <w:pPr>
              <w:jc w:val="center"/>
              <w:rPr>
                <w:rFonts w:cs="Arial"/>
                <w:sz w:val="20"/>
                <w:szCs w:val="20"/>
              </w:rPr>
            </w:pPr>
          </w:p>
        </w:tc>
        <w:tc>
          <w:tcPr>
            <w:tcW w:w="599" w:type="dxa"/>
            <w:vMerge/>
            <w:shd w:val="clear" w:color="auto" w:fill="auto"/>
          </w:tcPr>
          <w:p w:rsidR="00EC2DDD" w:rsidRPr="00A4164D" w:rsidRDefault="00EC2DDD" w:rsidP="008348B8">
            <w:pPr>
              <w:jc w:val="center"/>
              <w:rPr>
                <w:rFonts w:cs="Arial"/>
                <w:sz w:val="20"/>
                <w:szCs w:val="20"/>
              </w:rPr>
            </w:pPr>
          </w:p>
        </w:tc>
      </w:tr>
      <w:tr w:rsidR="00EC2DDD" w:rsidRPr="00A4164D" w:rsidTr="008348B8">
        <w:trPr>
          <w:trHeight w:val="70"/>
          <w:jc w:val="center"/>
        </w:trPr>
        <w:tc>
          <w:tcPr>
            <w:tcW w:w="587" w:type="dxa"/>
          </w:tcPr>
          <w:p w:rsidR="00EC2DDD" w:rsidRPr="00A4164D" w:rsidRDefault="00EC2DDD" w:rsidP="008348B8">
            <w:pPr>
              <w:jc w:val="both"/>
              <w:rPr>
                <w:rFonts w:cs="Arial"/>
                <w:sz w:val="20"/>
                <w:szCs w:val="20"/>
              </w:rPr>
            </w:pPr>
          </w:p>
        </w:tc>
        <w:tc>
          <w:tcPr>
            <w:tcW w:w="615" w:type="dxa"/>
          </w:tcPr>
          <w:p w:rsidR="00EC2DDD" w:rsidRPr="00A4164D" w:rsidRDefault="00EC2DDD" w:rsidP="008348B8">
            <w:pPr>
              <w:jc w:val="both"/>
              <w:rPr>
                <w:rFonts w:cs="Arial"/>
                <w:b/>
                <w:sz w:val="20"/>
                <w:szCs w:val="20"/>
              </w:rPr>
            </w:pPr>
          </w:p>
        </w:tc>
        <w:tc>
          <w:tcPr>
            <w:tcW w:w="877" w:type="dxa"/>
            <w:shd w:val="clear" w:color="auto" w:fill="auto"/>
          </w:tcPr>
          <w:p w:rsidR="00EC2DDD" w:rsidRPr="00A4164D" w:rsidRDefault="00EC2DDD" w:rsidP="008348B8">
            <w:pPr>
              <w:jc w:val="both"/>
              <w:rPr>
                <w:rFonts w:cs="Arial"/>
                <w:sz w:val="20"/>
                <w:szCs w:val="20"/>
              </w:rPr>
            </w:pPr>
            <w:r>
              <w:rPr>
                <w:rFonts w:cs="Arial"/>
                <w:sz w:val="20"/>
                <w:szCs w:val="20"/>
              </w:rPr>
              <w:t>2</w:t>
            </w:r>
            <w:r w:rsidRPr="00A4164D">
              <w:rPr>
                <w:rFonts w:cs="Arial"/>
                <w:sz w:val="20"/>
                <w:szCs w:val="20"/>
              </w:rPr>
              <w:t>a.4.4</w:t>
            </w:r>
          </w:p>
        </w:tc>
        <w:tc>
          <w:tcPr>
            <w:tcW w:w="5252" w:type="dxa"/>
          </w:tcPr>
          <w:p w:rsidR="00EC2DDD" w:rsidRPr="00A4164D" w:rsidRDefault="00EC2DDD" w:rsidP="008348B8">
            <w:pPr>
              <w:jc w:val="right"/>
              <w:rPr>
                <w:rFonts w:cs="Arial"/>
                <w:sz w:val="20"/>
                <w:szCs w:val="20"/>
              </w:rPr>
            </w:pPr>
            <w:r w:rsidRPr="00A4164D">
              <w:rPr>
                <w:rFonts w:cs="Arial"/>
                <w:sz w:val="20"/>
                <w:szCs w:val="20"/>
              </w:rPr>
              <w:t>Steel versus plastic buoys</w:t>
            </w:r>
          </w:p>
        </w:tc>
        <w:tc>
          <w:tcPr>
            <w:tcW w:w="645" w:type="dxa"/>
            <w:vMerge/>
            <w:shd w:val="clear" w:color="auto" w:fill="auto"/>
          </w:tcPr>
          <w:p w:rsidR="00EC2DDD" w:rsidRPr="00A4164D" w:rsidRDefault="00EC2DDD" w:rsidP="00EC2DDD">
            <w:pPr>
              <w:spacing w:after="0"/>
              <w:jc w:val="center"/>
              <w:rPr>
                <w:rFonts w:cs="Arial"/>
                <w:sz w:val="20"/>
                <w:szCs w:val="20"/>
              </w:rPr>
            </w:pPr>
          </w:p>
        </w:tc>
        <w:tc>
          <w:tcPr>
            <w:tcW w:w="2666" w:type="dxa"/>
            <w:vMerge/>
            <w:shd w:val="clear" w:color="auto" w:fill="auto"/>
          </w:tcPr>
          <w:p w:rsidR="00EC2DDD" w:rsidRPr="00A4164D" w:rsidRDefault="00EC2DDD" w:rsidP="008348B8">
            <w:pPr>
              <w:jc w:val="center"/>
              <w:rPr>
                <w:rFonts w:cs="Arial"/>
                <w:sz w:val="20"/>
                <w:szCs w:val="20"/>
              </w:rPr>
            </w:pPr>
          </w:p>
        </w:tc>
        <w:tc>
          <w:tcPr>
            <w:tcW w:w="2933" w:type="dxa"/>
            <w:vMerge/>
            <w:shd w:val="clear" w:color="auto" w:fill="auto"/>
          </w:tcPr>
          <w:p w:rsidR="00EC2DDD" w:rsidRPr="00A4164D" w:rsidRDefault="00EC2DDD" w:rsidP="008348B8">
            <w:pPr>
              <w:jc w:val="center"/>
              <w:rPr>
                <w:rFonts w:cs="Arial"/>
                <w:sz w:val="20"/>
                <w:szCs w:val="20"/>
              </w:rPr>
            </w:pPr>
          </w:p>
        </w:tc>
        <w:tc>
          <w:tcPr>
            <w:tcW w:w="599" w:type="dxa"/>
            <w:vMerge/>
            <w:shd w:val="clear" w:color="auto" w:fill="auto"/>
          </w:tcPr>
          <w:p w:rsidR="00EC2DDD" w:rsidRPr="00A4164D" w:rsidRDefault="00EC2DDD" w:rsidP="008348B8">
            <w:pPr>
              <w:jc w:val="center"/>
              <w:rPr>
                <w:rFonts w:cs="Arial"/>
                <w:sz w:val="20"/>
                <w:szCs w:val="20"/>
              </w:rPr>
            </w:pPr>
          </w:p>
        </w:tc>
      </w:tr>
      <w:tr w:rsidR="00EC2DDD" w:rsidRPr="00A4164D" w:rsidTr="00EC2DDD">
        <w:trPr>
          <w:trHeight w:val="350"/>
          <w:jc w:val="center"/>
        </w:trPr>
        <w:tc>
          <w:tcPr>
            <w:tcW w:w="587" w:type="dxa"/>
          </w:tcPr>
          <w:p w:rsidR="00EC2DDD" w:rsidRPr="00A4164D" w:rsidRDefault="00EC2DDD" w:rsidP="00EC2DDD">
            <w:pPr>
              <w:spacing w:after="0"/>
              <w:jc w:val="both"/>
              <w:rPr>
                <w:rFonts w:cs="Arial"/>
                <w:sz w:val="20"/>
                <w:szCs w:val="20"/>
              </w:rPr>
            </w:pPr>
          </w:p>
        </w:tc>
        <w:tc>
          <w:tcPr>
            <w:tcW w:w="615" w:type="dxa"/>
          </w:tcPr>
          <w:p w:rsidR="00EC2DDD" w:rsidRPr="00A4164D" w:rsidRDefault="00EC2DDD" w:rsidP="00EC2DDD">
            <w:pPr>
              <w:spacing w:after="0"/>
              <w:jc w:val="both"/>
              <w:rPr>
                <w:rFonts w:cs="Arial"/>
                <w:b/>
                <w:sz w:val="20"/>
                <w:szCs w:val="20"/>
              </w:rPr>
            </w:pPr>
          </w:p>
        </w:tc>
        <w:tc>
          <w:tcPr>
            <w:tcW w:w="877" w:type="dxa"/>
            <w:shd w:val="clear" w:color="auto" w:fill="auto"/>
          </w:tcPr>
          <w:p w:rsidR="00EC2DDD" w:rsidRPr="00A4164D" w:rsidRDefault="00EC2DDD" w:rsidP="00EC2DDD">
            <w:pPr>
              <w:spacing w:after="0"/>
              <w:jc w:val="both"/>
              <w:rPr>
                <w:rFonts w:cs="Arial"/>
                <w:sz w:val="20"/>
                <w:szCs w:val="20"/>
              </w:rPr>
            </w:pPr>
            <w:r>
              <w:rPr>
                <w:rFonts w:cs="Arial"/>
                <w:sz w:val="20"/>
                <w:szCs w:val="20"/>
              </w:rPr>
              <w:t>2</w:t>
            </w:r>
            <w:r w:rsidRPr="00A4164D">
              <w:rPr>
                <w:rFonts w:cs="Arial"/>
                <w:sz w:val="20"/>
                <w:szCs w:val="20"/>
              </w:rPr>
              <w:t>a.4.5</w:t>
            </w:r>
          </w:p>
        </w:tc>
        <w:tc>
          <w:tcPr>
            <w:tcW w:w="5252" w:type="dxa"/>
          </w:tcPr>
          <w:p w:rsidR="00EC2DDD" w:rsidRPr="00A4164D" w:rsidRDefault="00EC2DDD" w:rsidP="00EC2DDD">
            <w:pPr>
              <w:spacing w:after="0"/>
              <w:jc w:val="right"/>
              <w:rPr>
                <w:rFonts w:cs="Arial"/>
                <w:sz w:val="20"/>
                <w:szCs w:val="20"/>
              </w:rPr>
            </w:pPr>
            <w:r w:rsidRPr="00A4164D">
              <w:rPr>
                <w:rFonts w:cs="Arial"/>
                <w:sz w:val="20"/>
                <w:szCs w:val="20"/>
              </w:rPr>
              <w:t>Design considerations</w:t>
            </w:r>
            <w:r>
              <w:rPr>
                <w:rFonts w:cs="Arial"/>
                <w:sz w:val="20"/>
                <w:szCs w:val="20"/>
              </w:rPr>
              <w:t xml:space="preserve"> – buoyancy and stability</w:t>
            </w:r>
          </w:p>
        </w:tc>
        <w:tc>
          <w:tcPr>
            <w:tcW w:w="645" w:type="dxa"/>
            <w:vMerge/>
            <w:shd w:val="clear" w:color="auto" w:fill="auto"/>
          </w:tcPr>
          <w:p w:rsidR="00EC2DDD" w:rsidRPr="00A4164D" w:rsidRDefault="00EC2DDD" w:rsidP="00EC2DDD">
            <w:pPr>
              <w:spacing w:after="0"/>
              <w:jc w:val="center"/>
              <w:rPr>
                <w:rFonts w:cs="Arial"/>
                <w:sz w:val="20"/>
                <w:szCs w:val="20"/>
              </w:rPr>
            </w:pPr>
          </w:p>
        </w:tc>
        <w:tc>
          <w:tcPr>
            <w:tcW w:w="2666" w:type="dxa"/>
            <w:vMerge/>
            <w:shd w:val="clear" w:color="auto" w:fill="auto"/>
          </w:tcPr>
          <w:p w:rsidR="00EC2DDD" w:rsidRPr="00A4164D" w:rsidRDefault="00EC2DDD" w:rsidP="00EC2DDD">
            <w:pPr>
              <w:spacing w:after="0"/>
              <w:jc w:val="center"/>
              <w:rPr>
                <w:rFonts w:cs="Arial"/>
                <w:sz w:val="20"/>
                <w:szCs w:val="20"/>
              </w:rPr>
            </w:pPr>
          </w:p>
        </w:tc>
        <w:tc>
          <w:tcPr>
            <w:tcW w:w="2933" w:type="dxa"/>
            <w:vMerge/>
            <w:shd w:val="clear" w:color="auto" w:fill="auto"/>
          </w:tcPr>
          <w:p w:rsidR="00EC2DDD" w:rsidRPr="00A4164D" w:rsidRDefault="00EC2DDD" w:rsidP="00EC2DDD">
            <w:pPr>
              <w:spacing w:after="0"/>
              <w:rPr>
                <w:rFonts w:cs="Arial"/>
                <w:sz w:val="20"/>
                <w:szCs w:val="20"/>
              </w:rPr>
            </w:pPr>
          </w:p>
        </w:tc>
        <w:tc>
          <w:tcPr>
            <w:tcW w:w="599" w:type="dxa"/>
            <w:vMerge/>
            <w:shd w:val="clear" w:color="auto" w:fill="auto"/>
          </w:tcPr>
          <w:p w:rsidR="00EC2DDD" w:rsidRPr="00A4164D" w:rsidRDefault="00EC2DDD" w:rsidP="00EC2DDD">
            <w:pPr>
              <w:spacing w:after="0"/>
              <w:jc w:val="center"/>
              <w:rPr>
                <w:rFonts w:cs="Arial"/>
                <w:sz w:val="20"/>
                <w:szCs w:val="20"/>
              </w:rPr>
            </w:pPr>
          </w:p>
        </w:tc>
      </w:tr>
    </w:tbl>
    <w:p w:rsidR="0003220A" w:rsidRDefault="0003220A">
      <w:r>
        <w:br w:type="page"/>
      </w:r>
    </w:p>
    <w:tbl>
      <w:tblPr>
        <w:tblStyle w:val="TableGrid"/>
        <w:tblW w:w="14174" w:type="dxa"/>
        <w:jc w:val="center"/>
        <w:tblLook w:val="04A0" w:firstRow="1" w:lastRow="0" w:firstColumn="1" w:lastColumn="0" w:noHBand="0" w:noVBand="1"/>
      </w:tblPr>
      <w:tblGrid>
        <w:gridCol w:w="588"/>
        <w:gridCol w:w="611"/>
        <w:gridCol w:w="857"/>
        <w:gridCol w:w="5400"/>
        <w:gridCol w:w="587"/>
        <w:gridCol w:w="2442"/>
        <w:gridCol w:w="3104"/>
        <w:gridCol w:w="585"/>
      </w:tblGrid>
      <w:tr w:rsidR="007020D5" w:rsidRPr="00A4164D" w:rsidTr="007020D5">
        <w:trPr>
          <w:trHeight w:val="1420"/>
          <w:jc w:val="center"/>
        </w:trPr>
        <w:tc>
          <w:tcPr>
            <w:tcW w:w="588" w:type="dxa"/>
            <w:shd w:val="clear" w:color="auto" w:fill="auto"/>
            <w:textDirection w:val="btLr"/>
            <w:vAlign w:val="center"/>
          </w:tcPr>
          <w:p w:rsidR="007020D5" w:rsidRPr="00A4164D" w:rsidRDefault="007020D5" w:rsidP="007020D5">
            <w:pPr>
              <w:spacing w:after="0"/>
              <w:ind w:left="113" w:right="113"/>
              <w:jc w:val="center"/>
              <w:rPr>
                <w:rFonts w:cs="Arial"/>
                <w:b/>
                <w:sz w:val="20"/>
                <w:szCs w:val="20"/>
              </w:rPr>
            </w:pPr>
            <w:r w:rsidRPr="00A4164D">
              <w:rPr>
                <w:rFonts w:cs="Arial"/>
                <w:b/>
                <w:sz w:val="20"/>
                <w:szCs w:val="20"/>
              </w:rPr>
              <w:lastRenderedPageBreak/>
              <w:t>Module</w:t>
            </w:r>
          </w:p>
        </w:tc>
        <w:tc>
          <w:tcPr>
            <w:tcW w:w="611" w:type="dxa"/>
            <w:shd w:val="clear" w:color="auto" w:fill="auto"/>
            <w:textDirection w:val="btLr"/>
            <w:vAlign w:val="center"/>
          </w:tcPr>
          <w:p w:rsidR="007020D5" w:rsidRPr="00A4164D" w:rsidRDefault="007020D5" w:rsidP="007020D5">
            <w:pPr>
              <w:spacing w:after="0"/>
              <w:ind w:left="113" w:right="113"/>
              <w:jc w:val="center"/>
              <w:rPr>
                <w:rFonts w:cs="Arial"/>
                <w:b/>
                <w:sz w:val="20"/>
                <w:szCs w:val="20"/>
              </w:rPr>
            </w:pPr>
            <w:r w:rsidRPr="00A4164D">
              <w:rPr>
                <w:rFonts w:cs="Arial"/>
                <w:b/>
                <w:sz w:val="20"/>
                <w:szCs w:val="20"/>
              </w:rPr>
              <w:t>Element</w:t>
            </w:r>
          </w:p>
        </w:tc>
        <w:tc>
          <w:tcPr>
            <w:tcW w:w="857" w:type="dxa"/>
            <w:shd w:val="clear" w:color="auto" w:fill="auto"/>
            <w:textDirection w:val="btLr"/>
            <w:vAlign w:val="center"/>
          </w:tcPr>
          <w:p w:rsidR="007020D5" w:rsidRPr="00A4164D" w:rsidRDefault="007020D5" w:rsidP="007020D5">
            <w:pPr>
              <w:spacing w:after="0"/>
              <w:ind w:left="113" w:right="113"/>
              <w:jc w:val="center"/>
              <w:rPr>
                <w:rFonts w:cs="Arial"/>
                <w:b/>
                <w:sz w:val="20"/>
                <w:szCs w:val="20"/>
              </w:rPr>
            </w:pPr>
            <w:r w:rsidRPr="00A4164D">
              <w:rPr>
                <w:rFonts w:cs="Arial"/>
                <w:b/>
                <w:sz w:val="20"/>
                <w:szCs w:val="20"/>
              </w:rPr>
              <w:t>Sub-element</w:t>
            </w:r>
          </w:p>
        </w:tc>
        <w:tc>
          <w:tcPr>
            <w:tcW w:w="5400" w:type="dxa"/>
            <w:shd w:val="clear" w:color="auto" w:fill="auto"/>
            <w:vAlign w:val="center"/>
          </w:tcPr>
          <w:p w:rsidR="007020D5" w:rsidRPr="00A4164D" w:rsidRDefault="007020D5" w:rsidP="007020D5">
            <w:pPr>
              <w:spacing w:after="0"/>
              <w:jc w:val="center"/>
              <w:rPr>
                <w:rFonts w:cs="Arial"/>
                <w:b/>
                <w:sz w:val="20"/>
                <w:szCs w:val="20"/>
              </w:rPr>
            </w:pPr>
            <w:r w:rsidRPr="00A4164D">
              <w:rPr>
                <w:rFonts w:cs="Arial"/>
                <w:b/>
                <w:sz w:val="20"/>
                <w:szCs w:val="20"/>
              </w:rPr>
              <w:t>Subject</w:t>
            </w:r>
          </w:p>
        </w:tc>
        <w:tc>
          <w:tcPr>
            <w:tcW w:w="587" w:type="dxa"/>
            <w:shd w:val="clear" w:color="auto" w:fill="auto"/>
            <w:textDirection w:val="btLr"/>
            <w:vAlign w:val="center"/>
          </w:tcPr>
          <w:p w:rsidR="007020D5" w:rsidRPr="00A4164D" w:rsidRDefault="007020D5" w:rsidP="007020D5">
            <w:pPr>
              <w:spacing w:after="0"/>
              <w:ind w:left="113" w:right="113"/>
              <w:jc w:val="center"/>
              <w:rPr>
                <w:rFonts w:cs="Arial"/>
                <w:b/>
                <w:sz w:val="20"/>
                <w:szCs w:val="20"/>
              </w:rPr>
            </w:pPr>
            <w:r w:rsidRPr="00A4164D">
              <w:rPr>
                <w:rFonts w:cs="Arial"/>
                <w:b/>
                <w:sz w:val="20"/>
                <w:szCs w:val="20"/>
              </w:rPr>
              <w:t>Level of Competence</w:t>
            </w:r>
          </w:p>
        </w:tc>
        <w:tc>
          <w:tcPr>
            <w:tcW w:w="2442" w:type="dxa"/>
            <w:shd w:val="clear" w:color="auto" w:fill="auto"/>
            <w:vAlign w:val="center"/>
          </w:tcPr>
          <w:p w:rsidR="007020D5" w:rsidRPr="00A4164D" w:rsidRDefault="007020D5" w:rsidP="007020D5">
            <w:pPr>
              <w:spacing w:after="0"/>
              <w:rPr>
                <w:rFonts w:cs="Arial"/>
                <w:b/>
                <w:sz w:val="20"/>
                <w:szCs w:val="20"/>
              </w:rPr>
            </w:pPr>
            <w:r w:rsidRPr="00A4164D">
              <w:rPr>
                <w:rFonts w:cs="Arial"/>
                <w:b/>
                <w:sz w:val="20"/>
                <w:szCs w:val="20"/>
              </w:rPr>
              <w:t>Recommended training aids; exercises and external visits</w:t>
            </w:r>
          </w:p>
        </w:tc>
        <w:tc>
          <w:tcPr>
            <w:tcW w:w="3104" w:type="dxa"/>
            <w:shd w:val="clear" w:color="auto" w:fill="auto"/>
            <w:vAlign w:val="center"/>
          </w:tcPr>
          <w:p w:rsidR="007020D5" w:rsidRPr="00A4164D" w:rsidRDefault="007020D5" w:rsidP="007020D5">
            <w:pPr>
              <w:spacing w:after="0"/>
              <w:jc w:val="center"/>
              <w:rPr>
                <w:rFonts w:cs="Arial"/>
                <w:sz w:val="20"/>
                <w:szCs w:val="20"/>
              </w:rPr>
            </w:pPr>
            <w:r w:rsidRPr="00A4164D">
              <w:rPr>
                <w:rFonts w:cs="Arial"/>
                <w:b/>
                <w:sz w:val="20"/>
                <w:szCs w:val="20"/>
              </w:rPr>
              <w:t>References</w:t>
            </w:r>
          </w:p>
        </w:tc>
        <w:tc>
          <w:tcPr>
            <w:tcW w:w="585" w:type="dxa"/>
            <w:shd w:val="clear" w:color="auto" w:fill="auto"/>
            <w:textDirection w:val="btLr"/>
            <w:vAlign w:val="center"/>
          </w:tcPr>
          <w:p w:rsidR="007020D5" w:rsidRPr="00A4164D" w:rsidRDefault="007020D5" w:rsidP="007020D5">
            <w:pPr>
              <w:spacing w:after="0"/>
              <w:ind w:left="113" w:right="113"/>
              <w:jc w:val="center"/>
              <w:rPr>
                <w:rFonts w:cs="Arial"/>
                <w:b/>
                <w:sz w:val="20"/>
                <w:szCs w:val="20"/>
              </w:rPr>
            </w:pPr>
            <w:r w:rsidRPr="00A4164D">
              <w:rPr>
                <w:rFonts w:cs="Arial"/>
                <w:b/>
                <w:sz w:val="20"/>
                <w:szCs w:val="20"/>
              </w:rPr>
              <w:t>Lecture No.</w:t>
            </w:r>
          </w:p>
        </w:tc>
      </w:tr>
      <w:tr w:rsidR="007020D5" w:rsidRPr="00A4164D" w:rsidTr="007020D5">
        <w:trPr>
          <w:trHeight w:val="70"/>
          <w:jc w:val="center"/>
        </w:trPr>
        <w:tc>
          <w:tcPr>
            <w:tcW w:w="588" w:type="dxa"/>
          </w:tcPr>
          <w:p w:rsidR="007020D5" w:rsidRPr="00A4164D" w:rsidRDefault="007020D5" w:rsidP="008348B8">
            <w:pPr>
              <w:jc w:val="both"/>
              <w:rPr>
                <w:rFonts w:cs="Arial"/>
                <w:sz w:val="20"/>
                <w:szCs w:val="20"/>
              </w:rPr>
            </w:pPr>
          </w:p>
        </w:tc>
        <w:tc>
          <w:tcPr>
            <w:tcW w:w="611" w:type="dxa"/>
          </w:tcPr>
          <w:p w:rsidR="007020D5" w:rsidRPr="00A4164D" w:rsidRDefault="007020D5" w:rsidP="008348B8">
            <w:pPr>
              <w:jc w:val="both"/>
              <w:rPr>
                <w:rFonts w:cs="Arial"/>
                <w:b/>
                <w:sz w:val="20"/>
                <w:szCs w:val="20"/>
              </w:rPr>
            </w:pPr>
            <w:r>
              <w:rPr>
                <w:rFonts w:cs="Arial"/>
                <w:b/>
                <w:sz w:val="20"/>
                <w:szCs w:val="20"/>
              </w:rPr>
              <w:t>2</w:t>
            </w:r>
            <w:r w:rsidRPr="00A4164D">
              <w:rPr>
                <w:rFonts w:cs="Arial"/>
                <w:b/>
                <w:sz w:val="20"/>
                <w:szCs w:val="20"/>
              </w:rPr>
              <w:t>a.5</w:t>
            </w:r>
          </w:p>
        </w:tc>
        <w:tc>
          <w:tcPr>
            <w:tcW w:w="857" w:type="dxa"/>
            <w:shd w:val="clear" w:color="auto" w:fill="D9D9D9" w:themeFill="background1" w:themeFillShade="D9"/>
          </w:tcPr>
          <w:p w:rsidR="007020D5" w:rsidRPr="00A4164D" w:rsidRDefault="007020D5" w:rsidP="008348B8">
            <w:pPr>
              <w:jc w:val="both"/>
              <w:rPr>
                <w:rFonts w:cs="Arial"/>
                <w:sz w:val="20"/>
                <w:szCs w:val="20"/>
              </w:rPr>
            </w:pPr>
          </w:p>
        </w:tc>
        <w:tc>
          <w:tcPr>
            <w:tcW w:w="5400" w:type="dxa"/>
          </w:tcPr>
          <w:p w:rsidR="007020D5" w:rsidRPr="00A4164D" w:rsidRDefault="007020D5" w:rsidP="008348B8">
            <w:pPr>
              <w:rPr>
                <w:rFonts w:cs="Arial"/>
                <w:b/>
                <w:sz w:val="20"/>
                <w:szCs w:val="20"/>
              </w:rPr>
            </w:pPr>
            <w:r>
              <w:rPr>
                <w:rFonts w:cs="Arial"/>
                <w:b/>
                <w:sz w:val="20"/>
                <w:szCs w:val="20"/>
              </w:rPr>
              <w:t xml:space="preserve">Moorings; </w:t>
            </w:r>
            <w:r w:rsidRPr="00A4164D">
              <w:rPr>
                <w:rFonts w:cs="Arial"/>
                <w:b/>
                <w:sz w:val="20"/>
                <w:szCs w:val="20"/>
              </w:rPr>
              <w:t>Topmarks and markings</w:t>
            </w:r>
          </w:p>
        </w:tc>
        <w:tc>
          <w:tcPr>
            <w:tcW w:w="6718" w:type="dxa"/>
            <w:gridSpan w:val="4"/>
            <w:shd w:val="clear" w:color="auto" w:fill="D9D9D9" w:themeFill="background1" w:themeFillShade="D9"/>
          </w:tcPr>
          <w:p w:rsidR="007020D5" w:rsidRPr="00A4164D" w:rsidRDefault="007020D5" w:rsidP="008348B8">
            <w:pPr>
              <w:jc w:val="center"/>
              <w:rPr>
                <w:rFonts w:cs="Arial"/>
                <w:sz w:val="20"/>
                <w:szCs w:val="20"/>
              </w:rPr>
            </w:pPr>
          </w:p>
        </w:tc>
      </w:tr>
      <w:tr w:rsidR="00AF4E1A" w:rsidRPr="00A4164D" w:rsidTr="002F0F8A">
        <w:trPr>
          <w:trHeight w:val="70"/>
          <w:jc w:val="center"/>
        </w:trPr>
        <w:tc>
          <w:tcPr>
            <w:tcW w:w="588" w:type="dxa"/>
          </w:tcPr>
          <w:p w:rsidR="00AF4E1A" w:rsidRPr="00A4164D" w:rsidRDefault="00AF4E1A" w:rsidP="007020D5">
            <w:pPr>
              <w:jc w:val="both"/>
              <w:rPr>
                <w:rFonts w:cs="Arial"/>
                <w:sz w:val="20"/>
                <w:szCs w:val="20"/>
              </w:rPr>
            </w:pPr>
          </w:p>
        </w:tc>
        <w:tc>
          <w:tcPr>
            <w:tcW w:w="611" w:type="dxa"/>
          </w:tcPr>
          <w:p w:rsidR="00AF4E1A" w:rsidRPr="00A4164D" w:rsidRDefault="00AF4E1A" w:rsidP="007020D5">
            <w:pPr>
              <w:jc w:val="both"/>
              <w:rPr>
                <w:rFonts w:cs="Arial"/>
                <w:b/>
                <w:sz w:val="20"/>
                <w:szCs w:val="20"/>
              </w:rPr>
            </w:pPr>
          </w:p>
        </w:tc>
        <w:tc>
          <w:tcPr>
            <w:tcW w:w="857" w:type="dxa"/>
            <w:shd w:val="clear" w:color="auto" w:fill="auto"/>
          </w:tcPr>
          <w:p w:rsidR="00AF4E1A" w:rsidRPr="00A4164D" w:rsidRDefault="00AF4E1A" w:rsidP="007020D5">
            <w:pPr>
              <w:jc w:val="both"/>
              <w:rPr>
                <w:rFonts w:cs="Arial"/>
                <w:sz w:val="20"/>
                <w:szCs w:val="20"/>
              </w:rPr>
            </w:pPr>
            <w:r>
              <w:rPr>
                <w:rFonts w:cs="Arial"/>
                <w:sz w:val="20"/>
                <w:szCs w:val="20"/>
              </w:rPr>
              <w:t>2</w:t>
            </w:r>
            <w:r w:rsidRPr="00A4164D">
              <w:rPr>
                <w:rFonts w:cs="Arial"/>
                <w:sz w:val="20"/>
                <w:szCs w:val="20"/>
              </w:rPr>
              <w:t>a.5.1</w:t>
            </w:r>
          </w:p>
        </w:tc>
        <w:tc>
          <w:tcPr>
            <w:tcW w:w="5400" w:type="dxa"/>
          </w:tcPr>
          <w:p w:rsidR="00AF4E1A" w:rsidRPr="00A4164D" w:rsidRDefault="00AF4E1A" w:rsidP="007020D5">
            <w:pPr>
              <w:jc w:val="right"/>
              <w:rPr>
                <w:rFonts w:cs="Arial"/>
                <w:sz w:val="20"/>
                <w:szCs w:val="20"/>
              </w:rPr>
            </w:pPr>
            <w:r w:rsidRPr="00A4164D">
              <w:rPr>
                <w:rFonts w:cs="Arial"/>
                <w:sz w:val="20"/>
                <w:szCs w:val="20"/>
              </w:rPr>
              <w:t>Mooring components, design and swing radius</w:t>
            </w:r>
          </w:p>
        </w:tc>
        <w:tc>
          <w:tcPr>
            <w:tcW w:w="587" w:type="dxa"/>
            <w:vMerge w:val="restart"/>
            <w:shd w:val="clear" w:color="auto" w:fill="auto"/>
            <w:vAlign w:val="center"/>
          </w:tcPr>
          <w:p w:rsidR="00AF4E1A" w:rsidRPr="00A4164D" w:rsidRDefault="00AF4E1A" w:rsidP="007020D5">
            <w:pPr>
              <w:jc w:val="center"/>
              <w:rPr>
                <w:rFonts w:cs="Arial"/>
                <w:sz w:val="20"/>
                <w:szCs w:val="20"/>
              </w:rPr>
            </w:pPr>
            <w:r w:rsidRPr="00A4164D">
              <w:rPr>
                <w:rFonts w:cs="Arial"/>
                <w:sz w:val="20"/>
                <w:szCs w:val="20"/>
              </w:rPr>
              <w:t>2</w:t>
            </w:r>
          </w:p>
        </w:tc>
        <w:tc>
          <w:tcPr>
            <w:tcW w:w="2442" w:type="dxa"/>
            <w:vMerge w:val="restart"/>
            <w:shd w:val="clear" w:color="auto" w:fill="auto"/>
          </w:tcPr>
          <w:p w:rsidR="00AF4E1A" w:rsidRPr="00A4164D" w:rsidRDefault="00AF4E1A" w:rsidP="007020D5">
            <w:pPr>
              <w:jc w:val="center"/>
              <w:rPr>
                <w:rFonts w:cs="Arial"/>
                <w:sz w:val="20"/>
                <w:szCs w:val="20"/>
              </w:rPr>
            </w:pPr>
          </w:p>
        </w:tc>
        <w:tc>
          <w:tcPr>
            <w:tcW w:w="3104" w:type="dxa"/>
            <w:vMerge w:val="restart"/>
            <w:shd w:val="clear" w:color="auto" w:fill="auto"/>
          </w:tcPr>
          <w:p w:rsidR="00AF4E1A" w:rsidRPr="00A4164D" w:rsidRDefault="00AF4E1A" w:rsidP="007020D5">
            <w:pPr>
              <w:rPr>
                <w:rFonts w:cs="Arial"/>
                <w:sz w:val="20"/>
                <w:szCs w:val="20"/>
              </w:rPr>
            </w:pPr>
            <w:r w:rsidRPr="007020D5">
              <w:rPr>
                <w:rFonts w:cs="Arial"/>
                <w:sz w:val="20"/>
                <w:szCs w:val="20"/>
              </w:rPr>
              <w:t>IMO-CALMAR mooring line calculation software</w:t>
            </w:r>
          </w:p>
        </w:tc>
        <w:tc>
          <w:tcPr>
            <w:tcW w:w="585" w:type="dxa"/>
            <w:vMerge w:val="restart"/>
            <w:shd w:val="clear" w:color="auto" w:fill="auto"/>
            <w:vAlign w:val="center"/>
          </w:tcPr>
          <w:p w:rsidR="00AF4E1A" w:rsidRPr="00A4164D" w:rsidRDefault="00AF4E1A" w:rsidP="007020D5">
            <w:pPr>
              <w:jc w:val="center"/>
              <w:rPr>
                <w:rFonts w:cs="Arial"/>
                <w:sz w:val="20"/>
                <w:szCs w:val="20"/>
              </w:rPr>
            </w:pPr>
            <w:r>
              <w:rPr>
                <w:rFonts w:cs="Arial"/>
                <w:sz w:val="20"/>
                <w:szCs w:val="20"/>
              </w:rPr>
              <w:t>23</w:t>
            </w:r>
          </w:p>
        </w:tc>
      </w:tr>
      <w:tr w:rsidR="00AF4E1A" w:rsidRPr="00A4164D" w:rsidTr="007020D5">
        <w:trPr>
          <w:trHeight w:val="70"/>
          <w:jc w:val="center"/>
        </w:trPr>
        <w:tc>
          <w:tcPr>
            <w:tcW w:w="588" w:type="dxa"/>
          </w:tcPr>
          <w:p w:rsidR="00AF4E1A" w:rsidRPr="00A4164D" w:rsidRDefault="00AF4E1A" w:rsidP="007020D5">
            <w:pPr>
              <w:jc w:val="both"/>
              <w:rPr>
                <w:rFonts w:cs="Arial"/>
                <w:sz w:val="20"/>
                <w:szCs w:val="20"/>
              </w:rPr>
            </w:pPr>
          </w:p>
        </w:tc>
        <w:tc>
          <w:tcPr>
            <w:tcW w:w="611" w:type="dxa"/>
          </w:tcPr>
          <w:p w:rsidR="00AF4E1A" w:rsidRPr="00A4164D" w:rsidRDefault="00AF4E1A" w:rsidP="007020D5">
            <w:pPr>
              <w:jc w:val="both"/>
              <w:rPr>
                <w:rFonts w:cs="Arial"/>
                <w:b/>
                <w:sz w:val="20"/>
                <w:szCs w:val="20"/>
              </w:rPr>
            </w:pPr>
          </w:p>
        </w:tc>
        <w:tc>
          <w:tcPr>
            <w:tcW w:w="857" w:type="dxa"/>
            <w:shd w:val="clear" w:color="auto" w:fill="auto"/>
          </w:tcPr>
          <w:p w:rsidR="00AF4E1A" w:rsidRPr="00A4164D" w:rsidRDefault="00AF4E1A" w:rsidP="007020D5">
            <w:pPr>
              <w:jc w:val="both"/>
              <w:rPr>
                <w:rFonts w:cs="Arial"/>
                <w:sz w:val="20"/>
                <w:szCs w:val="20"/>
              </w:rPr>
            </w:pPr>
            <w:r>
              <w:rPr>
                <w:rFonts w:cs="Arial"/>
                <w:sz w:val="20"/>
                <w:szCs w:val="20"/>
              </w:rPr>
              <w:t>2</w:t>
            </w:r>
            <w:r w:rsidRPr="00A4164D">
              <w:rPr>
                <w:rFonts w:cs="Arial"/>
                <w:sz w:val="20"/>
                <w:szCs w:val="20"/>
              </w:rPr>
              <w:t>a.5.2</w:t>
            </w:r>
          </w:p>
        </w:tc>
        <w:tc>
          <w:tcPr>
            <w:tcW w:w="5400" w:type="dxa"/>
          </w:tcPr>
          <w:p w:rsidR="00AF4E1A" w:rsidRPr="00A4164D" w:rsidRDefault="00AF4E1A" w:rsidP="007020D5">
            <w:pPr>
              <w:jc w:val="right"/>
              <w:rPr>
                <w:rFonts w:cs="Arial"/>
                <w:sz w:val="20"/>
                <w:szCs w:val="20"/>
              </w:rPr>
            </w:pPr>
            <w:r w:rsidRPr="00A4164D">
              <w:rPr>
                <w:rFonts w:cs="Arial"/>
                <w:sz w:val="20"/>
                <w:szCs w:val="20"/>
              </w:rPr>
              <w:t>Installation and monitoring of buoy positions</w:t>
            </w:r>
          </w:p>
        </w:tc>
        <w:tc>
          <w:tcPr>
            <w:tcW w:w="587" w:type="dxa"/>
            <w:vMerge/>
            <w:shd w:val="clear" w:color="auto" w:fill="auto"/>
          </w:tcPr>
          <w:p w:rsidR="00AF4E1A" w:rsidRPr="00A4164D" w:rsidRDefault="00AF4E1A" w:rsidP="007020D5">
            <w:pPr>
              <w:jc w:val="center"/>
              <w:rPr>
                <w:rFonts w:cs="Arial"/>
                <w:sz w:val="20"/>
                <w:szCs w:val="20"/>
              </w:rPr>
            </w:pPr>
          </w:p>
        </w:tc>
        <w:tc>
          <w:tcPr>
            <w:tcW w:w="2442" w:type="dxa"/>
            <w:vMerge/>
            <w:shd w:val="clear" w:color="auto" w:fill="auto"/>
          </w:tcPr>
          <w:p w:rsidR="00AF4E1A" w:rsidRPr="00A4164D" w:rsidRDefault="00AF4E1A" w:rsidP="007020D5">
            <w:pPr>
              <w:jc w:val="center"/>
              <w:rPr>
                <w:rFonts w:cs="Arial"/>
                <w:sz w:val="20"/>
                <w:szCs w:val="20"/>
              </w:rPr>
            </w:pPr>
          </w:p>
        </w:tc>
        <w:tc>
          <w:tcPr>
            <w:tcW w:w="3104" w:type="dxa"/>
            <w:vMerge/>
            <w:shd w:val="clear" w:color="auto" w:fill="auto"/>
          </w:tcPr>
          <w:p w:rsidR="00AF4E1A" w:rsidRPr="00A4164D" w:rsidRDefault="00AF4E1A" w:rsidP="007020D5">
            <w:pPr>
              <w:rPr>
                <w:rFonts w:cs="Arial"/>
                <w:sz w:val="20"/>
                <w:szCs w:val="20"/>
              </w:rPr>
            </w:pPr>
          </w:p>
        </w:tc>
        <w:tc>
          <w:tcPr>
            <w:tcW w:w="585" w:type="dxa"/>
            <w:vMerge/>
            <w:shd w:val="clear" w:color="auto" w:fill="auto"/>
          </w:tcPr>
          <w:p w:rsidR="00AF4E1A" w:rsidRPr="00A4164D" w:rsidRDefault="00AF4E1A" w:rsidP="007020D5">
            <w:pPr>
              <w:jc w:val="center"/>
              <w:rPr>
                <w:rFonts w:cs="Arial"/>
                <w:sz w:val="20"/>
                <w:szCs w:val="20"/>
              </w:rPr>
            </w:pPr>
          </w:p>
        </w:tc>
      </w:tr>
      <w:tr w:rsidR="00AF4E1A" w:rsidRPr="00A4164D" w:rsidTr="007020D5">
        <w:trPr>
          <w:trHeight w:val="70"/>
          <w:jc w:val="center"/>
        </w:trPr>
        <w:tc>
          <w:tcPr>
            <w:tcW w:w="588" w:type="dxa"/>
          </w:tcPr>
          <w:p w:rsidR="00AF4E1A" w:rsidRPr="00A4164D" w:rsidRDefault="00AF4E1A" w:rsidP="007020D5">
            <w:pPr>
              <w:jc w:val="both"/>
              <w:rPr>
                <w:rFonts w:cs="Arial"/>
                <w:sz w:val="20"/>
                <w:szCs w:val="20"/>
              </w:rPr>
            </w:pPr>
          </w:p>
        </w:tc>
        <w:tc>
          <w:tcPr>
            <w:tcW w:w="611" w:type="dxa"/>
          </w:tcPr>
          <w:p w:rsidR="00AF4E1A" w:rsidRPr="00A4164D" w:rsidRDefault="00AF4E1A" w:rsidP="007020D5">
            <w:pPr>
              <w:jc w:val="both"/>
              <w:rPr>
                <w:rFonts w:cs="Arial"/>
                <w:b/>
                <w:sz w:val="20"/>
                <w:szCs w:val="20"/>
              </w:rPr>
            </w:pPr>
          </w:p>
        </w:tc>
        <w:tc>
          <w:tcPr>
            <w:tcW w:w="857" w:type="dxa"/>
            <w:shd w:val="clear" w:color="auto" w:fill="auto"/>
          </w:tcPr>
          <w:p w:rsidR="00AF4E1A" w:rsidRPr="00A4164D" w:rsidRDefault="00AF4E1A" w:rsidP="007020D5">
            <w:pPr>
              <w:jc w:val="both"/>
              <w:rPr>
                <w:rFonts w:cs="Arial"/>
                <w:sz w:val="20"/>
                <w:szCs w:val="20"/>
              </w:rPr>
            </w:pPr>
            <w:r>
              <w:rPr>
                <w:rFonts w:cs="Arial"/>
                <w:sz w:val="20"/>
                <w:szCs w:val="20"/>
              </w:rPr>
              <w:t>2a.5.3</w:t>
            </w:r>
          </w:p>
        </w:tc>
        <w:tc>
          <w:tcPr>
            <w:tcW w:w="5400" w:type="dxa"/>
          </w:tcPr>
          <w:p w:rsidR="00AF4E1A" w:rsidRPr="00A4164D" w:rsidRDefault="00AF4E1A" w:rsidP="007020D5">
            <w:pPr>
              <w:jc w:val="right"/>
              <w:rPr>
                <w:rFonts w:cs="Arial"/>
                <w:sz w:val="20"/>
                <w:szCs w:val="20"/>
              </w:rPr>
            </w:pPr>
            <w:r w:rsidRPr="00A4164D">
              <w:rPr>
                <w:rFonts w:cs="Arial"/>
                <w:sz w:val="20"/>
                <w:szCs w:val="20"/>
              </w:rPr>
              <w:t>Use and design of topmarks</w:t>
            </w:r>
          </w:p>
        </w:tc>
        <w:tc>
          <w:tcPr>
            <w:tcW w:w="587" w:type="dxa"/>
            <w:vMerge/>
            <w:shd w:val="clear" w:color="auto" w:fill="auto"/>
          </w:tcPr>
          <w:p w:rsidR="00AF4E1A" w:rsidRPr="00A4164D" w:rsidRDefault="00AF4E1A" w:rsidP="007020D5">
            <w:pPr>
              <w:jc w:val="center"/>
              <w:rPr>
                <w:rFonts w:cs="Arial"/>
                <w:sz w:val="20"/>
                <w:szCs w:val="20"/>
              </w:rPr>
            </w:pPr>
          </w:p>
        </w:tc>
        <w:tc>
          <w:tcPr>
            <w:tcW w:w="2442" w:type="dxa"/>
            <w:vMerge/>
            <w:shd w:val="clear" w:color="auto" w:fill="auto"/>
          </w:tcPr>
          <w:p w:rsidR="00AF4E1A" w:rsidRPr="00A4164D" w:rsidRDefault="00AF4E1A" w:rsidP="007020D5">
            <w:pPr>
              <w:jc w:val="center"/>
              <w:rPr>
                <w:rFonts w:cs="Arial"/>
                <w:sz w:val="20"/>
                <w:szCs w:val="20"/>
              </w:rPr>
            </w:pPr>
          </w:p>
        </w:tc>
        <w:tc>
          <w:tcPr>
            <w:tcW w:w="3104" w:type="dxa"/>
            <w:vMerge/>
            <w:shd w:val="clear" w:color="auto" w:fill="auto"/>
          </w:tcPr>
          <w:p w:rsidR="00AF4E1A" w:rsidRPr="00A4164D" w:rsidRDefault="00AF4E1A" w:rsidP="007020D5">
            <w:pPr>
              <w:rPr>
                <w:rFonts w:cs="Arial"/>
                <w:sz w:val="20"/>
                <w:szCs w:val="20"/>
              </w:rPr>
            </w:pPr>
          </w:p>
        </w:tc>
        <w:tc>
          <w:tcPr>
            <w:tcW w:w="585" w:type="dxa"/>
            <w:vMerge/>
            <w:shd w:val="clear" w:color="auto" w:fill="auto"/>
          </w:tcPr>
          <w:p w:rsidR="00AF4E1A" w:rsidRPr="00A4164D" w:rsidRDefault="00AF4E1A" w:rsidP="007020D5">
            <w:pPr>
              <w:jc w:val="center"/>
              <w:rPr>
                <w:rFonts w:cs="Arial"/>
                <w:sz w:val="20"/>
                <w:szCs w:val="20"/>
              </w:rPr>
            </w:pPr>
          </w:p>
        </w:tc>
      </w:tr>
      <w:tr w:rsidR="00AF4E1A" w:rsidRPr="00A4164D" w:rsidTr="007020D5">
        <w:trPr>
          <w:trHeight w:val="70"/>
          <w:jc w:val="center"/>
        </w:trPr>
        <w:tc>
          <w:tcPr>
            <w:tcW w:w="588" w:type="dxa"/>
          </w:tcPr>
          <w:p w:rsidR="00AF4E1A" w:rsidRPr="00A4164D" w:rsidRDefault="00AF4E1A" w:rsidP="007020D5">
            <w:pPr>
              <w:jc w:val="both"/>
              <w:rPr>
                <w:rFonts w:cs="Arial"/>
                <w:sz w:val="20"/>
                <w:szCs w:val="20"/>
              </w:rPr>
            </w:pPr>
          </w:p>
        </w:tc>
        <w:tc>
          <w:tcPr>
            <w:tcW w:w="611" w:type="dxa"/>
          </w:tcPr>
          <w:p w:rsidR="00AF4E1A" w:rsidRPr="00A4164D" w:rsidRDefault="00AF4E1A" w:rsidP="007020D5">
            <w:pPr>
              <w:jc w:val="both"/>
              <w:rPr>
                <w:rFonts w:cs="Arial"/>
                <w:b/>
                <w:sz w:val="20"/>
                <w:szCs w:val="20"/>
              </w:rPr>
            </w:pPr>
          </w:p>
        </w:tc>
        <w:tc>
          <w:tcPr>
            <w:tcW w:w="857" w:type="dxa"/>
            <w:shd w:val="clear" w:color="auto" w:fill="auto"/>
          </w:tcPr>
          <w:p w:rsidR="00AF4E1A" w:rsidRPr="00A4164D" w:rsidRDefault="00AF4E1A" w:rsidP="007020D5">
            <w:pPr>
              <w:jc w:val="both"/>
              <w:rPr>
                <w:rFonts w:cs="Arial"/>
                <w:sz w:val="20"/>
                <w:szCs w:val="20"/>
              </w:rPr>
            </w:pPr>
            <w:r>
              <w:rPr>
                <w:rFonts w:cs="Arial"/>
                <w:sz w:val="20"/>
                <w:szCs w:val="20"/>
              </w:rPr>
              <w:t>2a.5.4</w:t>
            </w:r>
          </w:p>
        </w:tc>
        <w:tc>
          <w:tcPr>
            <w:tcW w:w="5400" w:type="dxa"/>
          </w:tcPr>
          <w:p w:rsidR="00AF4E1A" w:rsidRPr="00A4164D" w:rsidRDefault="00AF4E1A" w:rsidP="007020D5">
            <w:pPr>
              <w:jc w:val="right"/>
              <w:rPr>
                <w:rFonts w:cs="Arial"/>
                <w:sz w:val="20"/>
                <w:szCs w:val="20"/>
              </w:rPr>
            </w:pPr>
            <w:r w:rsidRPr="00A4164D">
              <w:rPr>
                <w:rFonts w:cs="Arial"/>
                <w:sz w:val="20"/>
                <w:szCs w:val="20"/>
              </w:rPr>
              <w:t>Retro-reflecting materials</w:t>
            </w:r>
          </w:p>
        </w:tc>
        <w:tc>
          <w:tcPr>
            <w:tcW w:w="587" w:type="dxa"/>
            <w:shd w:val="clear" w:color="auto" w:fill="auto"/>
          </w:tcPr>
          <w:p w:rsidR="00AF4E1A" w:rsidRPr="00A4164D" w:rsidRDefault="00AF4E1A" w:rsidP="007020D5">
            <w:pPr>
              <w:jc w:val="center"/>
              <w:rPr>
                <w:rFonts w:cs="Arial"/>
                <w:sz w:val="20"/>
                <w:szCs w:val="20"/>
              </w:rPr>
            </w:pPr>
            <w:r w:rsidRPr="00A4164D">
              <w:rPr>
                <w:rFonts w:cs="Arial"/>
                <w:sz w:val="20"/>
                <w:szCs w:val="20"/>
              </w:rPr>
              <w:t>1</w:t>
            </w:r>
          </w:p>
        </w:tc>
        <w:tc>
          <w:tcPr>
            <w:tcW w:w="2442" w:type="dxa"/>
            <w:vMerge/>
            <w:shd w:val="clear" w:color="auto" w:fill="auto"/>
          </w:tcPr>
          <w:p w:rsidR="00AF4E1A" w:rsidRPr="00A4164D" w:rsidRDefault="00AF4E1A" w:rsidP="007020D5">
            <w:pPr>
              <w:jc w:val="center"/>
              <w:rPr>
                <w:rFonts w:cs="Arial"/>
                <w:sz w:val="20"/>
                <w:szCs w:val="20"/>
              </w:rPr>
            </w:pPr>
          </w:p>
        </w:tc>
        <w:tc>
          <w:tcPr>
            <w:tcW w:w="3104" w:type="dxa"/>
            <w:vMerge/>
            <w:shd w:val="clear" w:color="auto" w:fill="auto"/>
          </w:tcPr>
          <w:p w:rsidR="00AF4E1A" w:rsidRPr="00A4164D" w:rsidRDefault="00AF4E1A" w:rsidP="007020D5">
            <w:pPr>
              <w:jc w:val="center"/>
              <w:rPr>
                <w:rFonts w:cs="Arial"/>
                <w:sz w:val="20"/>
                <w:szCs w:val="20"/>
              </w:rPr>
            </w:pPr>
          </w:p>
        </w:tc>
        <w:tc>
          <w:tcPr>
            <w:tcW w:w="585" w:type="dxa"/>
            <w:vMerge/>
            <w:shd w:val="clear" w:color="auto" w:fill="auto"/>
          </w:tcPr>
          <w:p w:rsidR="00AF4E1A" w:rsidRPr="00A4164D" w:rsidRDefault="00AF4E1A" w:rsidP="007020D5">
            <w:pPr>
              <w:jc w:val="center"/>
              <w:rPr>
                <w:rFonts w:cs="Arial"/>
                <w:sz w:val="20"/>
                <w:szCs w:val="20"/>
              </w:rPr>
            </w:pPr>
          </w:p>
        </w:tc>
      </w:tr>
      <w:tr w:rsidR="007020D5" w:rsidRPr="00A4164D" w:rsidTr="007020D5">
        <w:trPr>
          <w:trHeight w:val="70"/>
          <w:jc w:val="center"/>
        </w:trPr>
        <w:tc>
          <w:tcPr>
            <w:tcW w:w="588" w:type="dxa"/>
          </w:tcPr>
          <w:p w:rsidR="007020D5" w:rsidRPr="00A4164D" w:rsidRDefault="007020D5" w:rsidP="007020D5">
            <w:pPr>
              <w:jc w:val="both"/>
              <w:rPr>
                <w:rFonts w:cs="Arial"/>
                <w:sz w:val="20"/>
                <w:szCs w:val="20"/>
              </w:rPr>
            </w:pPr>
          </w:p>
        </w:tc>
        <w:tc>
          <w:tcPr>
            <w:tcW w:w="611" w:type="dxa"/>
          </w:tcPr>
          <w:p w:rsidR="007020D5" w:rsidRPr="00A4164D" w:rsidRDefault="00AF4E1A" w:rsidP="007020D5">
            <w:pPr>
              <w:jc w:val="both"/>
              <w:rPr>
                <w:rFonts w:cs="Arial"/>
                <w:b/>
                <w:sz w:val="20"/>
                <w:szCs w:val="20"/>
              </w:rPr>
            </w:pPr>
            <w:r>
              <w:rPr>
                <w:rFonts w:cs="Arial"/>
                <w:b/>
                <w:sz w:val="20"/>
                <w:szCs w:val="20"/>
              </w:rPr>
              <w:t>2</w:t>
            </w:r>
            <w:r w:rsidR="007020D5" w:rsidRPr="00A4164D">
              <w:rPr>
                <w:rFonts w:cs="Arial"/>
                <w:b/>
                <w:sz w:val="20"/>
                <w:szCs w:val="20"/>
              </w:rPr>
              <w:t>a.6</w:t>
            </w:r>
          </w:p>
        </w:tc>
        <w:tc>
          <w:tcPr>
            <w:tcW w:w="857" w:type="dxa"/>
            <w:shd w:val="clear" w:color="auto" w:fill="D9D9D9" w:themeFill="background1" w:themeFillShade="D9"/>
          </w:tcPr>
          <w:p w:rsidR="007020D5" w:rsidRPr="00A4164D" w:rsidRDefault="007020D5" w:rsidP="007020D5">
            <w:pPr>
              <w:jc w:val="both"/>
              <w:rPr>
                <w:rFonts w:cs="Arial"/>
                <w:sz w:val="20"/>
                <w:szCs w:val="20"/>
              </w:rPr>
            </w:pPr>
          </w:p>
        </w:tc>
        <w:tc>
          <w:tcPr>
            <w:tcW w:w="5400" w:type="dxa"/>
          </w:tcPr>
          <w:p w:rsidR="007020D5" w:rsidRPr="00A4164D" w:rsidRDefault="00C5668B" w:rsidP="007020D5">
            <w:pPr>
              <w:rPr>
                <w:rFonts w:cs="Arial"/>
                <w:b/>
                <w:sz w:val="20"/>
                <w:szCs w:val="20"/>
              </w:rPr>
            </w:pPr>
            <w:r>
              <w:rPr>
                <w:rFonts w:cs="Arial"/>
                <w:b/>
                <w:sz w:val="20"/>
                <w:szCs w:val="20"/>
              </w:rPr>
              <w:t xml:space="preserve">Channel design; </w:t>
            </w:r>
            <w:r w:rsidR="007020D5" w:rsidRPr="00A4164D">
              <w:rPr>
                <w:rFonts w:cs="Arial"/>
                <w:b/>
                <w:sz w:val="20"/>
                <w:szCs w:val="20"/>
              </w:rPr>
              <w:t>Sector Lights and Leading Lines</w:t>
            </w:r>
          </w:p>
        </w:tc>
        <w:tc>
          <w:tcPr>
            <w:tcW w:w="6718" w:type="dxa"/>
            <w:gridSpan w:val="4"/>
            <w:shd w:val="clear" w:color="auto" w:fill="D9D9D9" w:themeFill="background1" w:themeFillShade="D9"/>
          </w:tcPr>
          <w:p w:rsidR="007020D5" w:rsidRPr="00A4164D" w:rsidRDefault="007020D5" w:rsidP="007020D5">
            <w:pPr>
              <w:jc w:val="center"/>
              <w:rPr>
                <w:rFonts w:cs="Arial"/>
                <w:sz w:val="20"/>
                <w:szCs w:val="20"/>
              </w:rPr>
            </w:pPr>
          </w:p>
        </w:tc>
      </w:tr>
      <w:tr w:rsidR="00C5668B" w:rsidRPr="00A4164D" w:rsidTr="002F0F8A">
        <w:trPr>
          <w:trHeight w:val="70"/>
          <w:jc w:val="center"/>
        </w:trPr>
        <w:tc>
          <w:tcPr>
            <w:tcW w:w="588" w:type="dxa"/>
          </w:tcPr>
          <w:p w:rsidR="00C5668B" w:rsidRPr="00A4164D" w:rsidRDefault="00C5668B" w:rsidP="007020D5">
            <w:pPr>
              <w:jc w:val="both"/>
              <w:rPr>
                <w:rFonts w:cs="Arial"/>
                <w:sz w:val="20"/>
                <w:szCs w:val="20"/>
              </w:rPr>
            </w:pPr>
          </w:p>
        </w:tc>
        <w:tc>
          <w:tcPr>
            <w:tcW w:w="611" w:type="dxa"/>
          </w:tcPr>
          <w:p w:rsidR="00C5668B" w:rsidRPr="00A4164D" w:rsidRDefault="00C5668B" w:rsidP="007020D5">
            <w:pPr>
              <w:jc w:val="both"/>
              <w:rPr>
                <w:rFonts w:cs="Arial"/>
                <w:b/>
                <w:sz w:val="20"/>
                <w:szCs w:val="20"/>
              </w:rPr>
            </w:pPr>
          </w:p>
        </w:tc>
        <w:tc>
          <w:tcPr>
            <w:tcW w:w="857" w:type="dxa"/>
            <w:shd w:val="clear" w:color="auto" w:fill="auto"/>
          </w:tcPr>
          <w:p w:rsidR="00C5668B" w:rsidRPr="00A4164D" w:rsidRDefault="00C5668B" w:rsidP="007020D5">
            <w:pPr>
              <w:jc w:val="both"/>
              <w:rPr>
                <w:rFonts w:cs="Arial"/>
                <w:sz w:val="20"/>
                <w:szCs w:val="20"/>
              </w:rPr>
            </w:pPr>
            <w:r>
              <w:rPr>
                <w:rFonts w:cs="Arial"/>
                <w:sz w:val="20"/>
                <w:szCs w:val="20"/>
              </w:rPr>
              <w:t>2</w:t>
            </w:r>
            <w:r w:rsidRPr="00A4164D">
              <w:rPr>
                <w:rFonts w:cs="Arial"/>
                <w:sz w:val="20"/>
                <w:szCs w:val="20"/>
              </w:rPr>
              <w:t>a.6.1</w:t>
            </w:r>
          </w:p>
        </w:tc>
        <w:tc>
          <w:tcPr>
            <w:tcW w:w="5400" w:type="dxa"/>
          </w:tcPr>
          <w:p w:rsidR="00C5668B" w:rsidRPr="00A4164D" w:rsidRDefault="00C5668B" w:rsidP="007020D5">
            <w:pPr>
              <w:jc w:val="right"/>
              <w:rPr>
                <w:rFonts w:cs="Arial"/>
                <w:sz w:val="20"/>
                <w:szCs w:val="20"/>
              </w:rPr>
            </w:pPr>
            <w:r w:rsidRPr="00A4164D">
              <w:rPr>
                <w:rFonts w:cs="Arial"/>
                <w:sz w:val="20"/>
                <w:szCs w:val="20"/>
              </w:rPr>
              <w:t>Bearings from seaward and angles of uncertainty</w:t>
            </w:r>
          </w:p>
        </w:tc>
        <w:tc>
          <w:tcPr>
            <w:tcW w:w="587" w:type="dxa"/>
            <w:shd w:val="clear" w:color="auto" w:fill="auto"/>
          </w:tcPr>
          <w:p w:rsidR="00C5668B" w:rsidRPr="00A4164D" w:rsidRDefault="00C5668B" w:rsidP="007020D5">
            <w:pPr>
              <w:jc w:val="center"/>
              <w:rPr>
                <w:rFonts w:cs="Arial"/>
                <w:sz w:val="20"/>
                <w:szCs w:val="20"/>
              </w:rPr>
            </w:pPr>
            <w:r w:rsidRPr="00A4164D">
              <w:rPr>
                <w:rFonts w:cs="Arial"/>
                <w:sz w:val="20"/>
                <w:szCs w:val="20"/>
              </w:rPr>
              <w:t>3</w:t>
            </w:r>
          </w:p>
        </w:tc>
        <w:tc>
          <w:tcPr>
            <w:tcW w:w="2442" w:type="dxa"/>
            <w:vMerge w:val="restart"/>
            <w:shd w:val="clear" w:color="auto" w:fill="auto"/>
          </w:tcPr>
          <w:p w:rsidR="00C5668B" w:rsidRDefault="00E12CFB" w:rsidP="007020D5">
            <w:pPr>
              <w:rPr>
                <w:rFonts w:cs="Arial"/>
                <w:sz w:val="20"/>
                <w:szCs w:val="20"/>
              </w:rPr>
            </w:pPr>
            <w:r>
              <w:rPr>
                <w:rFonts w:cs="Arial"/>
                <w:sz w:val="20"/>
                <w:szCs w:val="20"/>
              </w:rPr>
              <w:t>Visit AtoN simulator</w:t>
            </w:r>
            <w:r w:rsidR="00462980">
              <w:rPr>
                <w:rFonts w:cs="Arial"/>
                <w:sz w:val="20"/>
                <w:szCs w:val="20"/>
              </w:rPr>
              <w:t xml:space="preserve"> if available</w:t>
            </w:r>
          </w:p>
          <w:p w:rsidR="0084348E" w:rsidRPr="00A4164D" w:rsidRDefault="0084348E" w:rsidP="007020D5">
            <w:pPr>
              <w:rPr>
                <w:rFonts w:cs="Arial"/>
                <w:sz w:val="20"/>
                <w:szCs w:val="20"/>
              </w:rPr>
            </w:pPr>
            <w:r w:rsidRPr="00A4164D">
              <w:rPr>
                <w:rFonts w:cs="Arial"/>
                <w:sz w:val="20"/>
                <w:szCs w:val="20"/>
              </w:rPr>
              <w:t>Group AtoN planning exercise for selected port approach</w:t>
            </w:r>
          </w:p>
        </w:tc>
        <w:tc>
          <w:tcPr>
            <w:tcW w:w="3104" w:type="dxa"/>
            <w:vMerge w:val="restart"/>
            <w:shd w:val="clear" w:color="auto" w:fill="auto"/>
          </w:tcPr>
          <w:p w:rsidR="00C5668B" w:rsidRPr="00A4164D" w:rsidRDefault="00C5668B" w:rsidP="007020D5">
            <w:pPr>
              <w:rPr>
                <w:rFonts w:cs="Arial"/>
                <w:sz w:val="20"/>
                <w:szCs w:val="20"/>
              </w:rPr>
            </w:pPr>
          </w:p>
        </w:tc>
        <w:tc>
          <w:tcPr>
            <w:tcW w:w="585" w:type="dxa"/>
            <w:vMerge w:val="restart"/>
            <w:shd w:val="clear" w:color="auto" w:fill="auto"/>
            <w:vAlign w:val="center"/>
          </w:tcPr>
          <w:p w:rsidR="00C5668B" w:rsidRPr="00A4164D" w:rsidRDefault="00C5668B" w:rsidP="007020D5">
            <w:pPr>
              <w:jc w:val="center"/>
              <w:rPr>
                <w:rFonts w:cs="Arial"/>
                <w:sz w:val="20"/>
                <w:szCs w:val="20"/>
              </w:rPr>
            </w:pPr>
            <w:r>
              <w:rPr>
                <w:rFonts w:cs="Arial"/>
                <w:sz w:val="20"/>
                <w:szCs w:val="20"/>
              </w:rPr>
              <w:t>24</w:t>
            </w:r>
          </w:p>
        </w:tc>
      </w:tr>
      <w:tr w:rsidR="00C5668B" w:rsidRPr="00A4164D" w:rsidTr="00605229">
        <w:trPr>
          <w:trHeight w:val="70"/>
          <w:jc w:val="center"/>
        </w:trPr>
        <w:tc>
          <w:tcPr>
            <w:tcW w:w="588" w:type="dxa"/>
          </w:tcPr>
          <w:p w:rsidR="00C5668B" w:rsidRPr="00A4164D" w:rsidRDefault="00C5668B" w:rsidP="00C5668B">
            <w:pPr>
              <w:jc w:val="both"/>
              <w:rPr>
                <w:rFonts w:cs="Arial"/>
                <w:sz w:val="20"/>
                <w:szCs w:val="20"/>
              </w:rPr>
            </w:pPr>
          </w:p>
        </w:tc>
        <w:tc>
          <w:tcPr>
            <w:tcW w:w="611" w:type="dxa"/>
          </w:tcPr>
          <w:p w:rsidR="00C5668B" w:rsidRPr="00A4164D" w:rsidRDefault="00C5668B" w:rsidP="00C5668B">
            <w:pPr>
              <w:jc w:val="both"/>
              <w:rPr>
                <w:rFonts w:cs="Arial"/>
                <w:b/>
                <w:sz w:val="20"/>
                <w:szCs w:val="20"/>
              </w:rPr>
            </w:pPr>
          </w:p>
        </w:tc>
        <w:tc>
          <w:tcPr>
            <w:tcW w:w="857" w:type="dxa"/>
            <w:shd w:val="clear" w:color="auto" w:fill="auto"/>
          </w:tcPr>
          <w:p w:rsidR="00C5668B" w:rsidRDefault="00C5668B" w:rsidP="00C5668B">
            <w:pPr>
              <w:jc w:val="both"/>
              <w:rPr>
                <w:rFonts w:cs="Arial"/>
                <w:sz w:val="20"/>
                <w:szCs w:val="20"/>
              </w:rPr>
            </w:pPr>
            <w:r>
              <w:rPr>
                <w:rFonts w:cs="Arial"/>
                <w:sz w:val="20"/>
                <w:szCs w:val="20"/>
              </w:rPr>
              <w:t>2</w:t>
            </w:r>
            <w:r w:rsidRPr="00A4164D">
              <w:rPr>
                <w:rFonts w:cs="Arial"/>
                <w:sz w:val="20"/>
                <w:szCs w:val="20"/>
              </w:rPr>
              <w:t>a.6.2</w:t>
            </w:r>
          </w:p>
        </w:tc>
        <w:tc>
          <w:tcPr>
            <w:tcW w:w="5400" w:type="dxa"/>
          </w:tcPr>
          <w:p w:rsidR="00C5668B" w:rsidRPr="00A4164D" w:rsidRDefault="00C5668B" w:rsidP="00C5668B">
            <w:pPr>
              <w:jc w:val="right"/>
              <w:rPr>
                <w:rFonts w:cs="Arial"/>
                <w:sz w:val="20"/>
                <w:szCs w:val="20"/>
              </w:rPr>
            </w:pPr>
            <w:r>
              <w:rPr>
                <w:rFonts w:cs="Arial"/>
                <w:sz w:val="20"/>
                <w:szCs w:val="20"/>
              </w:rPr>
              <w:t>Vessel characteristics factors affecting channel design</w:t>
            </w:r>
          </w:p>
        </w:tc>
        <w:tc>
          <w:tcPr>
            <w:tcW w:w="587" w:type="dxa"/>
            <w:vMerge w:val="restart"/>
            <w:shd w:val="clear" w:color="auto" w:fill="auto"/>
            <w:vAlign w:val="center"/>
          </w:tcPr>
          <w:p w:rsidR="00C5668B" w:rsidRPr="00A4164D" w:rsidRDefault="00C5668B" w:rsidP="00C5668B">
            <w:pPr>
              <w:jc w:val="center"/>
              <w:rPr>
                <w:rFonts w:cs="Arial"/>
                <w:sz w:val="20"/>
                <w:szCs w:val="20"/>
              </w:rPr>
            </w:pPr>
            <w:r w:rsidRPr="00A4164D">
              <w:rPr>
                <w:rFonts w:cs="Arial"/>
                <w:sz w:val="20"/>
                <w:szCs w:val="20"/>
              </w:rPr>
              <w:t>2</w:t>
            </w:r>
          </w:p>
        </w:tc>
        <w:tc>
          <w:tcPr>
            <w:tcW w:w="2442" w:type="dxa"/>
            <w:vMerge/>
            <w:shd w:val="clear" w:color="auto" w:fill="auto"/>
          </w:tcPr>
          <w:p w:rsidR="00C5668B" w:rsidRPr="00A4164D" w:rsidRDefault="00C5668B" w:rsidP="00C5668B">
            <w:pPr>
              <w:rPr>
                <w:rFonts w:cs="Arial"/>
                <w:sz w:val="20"/>
                <w:szCs w:val="20"/>
              </w:rPr>
            </w:pPr>
          </w:p>
        </w:tc>
        <w:tc>
          <w:tcPr>
            <w:tcW w:w="3104" w:type="dxa"/>
            <w:vMerge/>
            <w:shd w:val="clear" w:color="auto" w:fill="auto"/>
          </w:tcPr>
          <w:p w:rsidR="00C5668B" w:rsidRPr="00A4164D" w:rsidRDefault="00C5668B" w:rsidP="00C5668B">
            <w:pPr>
              <w:rPr>
                <w:rFonts w:cs="Arial"/>
                <w:sz w:val="20"/>
                <w:szCs w:val="20"/>
              </w:rPr>
            </w:pPr>
          </w:p>
        </w:tc>
        <w:tc>
          <w:tcPr>
            <w:tcW w:w="585" w:type="dxa"/>
            <w:vMerge/>
            <w:shd w:val="clear" w:color="auto" w:fill="auto"/>
          </w:tcPr>
          <w:p w:rsidR="00C5668B" w:rsidRPr="00A4164D" w:rsidRDefault="00C5668B" w:rsidP="00C5668B">
            <w:pPr>
              <w:jc w:val="center"/>
              <w:rPr>
                <w:rFonts w:cs="Arial"/>
                <w:sz w:val="20"/>
                <w:szCs w:val="20"/>
              </w:rPr>
            </w:pPr>
          </w:p>
        </w:tc>
      </w:tr>
      <w:tr w:rsidR="00C5668B" w:rsidRPr="00A4164D" w:rsidTr="00605229">
        <w:trPr>
          <w:trHeight w:val="70"/>
          <w:jc w:val="center"/>
        </w:trPr>
        <w:tc>
          <w:tcPr>
            <w:tcW w:w="588" w:type="dxa"/>
          </w:tcPr>
          <w:p w:rsidR="00C5668B" w:rsidRPr="00A4164D" w:rsidRDefault="00C5668B" w:rsidP="00C5668B">
            <w:pPr>
              <w:jc w:val="both"/>
              <w:rPr>
                <w:rFonts w:cs="Arial"/>
                <w:sz w:val="20"/>
                <w:szCs w:val="20"/>
              </w:rPr>
            </w:pPr>
          </w:p>
        </w:tc>
        <w:tc>
          <w:tcPr>
            <w:tcW w:w="611" w:type="dxa"/>
          </w:tcPr>
          <w:p w:rsidR="00C5668B" w:rsidRPr="00A4164D" w:rsidRDefault="00C5668B" w:rsidP="00C5668B">
            <w:pPr>
              <w:jc w:val="both"/>
              <w:rPr>
                <w:rFonts w:cs="Arial"/>
                <w:b/>
                <w:sz w:val="20"/>
                <w:szCs w:val="20"/>
              </w:rPr>
            </w:pPr>
          </w:p>
        </w:tc>
        <w:tc>
          <w:tcPr>
            <w:tcW w:w="857" w:type="dxa"/>
            <w:shd w:val="clear" w:color="auto" w:fill="auto"/>
          </w:tcPr>
          <w:p w:rsidR="00C5668B" w:rsidRPr="00A4164D" w:rsidRDefault="00C5668B" w:rsidP="00C5668B">
            <w:pPr>
              <w:jc w:val="both"/>
              <w:rPr>
                <w:rFonts w:cs="Arial"/>
                <w:sz w:val="20"/>
                <w:szCs w:val="20"/>
              </w:rPr>
            </w:pPr>
            <w:r>
              <w:rPr>
                <w:rFonts w:cs="Arial"/>
                <w:sz w:val="20"/>
                <w:szCs w:val="20"/>
              </w:rPr>
              <w:t>2</w:t>
            </w:r>
            <w:r w:rsidRPr="00A4164D">
              <w:rPr>
                <w:rFonts w:cs="Arial"/>
                <w:sz w:val="20"/>
                <w:szCs w:val="20"/>
              </w:rPr>
              <w:t>a.6.3</w:t>
            </w:r>
          </w:p>
        </w:tc>
        <w:tc>
          <w:tcPr>
            <w:tcW w:w="5400" w:type="dxa"/>
          </w:tcPr>
          <w:p w:rsidR="00C5668B" w:rsidRPr="00A4164D" w:rsidRDefault="00C5668B" w:rsidP="00C5668B">
            <w:pPr>
              <w:jc w:val="right"/>
              <w:rPr>
                <w:rFonts w:cs="Arial"/>
                <w:sz w:val="20"/>
                <w:szCs w:val="20"/>
              </w:rPr>
            </w:pPr>
            <w:r>
              <w:rPr>
                <w:rFonts w:cs="Arial"/>
                <w:sz w:val="20"/>
                <w:szCs w:val="20"/>
              </w:rPr>
              <w:t>Dredging of channels</w:t>
            </w:r>
          </w:p>
        </w:tc>
        <w:tc>
          <w:tcPr>
            <w:tcW w:w="587" w:type="dxa"/>
            <w:vMerge/>
            <w:shd w:val="clear" w:color="auto" w:fill="auto"/>
            <w:vAlign w:val="center"/>
          </w:tcPr>
          <w:p w:rsidR="00C5668B" w:rsidRPr="00A4164D" w:rsidRDefault="00C5668B" w:rsidP="00C5668B">
            <w:pPr>
              <w:jc w:val="center"/>
              <w:rPr>
                <w:rFonts w:cs="Arial"/>
                <w:sz w:val="20"/>
                <w:szCs w:val="20"/>
              </w:rPr>
            </w:pPr>
          </w:p>
        </w:tc>
        <w:tc>
          <w:tcPr>
            <w:tcW w:w="2442" w:type="dxa"/>
            <w:vMerge/>
            <w:shd w:val="clear" w:color="auto" w:fill="auto"/>
          </w:tcPr>
          <w:p w:rsidR="00C5668B" w:rsidRPr="00A4164D" w:rsidRDefault="00C5668B" w:rsidP="00C5668B">
            <w:pPr>
              <w:rPr>
                <w:rFonts w:cs="Arial"/>
                <w:sz w:val="20"/>
                <w:szCs w:val="20"/>
              </w:rPr>
            </w:pPr>
          </w:p>
        </w:tc>
        <w:tc>
          <w:tcPr>
            <w:tcW w:w="3104" w:type="dxa"/>
            <w:vMerge/>
            <w:shd w:val="clear" w:color="auto" w:fill="auto"/>
          </w:tcPr>
          <w:p w:rsidR="00C5668B" w:rsidRPr="00A4164D" w:rsidRDefault="00C5668B" w:rsidP="00C5668B">
            <w:pPr>
              <w:rPr>
                <w:rFonts w:cs="Arial"/>
                <w:sz w:val="20"/>
                <w:szCs w:val="20"/>
              </w:rPr>
            </w:pPr>
          </w:p>
        </w:tc>
        <w:tc>
          <w:tcPr>
            <w:tcW w:w="585" w:type="dxa"/>
            <w:vMerge/>
            <w:shd w:val="clear" w:color="auto" w:fill="auto"/>
          </w:tcPr>
          <w:p w:rsidR="00C5668B" w:rsidRPr="00A4164D" w:rsidRDefault="00C5668B" w:rsidP="00C5668B">
            <w:pPr>
              <w:jc w:val="center"/>
              <w:rPr>
                <w:rFonts w:cs="Arial"/>
                <w:sz w:val="20"/>
                <w:szCs w:val="20"/>
              </w:rPr>
            </w:pPr>
          </w:p>
        </w:tc>
      </w:tr>
      <w:tr w:rsidR="00C5668B" w:rsidRPr="00A4164D" w:rsidTr="00605229">
        <w:trPr>
          <w:trHeight w:val="70"/>
          <w:jc w:val="center"/>
        </w:trPr>
        <w:tc>
          <w:tcPr>
            <w:tcW w:w="588" w:type="dxa"/>
          </w:tcPr>
          <w:p w:rsidR="00C5668B" w:rsidRPr="00A4164D" w:rsidRDefault="00C5668B" w:rsidP="00C5668B">
            <w:pPr>
              <w:jc w:val="both"/>
              <w:rPr>
                <w:rFonts w:cs="Arial"/>
                <w:sz w:val="20"/>
                <w:szCs w:val="20"/>
              </w:rPr>
            </w:pPr>
          </w:p>
        </w:tc>
        <w:tc>
          <w:tcPr>
            <w:tcW w:w="611" w:type="dxa"/>
          </w:tcPr>
          <w:p w:rsidR="00C5668B" w:rsidRPr="00A4164D" w:rsidRDefault="00C5668B" w:rsidP="00C5668B">
            <w:pPr>
              <w:jc w:val="both"/>
              <w:rPr>
                <w:rFonts w:cs="Arial"/>
                <w:b/>
                <w:sz w:val="20"/>
                <w:szCs w:val="20"/>
              </w:rPr>
            </w:pPr>
          </w:p>
        </w:tc>
        <w:tc>
          <w:tcPr>
            <w:tcW w:w="857" w:type="dxa"/>
            <w:shd w:val="clear" w:color="auto" w:fill="auto"/>
          </w:tcPr>
          <w:p w:rsidR="00C5668B" w:rsidRPr="00A4164D" w:rsidRDefault="00C5668B" w:rsidP="00C5668B">
            <w:pPr>
              <w:jc w:val="both"/>
              <w:rPr>
                <w:rFonts w:cs="Arial"/>
                <w:sz w:val="20"/>
                <w:szCs w:val="20"/>
              </w:rPr>
            </w:pPr>
            <w:r>
              <w:rPr>
                <w:rFonts w:cs="Arial"/>
                <w:sz w:val="20"/>
                <w:szCs w:val="20"/>
              </w:rPr>
              <w:t>2</w:t>
            </w:r>
            <w:r w:rsidRPr="00A4164D">
              <w:rPr>
                <w:rFonts w:cs="Arial"/>
                <w:sz w:val="20"/>
                <w:szCs w:val="20"/>
              </w:rPr>
              <w:t>a.6.4</w:t>
            </w:r>
          </w:p>
        </w:tc>
        <w:tc>
          <w:tcPr>
            <w:tcW w:w="5400" w:type="dxa"/>
          </w:tcPr>
          <w:p w:rsidR="00C5668B" w:rsidRPr="00A4164D" w:rsidRDefault="00C5668B" w:rsidP="00C5668B">
            <w:pPr>
              <w:jc w:val="right"/>
              <w:rPr>
                <w:rFonts w:cs="Arial"/>
                <w:sz w:val="20"/>
                <w:szCs w:val="20"/>
              </w:rPr>
            </w:pPr>
            <w:r w:rsidRPr="00A4164D">
              <w:rPr>
                <w:rFonts w:cs="Arial"/>
                <w:sz w:val="20"/>
                <w:szCs w:val="20"/>
              </w:rPr>
              <w:t>Channel design and mix of AtoN</w:t>
            </w:r>
          </w:p>
        </w:tc>
        <w:tc>
          <w:tcPr>
            <w:tcW w:w="587" w:type="dxa"/>
            <w:vMerge/>
            <w:shd w:val="clear" w:color="auto" w:fill="auto"/>
            <w:vAlign w:val="center"/>
          </w:tcPr>
          <w:p w:rsidR="00C5668B" w:rsidRPr="00A4164D" w:rsidRDefault="00C5668B" w:rsidP="00C5668B">
            <w:pPr>
              <w:jc w:val="center"/>
              <w:rPr>
                <w:rFonts w:cs="Arial"/>
                <w:sz w:val="20"/>
                <w:szCs w:val="20"/>
              </w:rPr>
            </w:pPr>
          </w:p>
        </w:tc>
        <w:tc>
          <w:tcPr>
            <w:tcW w:w="2442" w:type="dxa"/>
            <w:vMerge/>
            <w:shd w:val="clear" w:color="auto" w:fill="auto"/>
          </w:tcPr>
          <w:p w:rsidR="00C5668B" w:rsidRPr="00A4164D" w:rsidRDefault="00C5668B" w:rsidP="00C5668B">
            <w:pPr>
              <w:rPr>
                <w:rFonts w:cs="Arial"/>
                <w:sz w:val="20"/>
                <w:szCs w:val="20"/>
              </w:rPr>
            </w:pPr>
          </w:p>
        </w:tc>
        <w:tc>
          <w:tcPr>
            <w:tcW w:w="3104" w:type="dxa"/>
            <w:vMerge/>
            <w:shd w:val="clear" w:color="auto" w:fill="auto"/>
          </w:tcPr>
          <w:p w:rsidR="00C5668B" w:rsidRPr="00A4164D" w:rsidRDefault="00C5668B" w:rsidP="00C5668B">
            <w:pPr>
              <w:rPr>
                <w:rFonts w:cs="Arial"/>
                <w:sz w:val="20"/>
                <w:szCs w:val="20"/>
              </w:rPr>
            </w:pPr>
          </w:p>
        </w:tc>
        <w:tc>
          <w:tcPr>
            <w:tcW w:w="585" w:type="dxa"/>
            <w:vMerge/>
            <w:shd w:val="clear" w:color="auto" w:fill="auto"/>
          </w:tcPr>
          <w:p w:rsidR="00C5668B" w:rsidRPr="00A4164D" w:rsidRDefault="00C5668B" w:rsidP="00C5668B">
            <w:pPr>
              <w:jc w:val="center"/>
              <w:rPr>
                <w:rFonts w:cs="Arial"/>
                <w:sz w:val="20"/>
                <w:szCs w:val="20"/>
              </w:rPr>
            </w:pPr>
          </w:p>
        </w:tc>
      </w:tr>
      <w:tr w:rsidR="00C5668B" w:rsidRPr="00A4164D" w:rsidTr="00605229">
        <w:trPr>
          <w:trHeight w:val="70"/>
          <w:jc w:val="center"/>
        </w:trPr>
        <w:tc>
          <w:tcPr>
            <w:tcW w:w="588" w:type="dxa"/>
          </w:tcPr>
          <w:p w:rsidR="00C5668B" w:rsidRPr="00A4164D" w:rsidRDefault="00C5668B" w:rsidP="00C5668B">
            <w:pPr>
              <w:jc w:val="both"/>
              <w:rPr>
                <w:rFonts w:cs="Arial"/>
                <w:sz w:val="20"/>
                <w:szCs w:val="20"/>
              </w:rPr>
            </w:pPr>
          </w:p>
        </w:tc>
        <w:tc>
          <w:tcPr>
            <w:tcW w:w="611" w:type="dxa"/>
          </w:tcPr>
          <w:p w:rsidR="00C5668B" w:rsidRPr="00A4164D" w:rsidRDefault="00C5668B" w:rsidP="00C5668B">
            <w:pPr>
              <w:jc w:val="both"/>
              <w:rPr>
                <w:rFonts w:cs="Arial"/>
                <w:b/>
                <w:sz w:val="20"/>
                <w:szCs w:val="20"/>
              </w:rPr>
            </w:pPr>
          </w:p>
        </w:tc>
        <w:tc>
          <w:tcPr>
            <w:tcW w:w="857" w:type="dxa"/>
            <w:shd w:val="clear" w:color="auto" w:fill="auto"/>
          </w:tcPr>
          <w:p w:rsidR="00C5668B" w:rsidRPr="00A4164D" w:rsidRDefault="00C5668B" w:rsidP="00C5668B">
            <w:pPr>
              <w:jc w:val="both"/>
              <w:rPr>
                <w:rFonts w:cs="Arial"/>
                <w:sz w:val="20"/>
                <w:szCs w:val="20"/>
              </w:rPr>
            </w:pPr>
            <w:r>
              <w:rPr>
                <w:rFonts w:cs="Arial"/>
                <w:sz w:val="20"/>
                <w:szCs w:val="20"/>
              </w:rPr>
              <w:t>2</w:t>
            </w:r>
            <w:r w:rsidRPr="00A4164D">
              <w:rPr>
                <w:rFonts w:cs="Arial"/>
                <w:sz w:val="20"/>
                <w:szCs w:val="20"/>
              </w:rPr>
              <w:t>a.6.5</w:t>
            </w:r>
          </w:p>
        </w:tc>
        <w:tc>
          <w:tcPr>
            <w:tcW w:w="5400" w:type="dxa"/>
          </w:tcPr>
          <w:p w:rsidR="00C5668B" w:rsidRPr="00A4164D" w:rsidRDefault="00C5668B" w:rsidP="00C5668B">
            <w:pPr>
              <w:jc w:val="right"/>
              <w:rPr>
                <w:rFonts w:cs="Arial"/>
                <w:sz w:val="20"/>
                <w:szCs w:val="20"/>
              </w:rPr>
            </w:pPr>
            <w:r w:rsidRPr="00A4164D">
              <w:rPr>
                <w:rFonts w:cs="Arial"/>
                <w:sz w:val="20"/>
                <w:szCs w:val="20"/>
              </w:rPr>
              <w:t xml:space="preserve">Use of simulation </w:t>
            </w:r>
            <w:r>
              <w:rPr>
                <w:rFonts w:cs="Arial"/>
                <w:sz w:val="20"/>
                <w:szCs w:val="20"/>
              </w:rPr>
              <w:t>in channel design</w:t>
            </w:r>
          </w:p>
        </w:tc>
        <w:tc>
          <w:tcPr>
            <w:tcW w:w="587" w:type="dxa"/>
            <w:vMerge/>
            <w:shd w:val="clear" w:color="auto" w:fill="auto"/>
            <w:vAlign w:val="center"/>
          </w:tcPr>
          <w:p w:rsidR="00C5668B" w:rsidRPr="00A4164D" w:rsidRDefault="00C5668B" w:rsidP="00C5668B">
            <w:pPr>
              <w:jc w:val="center"/>
              <w:rPr>
                <w:rFonts w:cs="Arial"/>
                <w:sz w:val="20"/>
                <w:szCs w:val="20"/>
              </w:rPr>
            </w:pPr>
          </w:p>
        </w:tc>
        <w:tc>
          <w:tcPr>
            <w:tcW w:w="2442" w:type="dxa"/>
            <w:vMerge/>
            <w:shd w:val="clear" w:color="auto" w:fill="auto"/>
          </w:tcPr>
          <w:p w:rsidR="00C5668B" w:rsidRPr="00A4164D" w:rsidRDefault="00C5668B" w:rsidP="00C5668B">
            <w:pPr>
              <w:rPr>
                <w:rFonts w:cs="Arial"/>
                <w:sz w:val="20"/>
                <w:szCs w:val="20"/>
              </w:rPr>
            </w:pPr>
          </w:p>
        </w:tc>
        <w:tc>
          <w:tcPr>
            <w:tcW w:w="3104" w:type="dxa"/>
            <w:vMerge/>
            <w:shd w:val="clear" w:color="auto" w:fill="auto"/>
          </w:tcPr>
          <w:p w:rsidR="00C5668B" w:rsidRPr="00A4164D" w:rsidRDefault="00C5668B" w:rsidP="00C5668B">
            <w:pPr>
              <w:rPr>
                <w:rFonts w:cs="Arial"/>
                <w:sz w:val="20"/>
                <w:szCs w:val="20"/>
              </w:rPr>
            </w:pPr>
          </w:p>
        </w:tc>
        <w:tc>
          <w:tcPr>
            <w:tcW w:w="585" w:type="dxa"/>
            <w:vMerge/>
            <w:shd w:val="clear" w:color="auto" w:fill="auto"/>
          </w:tcPr>
          <w:p w:rsidR="00C5668B" w:rsidRPr="00A4164D" w:rsidRDefault="00C5668B" w:rsidP="00C5668B">
            <w:pPr>
              <w:jc w:val="center"/>
              <w:rPr>
                <w:rFonts w:cs="Arial"/>
                <w:sz w:val="20"/>
                <w:szCs w:val="20"/>
              </w:rPr>
            </w:pPr>
          </w:p>
        </w:tc>
      </w:tr>
      <w:tr w:rsidR="00C4502C" w:rsidRPr="00A4164D" w:rsidTr="00C4502C">
        <w:trPr>
          <w:trHeight w:val="70"/>
          <w:jc w:val="center"/>
        </w:trPr>
        <w:tc>
          <w:tcPr>
            <w:tcW w:w="588" w:type="dxa"/>
          </w:tcPr>
          <w:p w:rsidR="00C4502C" w:rsidRPr="00A4164D" w:rsidRDefault="00C4502C" w:rsidP="00C5668B">
            <w:pPr>
              <w:jc w:val="both"/>
              <w:rPr>
                <w:rFonts w:cs="Arial"/>
                <w:sz w:val="20"/>
                <w:szCs w:val="20"/>
              </w:rPr>
            </w:pPr>
          </w:p>
        </w:tc>
        <w:tc>
          <w:tcPr>
            <w:tcW w:w="611" w:type="dxa"/>
          </w:tcPr>
          <w:p w:rsidR="00C4502C" w:rsidRPr="00A4164D" w:rsidRDefault="00C4502C" w:rsidP="00C5668B">
            <w:pPr>
              <w:jc w:val="both"/>
              <w:rPr>
                <w:rFonts w:cs="Arial"/>
                <w:b/>
                <w:sz w:val="20"/>
                <w:szCs w:val="20"/>
              </w:rPr>
            </w:pPr>
          </w:p>
        </w:tc>
        <w:tc>
          <w:tcPr>
            <w:tcW w:w="857" w:type="dxa"/>
            <w:shd w:val="clear" w:color="auto" w:fill="auto"/>
          </w:tcPr>
          <w:p w:rsidR="00C4502C" w:rsidRPr="00A4164D" w:rsidRDefault="00C4502C" w:rsidP="00C5668B">
            <w:pPr>
              <w:jc w:val="both"/>
              <w:rPr>
                <w:rFonts w:cs="Arial"/>
                <w:sz w:val="20"/>
                <w:szCs w:val="20"/>
              </w:rPr>
            </w:pPr>
            <w:r>
              <w:rPr>
                <w:rFonts w:cs="Arial"/>
                <w:sz w:val="20"/>
                <w:szCs w:val="20"/>
              </w:rPr>
              <w:t>2a.6.6</w:t>
            </w:r>
          </w:p>
        </w:tc>
        <w:tc>
          <w:tcPr>
            <w:tcW w:w="5400" w:type="dxa"/>
          </w:tcPr>
          <w:p w:rsidR="00C4502C" w:rsidRPr="00A4164D" w:rsidRDefault="00C4502C" w:rsidP="00C5668B">
            <w:pPr>
              <w:jc w:val="right"/>
              <w:rPr>
                <w:rFonts w:cs="Arial"/>
                <w:sz w:val="20"/>
                <w:szCs w:val="20"/>
              </w:rPr>
            </w:pPr>
            <w:r w:rsidRPr="00A4164D">
              <w:rPr>
                <w:rFonts w:cs="Arial"/>
                <w:sz w:val="20"/>
                <w:szCs w:val="20"/>
              </w:rPr>
              <w:t>Range lights</w:t>
            </w:r>
          </w:p>
        </w:tc>
        <w:tc>
          <w:tcPr>
            <w:tcW w:w="587" w:type="dxa"/>
            <w:vMerge w:val="restart"/>
            <w:shd w:val="clear" w:color="auto" w:fill="auto"/>
            <w:vAlign w:val="center"/>
          </w:tcPr>
          <w:p w:rsidR="00C4502C" w:rsidRPr="00A4164D" w:rsidRDefault="00C4502C" w:rsidP="00C5668B">
            <w:pPr>
              <w:jc w:val="center"/>
              <w:rPr>
                <w:rFonts w:cs="Arial"/>
                <w:sz w:val="20"/>
                <w:szCs w:val="20"/>
              </w:rPr>
            </w:pPr>
            <w:r>
              <w:rPr>
                <w:rFonts w:cs="Arial"/>
                <w:sz w:val="20"/>
                <w:szCs w:val="20"/>
              </w:rPr>
              <w:t>2</w:t>
            </w:r>
          </w:p>
        </w:tc>
        <w:tc>
          <w:tcPr>
            <w:tcW w:w="2442" w:type="dxa"/>
            <w:vMerge w:val="restart"/>
            <w:shd w:val="clear" w:color="auto" w:fill="auto"/>
          </w:tcPr>
          <w:p w:rsidR="00C4502C" w:rsidRPr="00A4164D" w:rsidRDefault="00C4502C" w:rsidP="00E12CFB">
            <w:pPr>
              <w:rPr>
                <w:rFonts w:cs="Arial"/>
                <w:sz w:val="20"/>
                <w:szCs w:val="20"/>
              </w:rPr>
            </w:pPr>
            <w:r w:rsidRPr="00A4164D">
              <w:rPr>
                <w:rFonts w:cs="Arial"/>
                <w:sz w:val="20"/>
                <w:szCs w:val="20"/>
              </w:rPr>
              <w:t>Visit port with PDL and/or leading lights</w:t>
            </w:r>
          </w:p>
          <w:p w:rsidR="00C4502C" w:rsidRPr="00A4164D" w:rsidRDefault="00C4502C" w:rsidP="00E12CFB">
            <w:pPr>
              <w:rPr>
                <w:rFonts w:cs="Arial"/>
                <w:sz w:val="20"/>
                <w:szCs w:val="20"/>
              </w:rPr>
            </w:pPr>
            <w:r w:rsidRPr="00A4164D">
              <w:rPr>
                <w:rFonts w:cs="Arial"/>
                <w:sz w:val="20"/>
                <w:szCs w:val="20"/>
              </w:rPr>
              <w:t>Sector light and leading line planning exercise</w:t>
            </w:r>
            <w:r>
              <w:rPr>
                <w:rFonts w:cs="Arial"/>
                <w:sz w:val="20"/>
                <w:szCs w:val="20"/>
              </w:rPr>
              <w:t xml:space="preserve"> (1 hour)</w:t>
            </w:r>
          </w:p>
        </w:tc>
        <w:tc>
          <w:tcPr>
            <w:tcW w:w="3104" w:type="dxa"/>
            <w:vMerge w:val="restart"/>
            <w:shd w:val="clear" w:color="auto" w:fill="auto"/>
          </w:tcPr>
          <w:p w:rsidR="00C4502C" w:rsidRPr="00A4164D" w:rsidRDefault="00C4502C" w:rsidP="00C5668B">
            <w:pPr>
              <w:rPr>
                <w:rFonts w:cs="Arial"/>
                <w:sz w:val="20"/>
                <w:szCs w:val="20"/>
              </w:rPr>
            </w:pPr>
          </w:p>
        </w:tc>
        <w:tc>
          <w:tcPr>
            <w:tcW w:w="585" w:type="dxa"/>
            <w:vMerge w:val="restart"/>
            <w:shd w:val="clear" w:color="auto" w:fill="auto"/>
            <w:vAlign w:val="center"/>
          </w:tcPr>
          <w:p w:rsidR="00C4502C" w:rsidRPr="00A4164D" w:rsidRDefault="00C4502C" w:rsidP="00C5668B">
            <w:pPr>
              <w:jc w:val="center"/>
              <w:rPr>
                <w:rFonts w:cs="Arial"/>
                <w:sz w:val="20"/>
                <w:szCs w:val="20"/>
              </w:rPr>
            </w:pPr>
            <w:r>
              <w:rPr>
                <w:rFonts w:cs="Arial"/>
                <w:sz w:val="20"/>
                <w:szCs w:val="20"/>
              </w:rPr>
              <w:t>25</w:t>
            </w:r>
          </w:p>
        </w:tc>
      </w:tr>
      <w:tr w:rsidR="00C4502C" w:rsidRPr="00A4164D" w:rsidTr="007103BC">
        <w:trPr>
          <w:trHeight w:val="70"/>
          <w:jc w:val="center"/>
        </w:trPr>
        <w:tc>
          <w:tcPr>
            <w:tcW w:w="588" w:type="dxa"/>
          </w:tcPr>
          <w:p w:rsidR="00C4502C" w:rsidRPr="00A4164D" w:rsidRDefault="00C4502C" w:rsidP="00C5668B">
            <w:pPr>
              <w:jc w:val="both"/>
              <w:rPr>
                <w:rFonts w:cs="Arial"/>
                <w:sz w:val="20"/>
                <w:szCs w:val="20"/>
              </w:rPr>
            </w:pPr>
          </w:p>
        </w:tc>
        <w:tc>
          <w:tcPr>
            <w:tcW w:w="611" w:type="dxa"/>
          </w:tcPr>
          <w:p w:rsidR="00C4502C" w:rsidRPr="00A4164D" w:rsidRDefault="00C4502C" w:rsidP="00C5668B">
            <w:pPr>
              <w:jc w:val="both"/>
              <w:rPr>
                <w:rFonts w:cs="Arial"/>
                <w:b/>
                <w:sz w:val="20"/>
                <w:szCs w:val="20"/>
              </w:rPr>
            </w:pPr>
          </w:p>
        </w:tc>
        <w:tc>
          <w:tcPr>
            <w:tcW w:w="857" w:type="dxa"/>
            <w:shd w:val="clear" w:color="auto" w:fill="auto"/>
          </w:tcPr>
          <w:p w:rsidR="00C4502C" w:rsidRPr="00A4164D" w:rsidRDefault="00C4502C" w:rsidP="00C5668B">
            <w:pPr>
              <w:jc w:val="both"/>
              <w:rPr>
                <w:rFonts w:cs="Arial"/>
                <w:sz w:val="20"/>
                <w:szCs w:val="20"/>
              </w:rPr>
            </w:pPr>
            <w:r>
              <w:rPr>
                <w:rFonts w:cs="Arial"/>
                <w:sz w:val="20"/>
                <w:szCs w:val="20"/>
              </w:rPr>
              <w:t>2a.6.7</w:t>
            </w:r>
          </w:p>
        </w:tc>
        <w:tc>
          <w:tcPr>
            <w:tcW w:w="5400" w:type="dxa"/>
          </w:tcPr>
          <w:p w:rsidR="00C4502C" w:rsidRPr="00A4164D" w:rsidRDefault="00C4502C" w:rsidP="00C5668B">
            <w:pPr>
              <w:jc w:val="right"/>
              <w:rPr>
                <w:rFonts w:cs="Arial"/>
                <w:sz w:val="20"/>
                <w:szCs w:val="20"/>
              </w:rPr>
            </w:pPr>
            <w:r w:rsidRPr="00A4164D">
              <w:rPr>
                <w:rFonts w:cs="Arial"/>
                <w:sz w:val="20"/>
                <w:szCs w:val="20"/>
              </w:rPr>
              <w:t>Precision Direction Lights</w:t>
            </w:r>
            <w:r>
              <w:rPr>
                <w:rFonts w:cs="Arial"/>
                <w:sz w:val="20"/>
                <w:szCs w:val="20"/>
              </w:rPr>
              <w:t xml:space="preserve"> (PDL)</w:t>
            </w:r>
          </w:p>
        </w:tc>
        <w:tc>
          <w:tcPr>
            <w:tcW w:w="587" w:type="dxa"/>
            <w:vMerge/>
            <w:shd w:val="clear" w:color="auto" w:fill="auto"/>
            <w:vAlign w:val="center"/>
          </w:tcPr>
          <w:p w:rsidR="00C4502C" w:rsidRPr="00A4164D" w:rsidRDefault="00C4502C" w:rsidP="00C5668B">
            <w:pPr>
              <w:jc w:val="center"/>
              <w:rPr>
                <w:rFonts w:cs="Arial"/>
                <w:sz w:val="20"/>
                <w:szCs w:val="20"/>
              </w:rPr>
            </w:pPr>
          </w:p>
        </w:tc>
        <w:tc>
          <w:tcPr>
            <w:tcW w:w="2442" w:type="dxa"/>
            <w:vMerge/>
            <w:shd w:val="clear" w:color="auto" w:fill="auto"/>
          </w:tcPr>
          <w:p w:rsidR="00C4502C" w:rsidRPr="00A4164D" w:rsidRDefault="00C4502C" w:rsidP="00C5668B">
            <w:pPr>
              <w:jc w:val="center"/>
              <w:rPr>
                <w:rFonts w:cs="Arial"/>
                <w:sz w:val="20"/>
                <w:szCs w:val="20"/>
              </w:rPr>
            </w:pPr>
          </w:p>
        </w:tc>
        <w:tc>
          <w:tcPr>
            <w:tcW w:w="3104" w:type="dxa"/>
            <w:vMerge/>
            <w:shd w:val="clear" w:color="auto" w:fill="auto"/>
          </w:tcPr>
          <w:p w:rsidR="00C4502C" w:rsidRPr="00A4164D" w:rsidRDefault="00C4502C" w:rsidP="00C5668B">
            <w:pPr>
              <w:jc w:val="center"/>
              <w:rPr>
                <w:rFonts w:cs="Arial"/>
                <w:sz w:val="20"/>
                <w:szCs w:val="20"/>
              </w:rPr>
            </w:pPr>
          </w:p>
        </w:tc>
        <w:tc>
          <w:tcPr>
            <w:tcW w:w="585" w:type="dxa"/>
            <w:vMerge/>
            <w:shd w:val="clear" w:color="auto" w:fill="auto"/>
          </w:tcPr>
          <w:p w:rsidR="00C4502C" w:rsidRPr="00A4164D" w:rsidRDefault="00C4502C" w:rsidP="00C5668B">
            <w:pPr>
              <w:jc w:val="center"/>
              <w:rPr>
                <w:rFonts w:cs="Arial"/>
                <w:sz w:val="20"/>
                <w:szCs w:val="20"/>
              </w:rPr>
            </w:pPr>
          </w:p>
        </w:tc>
      </w:tr>
      <w:tr w:rsidR="00C4502C" w:rsidRPr="00A4164D" w:rsidTr="007020D5">
        <w:trPr>
          <w:trHeight w:val="70"/>
          <w:jc w:val="center"/>
        </w:trPr>
        <w:tc>
          <w:tcPr>
            <w:tcW w:w="588" w:type="dxa"/>
          </w:tcPr>
          <w:p w:rsidR="00C4502C" w:rsidRPr="00A4164D" w:rsidRDefault="00C4502C" w:rsidP="00C5668B">
            <w:pPr>
              <w:jc w:val="both"/>
              <w:rPr>
                <w:rFonts w:cs="Arial"/>
                <w:sz w:val="20"/>
                <w:szCs w:val="20"/>
              </w:rPr>
            </w:pPr>
          </w:p>
        </w:tc>
        <w:tc>
          <w:tcPr>
            <w:tcW w:w="611" w:type="dxa"/>
          </w:tcPr>
          <w:p w:rsidR="00C4502C" w:rsidRPr="00A4164D" w:rsidRDefault="00C4502C" w:rsidP="00C5668B">
            <w:pPr>
              <w:jc w:val="both"/>
              <w:rPr>
                <w:rFonts w:cs="Arial"/>
                <w:b/>
                <w:sz w:val="20"/>
                <w:szCs w:val="20"/>
              </w:rPr>
            </w:pPr>
          </w:p>
        </w:tc>
        <w:tc>
          <w:tcPr>
            <w:tcW w:w="857" w:type="dxa"/>
            <w:shd w:val="clear" w:color="auto" w:fill="auto"/>
          </w:tcPr>
          <w:p w:rsidR="00C4502C" w:rsidRPr="00A4164D" w:rsidRDefault="00C4502C" w:rsidP="00C5668B">
            <w:pPr>
              <w:jc w:val="both"/>
              <w:rPr>
                <w:rFonts w:cs="Arial"/>
                <w:sz w:val="20"/>
                <w:szCs w:val="20"/>
              </w:rPr>
            </w:pPr>
          </w:p>
        </w:tc>
        <w:tc>
          <w:tcPr>
            <w:tcW w:w="5400" w:type="dxa"/>
          </w:tcPr>
          <w:p w:rsidR="00C4502C" w:rsidRPr="00A4164D" w:rsidRDefault="00C4502C" w:rsidP="00C5668B">
            <w:pPr>
              <w:jc w:val="right"/>
              <w:rPr>
                <w:rFonts w:cs="Arial"/>
                <w:sz w:val="20"/>
                <w:szCs w:val="20"/>
              </w:rPr>
            </w:pPr>
            <w:r w:rsidRPr="00A4164D">
              <w:rPr>
                <w:rFonts w:cs="Arial"/>
                <w:sz w:val="20"/>
                <w:szCs w:val="20"/>
              </w:rPr>
              <w:t>Design considerations for sector lights</w:t>
            </w:r>
          </w:p>
        </w:tc>
        <w:tc>
          <w:tcPr>
            <w:tcW w:w="587" w:type="dxa"/>
            <w:vMerge/>
            <w:shd w:val="clear" w:color="auto" w:fill="auto"/>
          </w:tcPr>
          <w:p w:rsidR="00C4502C" w:rsidRPr="00A4164D" w:rsidRDefault="00C4502C" w:rsidP="00C5668B">
            <w:pPr>
              <w:jc w:val="center"/>
              <w:rPr>
                <w:rFonts w:cs="Arial"/>
                <w:sz w:val="20"/>
                <w:szCs w:val="20"/>
              </w:rPr>
            </w:pPr>
          </w:p>
        </w:tc>
        <w:tc>
          <w:tcPr>
            <w:tcW w:w="2442" w:type="dxa"/>
            <w:vMerge/>
            <w:shd w:val="clear" w:color="auto" w:fill="auto"/>
          </w:tcPr>
          <w:p w:rsidR="00C4502C" w:rsidRPr="00A4164D" w:rsidRDefault="00C4502C" w:rsidP="00C5668B">
            <w:pPr>
              <w:jc w:val="center"/>
              <w:rPr>
                <w:rFonts w:cs="Arial"/>
                <w:sz w:val="20"/>
                <w:szCs w:val="20"/>
              </w:rPr>
            </w:pPr>
          </w:p>
        </w:tc>
        <w:tc>
          <w:tcPr>
            <w:tcW w:w="3104" w:type="dxa"/>
            <w:vMerge/>
            <w:shd w:val="clear" w:color="auto" w:fill="auto"/>
          </w:tcPr>
          <w:p w:rsidR="00C4502C" w:rsidRPr="00A4164D" w:rsidRDefault="00C4502C" w:rsidP="00C5668B">
            <w:pPr>
              <w:jc w:val="center"/>
              <w:rPr>
                <w:rFonts w:cs="Arial"/>
                <w:sz w:val="20"/>
                <w:szCs w:val="20"/>
              </w:rPr>
            </w:pPr>
          </w:p>
        </w:tc>
        <w:tc>
          <w:tcPr>
            <w:tcW w:w="585" w:type="dxa"/>
            <w:vMerge/>
            <w:shd w:val="clear" w:color="auto" w:fill="auto"/>
          </w:tcPr>
          <w:p w:rsidR="00C4502C" w:rsidRPr="00A4164D" w:rsidRDefault="00C4502C" w:rsidP="00C5668B">
            <w:pPr>
              <w:jc w:val="center"/>
              <w:rPr>
                <w:rFonts w:cs="Arial"/>
                <w:sz w:val="20"/>
                <w:szCs w:val="20"/>
              </w:rPr>
            </w:pPr>
          </w:p>
        </w:tc>
      </w:tr>
      <w:tr w:rsidR="00C4502C" w:rsidRPr="00A4164D" w:rsidTr="007020D5">
        <w:trPr>
          <w:trHeight w:val="70"/>
          <w:jc w:val="center"/>
        </w:trPr>
        <w:tc>
          <w:tcPr>
            <w:tcW w:w="588" w:type="dxa"/>
          </w:tcPr>
          <w:p w:rsidR="00C4502C" w:rsidRPr="00A4164D" w:rsidRDefault="00C4502C" w:rsidP="00C5668B">
            <w:pPr>
              <w:jc w:val="both"/>
              <w:rPr>
                <w:rFonts w:cs="Arial"/>
                <w:sz w:val="20"/>
                <w:szCs w:val="20"/>
              </w:rPr>
            </w:pPr>
          </w:p>
        </w:tc>
        <w:tc>
          <w:tcPr>
            <w:tcW w:w="611" w:type="dxa"/>
          </w:tcPr>
          <w:p w:rsidR="00C4502C" w:rsidRPr="00A4164D" w:rsidRDefault="00C4502C" w:rsidP="00C5668B">
            <w:pPr>
              <w:jc w:val="both"/>
              <w:rPr>
                <w:rFonts w:cs="Arial"/>
                <w:b/>
                <w:sz w:val="20"/>
                <w:szCs w:val="20"/>
              </w:rPr>
            </w:pPr>
          </w:p>
        </w:tc>
        <w:tc>
          <w:tcPr>
            <w:tcW w:w="857" w:type="dxa"/>
            <w:shd w:val="clear" w:color="auto" w:fill="auto"/>
          </w:tcPr>
          <w:p w:rsidR="00C4502C" w:rsidRPr="00A4164D" w:rsidRDefault="00C4502C" w:rsidP="00C5668B">
            <w:pPr>
              <w:jc w:val="both"/>
              <w:rPr>
                <w:rFonts w:cs="Arial"/>
                <w:sz w:val="20"/>
                <w:szCs w:val="20"/>
              </w:rPr>
            </w:pPr>
          </w:p>
        </w:tc>
        <w:tc>
          <w:tcPr>
            <w:tcW w:w="5400" w:type="dxa"/>
          </w:tcPr>
          <w:p w:rsidR="00C4502C" w:rsidRPr="00A4164D" w:rsidRDefault="00C4502C" w:rsidP="00C5668B">
            <w:pPr>
              <w:jc w:val="right"/>
              <w:rPr>
                <w:rFonts w:cs="Arial"/>
                <w:sz w:val="20"/>
                <w:szCs w:val="20"/>
              </w:rPr>
            </w:pPr>
            <w:r w:rsidRPr="00A4164D">
              <w:rPr>
                <w:rFonts w:cs="Arial"/>
                <w:sz w:val="20"/>
                <w:szCs w:val="20"/>
              </w:rPr>
              <w:t>Transits and leading lines</w:t>
            </w:r>
          </w:p>
        </w:tc>
        <w:tc>
          <w:tcPr>
            <w:tcW w:w="587" w:type="dxa"/>
            <w:vMerge/>
            <w:shd w:val="clear" w:color="auto" w:fill="auto"/>
          </w:tcPr>
          <w:p w:rsidR="00C4502C" w:rsidRPr="00A4164D" w:rsidRDefault="00C4502C" w:rsidP="00C5668B">
            <w:pPr>
              <w:jc w:val="center"/>
              <w:rPr>
                <w:rFonts w:cs="Arial"/>
                <w:sz w:val="20"/>
                <w:szCs w:val="20"/>
              </w:rPr>
            </w:pPr>
          </w:p>
        </w:tc>
        <w:tc>
          <w:tcPr>
            <w:tcW w:w="2442" w:type="dxa"/>
            <w:vMerge/>
            <w:shd w:val="clear" w:color="auto" w:fill="auto"/>
          </w:tcPr>
          <w:p w:rsidR="00C4502C" w:rsidRPr="00A4164D" w:rsidRDefault="00C4502C" w:rsidP="00C5668B">
            <w:pPr>
              <w:jc w:val="center"/>
              <w:rPr>
                <w:rFonts w:cs="Arial"/>
                <w:sz w:val="20"/>
                <w:szCs w:val="20"/>
              </w:rPr>
            </w:pPr>
          </w:p>
        </w:tc>
        <w:tc>
          <w:tcPr>
            <w:tcW w:w="3104" w:type="dxa"/>
            <w:vMerge/>
            <w:shd w:val="clear" w:color="auto" w:fill="auto"/>
          </w:tcPr>
          <w:p w:rsidR="00C4502C" w:rsidRPr="00A4164D" w:rsidRDefault="00C4502C" w:rsidP="00C5668B">
            <w:pPr>
              <w:jc w:val="center"/>
              <w:rPr>
                <w:rFonts w:cs="Arial"/>
                <w:sz w:val="20"/>
                <w:szCs w:val="20"/>
              </w:rPr>
            </w:pPr>
          </w:p>
        </w:tc>
        <w:tc>
          <w:tcPr>
            <w:tcW w:w="585" w:type="dxa"/>
            <w:vMerge/>
            <w:shd w:val="clear" w:color="auto" w:fill="auto"/>
          </w:tcPr>
          <w:p w:rsidR="00C4502C" w:rsidRPr="00A4164D" w:rsidRDefault="00C4502C" w:rsidP="00C5668B">
            <w:pPr>
              <w:jc w:val="center"/>
              <w:rPr>
                <w:rFonts w:cs="Arial"/>
                <w:sz w:val="20"/>
                <w:szCs w:val="20"/>
              </w:rPr>
            </w:pPr>
          </w:p>
        </w:tc>
      </w:tr>
      <w:tr w:rsidR="00C5668B" w:rsidRPr="00A4164D" w:rsidTr="00094DA0">
        <w:trPr>
          <w:trHeight w:val="70"/>
          <w:jc w:val="center"/>
        </w:trPr>
        <w:tc>
          <w:tcPr>
            <w:tcW w:w="588" w:type="dxa"/>
          </w:tcPr>
          <w:p w:rsidR="00C5668B" w:rsidRPr="00A4164D" w:rsidRDefault="00C5668B" w:rsidP="00C5668B">
            <w:pPr>
              <w:jc w:val="both"/>
              <w:rPr>
                <w:rFonts w:cs="Arial"/>
                <w:sz w:val="20"/>
                <w:szCs w:val="20"/>
              </w:rPr>
            </w:pPr>
          </w:p>
        </w:tc>
        <w:tc>
          <w:tcPr>
            <w:tcW w:w="611" w:type="dxa"/>
          </w:tcPr>
          <w:p w:rsidR="00C5668B" w:rsidRPr="00A4164D" w:rsidRDefault="00C5668B" w:rsidP="00C5668B">
            <w:pPr>
              <w:jc w:val="both"/>
              <w:rPr>
                <w:rFonts w:cs="Arial"/>
                <w:b/>
                <w:sz w:val="20"/>
                <w:szCs w:val="20"/>
              </w:rPr>
            </w:pPr>
            <w:r>
              <w:rPr>
                <w:rFonts w:cs="Arial"/>
                <w:b/>
                <w:sz w:val="20"/>
                <w:szCs w:val="20"/>
              </w:rPr>
              <w:t>2a.7</w:t>
            </w:r>
          </w:p>
        </w:tc>
        <w:tc>
          <w:tcPr>
            <w:tcW w:w="857" w:type="dxa"/>
            <w:shd w:val="clear" w:color="auto" w:fill="D9D9D9" w:themeFill="background1" w:themeFillShade="D9"/>
          </w:tcPr>
          <w:p w:rsidR="00C5668B" w:rsidRDefault="00C5668B" w:rsidP="00C5668B">
            <w:pPr>
              <w:jc w:val="both"/>
              <w:rPr>
                <w:rFonts w:cs="Arial"/>
                <w:sz w:val="20"/>
                <w:szCs w:val="20"/>
              </w:rPr>
            </w:pPr>
          </w:p>
        </w:tc>
        <w:tc>
          <w:tcPr>
            <w:tcW w:w="5400" w:type="dxa"/>
          </w:tcPr>
          <w:p w:rsidR="00C5668B" w:rsidRPr="00D64DD0" w:rsidRDefault="00C5668B" w:rsidP="00C5668B">
            <w:pPr>
              <w:rPr>
                <w:rFonts w:cs="Arial"/>
                <w:b/>
                <w:sz w:val="20"/>
                <w:szCs w:val="20"/>
              </w:rPr>
            </w:pPr>
            <w:r w:rsidRPr="00D64DD0">
              <w:rPr>
                <w:rFonts w:cs="Arial"/>
                <w:b/>
                <w:sz w:val="20"/>
                <w:szCs w:val="20"/>
              </w:rPr>
              <w:t>Audible (Sound) Signals</w:t>
            </w:r>
          </w:p>
        </w:tc>
        <w:tc>
          <w:tcPr>
            <w:tcW w:w="6718" w:type="dxa"/>
            <w:gridSpan w:val="4"/>
            <w:shd w:val="clear" w:color="auto" w:fill="D9D9D9" w:themeFill="background1" w:themeFillShade="D9"/>
          </w:tcPr>
          <w:p w:rsidR="00C5668B" w:rsidRPr="00A4164D" w:rsidRDefault="00C5668B" w:rsidP="00C5668B">
            <w:pPr>
              <w:jc w:val="center"/>
              <w:rPr>
                <w:rFonts w:cs="Arial"/>
                <w:sz w:val="20"/>
                <w:szCs w:val="20"/>
              </w:rPr>
            </w:pPr>
          </w:p>
        </w:tc>
      </w:tr>
      <w:tr w:rsidR="00C5668B" w:rsidRPr="00A4164D" w:rsidTr="00C4502C">
        <w:trPr>
          <w:trHeight w:val="70"/>
          <w:jc w:val="center"/>
        </w:trPr>
        <w:tc>
          <w:tcPr>
            <w:tcW w:w="588" w:type="dxa"/>
          </w:tcPr>
          <w:p w:rsidR="00C5668B" w:rsidRPr="00A4164D" w:rsidRDefault="00C5668B" w:rsidP="00C5668B">
            <w:pPr>
              <w:jc w:val="both"/>
              <w:rPr>
                <w:rFonts w:cs="Arial"/>
                <w:sz w:val="20"/>
                <w:szCs w:val="20"/>
              </w:rPr>
            </w:pPr>
          </w:p>
        </w:tc>
        <w:tc>
          <w:tcPr>
            <w:tcW w:w="611" w:type="dxa"/>
          </w:tcPr>
          <w:p w:rsidR="00C5668B" w:rsidRPr="00A4164D" w:rsidRDefault="00C5668B" w:rsidP="00C5668B">
            <w:pPr>
              <w:jc w:val="both"/>
              <w:rPr>
                <w:rFonts w:cs="Arial"/>
                <w:b/>
                <w:sz w:val="20"/>
                <w:szCs w:val="20"/>
              </w:rPr>
            </w:pPr>
          </w:p>
        </w:tc>
        <w:tc>
          <w:tcPr>
            <w:tcW w:w="857" w:type="dxa"/>
            <w:shd w:val="clear" w:color="auto" w:fill="auto"/>
          </w:tcPr>
          <w:p w:rsidR="00C5668B" w:rsidRPr="00A4164D" w:rsidRDefault="00C5668B" w:rsidP="00C5668B">
            <w:pPr>
              <w:jc w:val="both"/>
              <w:rPr>
                <w:rFonts w:cs="Arial"/>
                <w:sz w:val="20"/>
                <w:szCs w:val="20"/>
              </w:rPr>
            </w:pPr>
            <w:r w:rsidRPr="00A4164D">
              <w:rPr>
                <w:rFonts w:cs="Arial"/>
                <w:sz w:val="20"/>
                <w:szCs w:val="20"/>
              </w:rPr>
              <w:t>4d.1.1</w:t>
            </w:r>
          </w:p>
        </w:tc>
        <w:tc>
          <w:tcPr>
            <w:tcW w:w="5400" w:type="dxa"/>
          </w:tcPr>
          <w:p w:rsidR="00C5668B" w:rsidRPr="00A4164D" w:rsidRDefault="00C5668B" w:rsidP="00C5668B">
            <w:pPr>
              <w:jc w:val="right"/>
              <w:rPr>
                <w:rFonts w:cs="Arial"/>
                <w:sz w:val="20"/>
                <w:szCs w:val="20"/>
              </w:rPr>
            </w:pPr>
            <w:r w:rsidRPr="00A4164D">
              <w:rPr>
                <w:rFonts w:cs="Arial"/>
                <w:sz w:val="20"/>
                <w:szCs w:val="20"/>
              </w:rPr>
              <w:t>Use of sound signals</w:t>
            </w:r>
          </w:p>
        </w:tc>
        <w:tc>
          <w:tcPr>
            <w:tcW w:w="587" w:type="dxa"/>
            <w:vMerge w:val="restart"/>
            <w:shd w:val="clear" w:color="auto" w:fill="auto"/>
            <w:vAlign w:val="center"/>
          </w:tcPr>
          <w:p w:rsidR="00C5668B" w:rsidRPr="00A4164D" w:rsidRDefault="00C5668B" w:rsidP="00C5668B">
            <w:pPr>
              <w:jc w:val="center"/>
              <w:rPr>
                <w:rFonts w:cs="Arial"/>
                <w:sz w:val="20"/>
                <w:szCs w:val="20"/>
              </w:rPr>
            </w:pPr>
            <w:r>
              <w:rPr>
                <w:rFonts w:cs="Arial"/>
                <w:sz w:val="20"/>
                <w:szCs w:val="20"/>
              </w:rPr>
              <w:t>1</w:t>
            </w:r>
          </w:p>
        </w:tc>
        <w:tc>
          <w:tcPr>
            <w:tcW w:w="2442" w:type="dxa"/>
            <w:vMerge w:val="restart"/>
            <w:shd w:val="clear" w:color="auto" w:fill="auto"/>
          </w:tcPr>
          <w:p w:rsidR="00C5668B" w:rsidRPr="00A4164D" w:rsidRDefault="00C5668B" w:rsidP="00C5668B">
            <w:pPr>
              <w:rPr>
                <w:rFonts w:cs="Arial"/>
                <w:sz w:val="20"/>
                <w:szCs w:val="20"/>
              </w:rPr>
            </w:pPr>
            <w:r w:rsidRPr="00D64DD0">
              <w:rPr>
                <w:rFonts w:cs="Arial"/>
                <w:b/>
                <w:sz w:val="20"/>
                <w:szCs w:val="20"/>
              </w:rPr>
              <w:t>Note</w:t>
            </w:r>
            <w:r>
              <w:rPr>
                <w:rFonts w:cs="Arial"/>
                <w:sz w:val="20"/>
                <w:szCs w:val="20"/>
              </w:rPr>
              <w:t>: short 20-minute lecture</w:t>
            </w:r>
          </w:p>
        </w:tc>
        <w:tc>
          <w:tcPr>
            <w:tcW w:w="3104" w:type="dxa"/>
            <w:vMerge w:val="restart"/>
            <w:shd w:val="clear" w:color="auto" w:fill="auto"/>
          </w:tcPr>
          <w:p w:rsidR="00C5668B" w:rsidRPr="00A4164D" w:rsidRDefault="00C5668B" w:rsidP="00C5668B">
            <w:pPr>
              <w:rPr>
                <w:rFonts w:cs="Arial"/>
                <w:sz w:val="20"/>
                <w:szCs w:val="20"/>
              </w:rPr>
            </w:pPr>
            <w:r>
              <w:rPr>
                <w:rFonts w:cs="Arial"/>
                <w:sz w:val="20"/>
                <w:szCs w:val="20"/>
              </w:rPr>
              <w:t>Manufacturers’ specifications</w:t>
            </w:r>
          </w:p>
        </w:tc>
        <w:tc>
          <w:tcPr>
            <w:tcW w:w="585" w:type="dxa"/>
            <w:vMerge w:val="restart"/>
            <w:shd w:val="clear" w:color="auto" w:fill="auto"/>
            <w:vAlign w:val="center"/>
          </w:tcPr>
          <w:p w:rsidR="00C5668B" w:rsidRPr="00A4164D" w:rsidRDefault="00C5668B" w:rsidP="00C5668B">
            <w:pPr>
              <w:jc w:val="center"/>
              <w:rPr>
                <w:rFonts w:cs="Arial"/>
                <w:sz w:val="20"/>
                <w:szCs w:val="20"/>
              </w:rPr>
            </w:pPr>
            <w:r>
              <w:rPr>
                <w:rFonts w:cs="Arial"/>
                <w:sz w:val="20"/>
                <w:szCs w:val="20"/>
              </w:rPr>
              <w:t>2</w:t>
            </w:r>
            <w:r w:rsidR="00C4502C">
              <w:rPr>
                <w:rFonts w:cs="Arial"/>
                <w:sz w:val="20"/>
                <w:szCs w:val="20"/>
              </w:rPr>
              <w:t>6</w:t>
            </w:r>
          </w:p>
        </w:tc>
      </w:tr>
      <w:tr w:rsidR="00C5668B" w:rsidRPr="00A4164D" w:rsidTr="007020D5">
        <w:trPr>
          <w:trHeight w:val="70"/>
          <w:jc w:val="center"/>
        </w:trPr>
        <w:tc>
          <w:tcPr>
            <w:tcW w:w="588" w:type="dxa"/>
          </w:tcPr>
          <w:p w:rsidR="00C5668B" w:rsidRPr="00A4164D" w:rsidRDefault="00C5668B" w:rsidP="00C5668B">
            <w:pPr>
              <w:jc w:val="both"/>
              <w:rPr>
                <w:rFonts w:cs="Arial"/>
                <w:sz w:val="20"/>
                <w:szCs w:val="20"/>
              </w:rPr>
            </w:pPr>
          </w:p>
        </w:tc>
        <w:tc>
          <w:tcPr>
            <w:tcW w:w="611" w:type="dxa"/>
          </w:tcPr>
          <w:p w:rsidR="00C5668B" w:rsidRPr="00A4164D" w:rsidRDefault="00C5668B" w:rsidP="00C5668B">
            <w:pPr>
              <w:jc w:val="both"/>
              <w:rPr>
                <w:rFonts w:cs="Arial"/>
                <w:b/>
                <w:sz w:val="20"/>
                <w:szCs w:val="20"/>
              </w:rPr>
            </w:pPr>
          </w:p>
        </w:tc>
        <w:tc>
          <w:tcPr>
            <w:tcW w:w="857" w:type="dxa"/>
            <w:shd w:val="clear" w:color="auto" w:fill="auto"/>
          </w:tcPr>
          <w:p w:rsidR="00C5668B" w:rsidRPr="00A4164D" w:rsidRDefault="00C5668B" w:rsidP="00C5668B">
            <w:pPr>
              <w:jc w:val="both"/>
              <w:rPr>
                <w:rFonts w:cs="Arial"/>
                <w:sz w:val="20"/>
                <w:szCs w:val="20"/>
              </w:rPr>
            </w:pPr>
            <w:r w:rsidRPr="00A4164D">
              <w:rPr>
                <w:rFonts w:cs="Arial"/>
                <w:sz w:val="20"/>
                <w:szCs w:val="20"/>
              </w:rPr>
              <w:t>4d.1.2</w:t>
            </w:r>
          </w:p>
        </w:tc>
        <w:tc>
          <w:tcPr>
            <w:tcW w:w="5400" w:type="dxa"/>
          </w:tcPr>
          <w:p w:rsidR="00C5668B" w:rsidRPr="00A4164D" w:rsidRDefault="00C5668B" w:rsidP="00C5668B">
            <w:pPr>
              <w:jc w:val="right"/>
              <w:rPr>
                <w:rFonts w:cs="Arial"/>
                <w:sz w:val="20"/>
                <w:szCs w:val="20"/>
              </w:rPr>
            </w:pPr>
            <w:r w:rsidRPr="00A4164D">
              <w:rPr>
                <w:rFonts w:cs="Arial"/>
                <w:sz w:val="20"/>
                <w:szCs w:val="20"/>
              </w:rPr>
              <w:t>Fog detectors</w:t>
            </w:r>
          </w:p>
        </w:tc>
        <w:tc>
          <w:tcPr>
            <w:tcW w:w="587" w:type="dxa"/>
            <w:vMerge/>
            <w:shd w:val="clear" w:color="auto" w:fill="auto"/>
          </w:tcPr>
          <w:p w:rsidR="00C5668B" w:rsidRPr="00A4164D" w:rsidRDefault="00C5668B" w:rsidP="00C5668B">
            <w:pPr>
              <w:jc w:val="center"/>
              <w:rPr>
                <w:rFonts w:cs="Arial"/>
                <w:sz w:val="20"/>
                <w:szCs w:val="20"/>
              </w:rPr>
            </w:pPr>
          </w:p>
        </w:tc>
        <w:tc>
          <w:tcPr>
            <w:tcW w:w="2442" w:type="dxa"/>
            <w:vMerge/>
            <w:shd w:val="clear" w:color="auto" w:fill="auto"/>
          </w:tcPr>
          <w:p w:rsidR="00C5668B" w:rsidRPr="00A4164D" w:rsidRDefault="00C5668B" w:rsidP="00C5668B">
            <w:pPr>
              <w:jc w:val="center"/>
              <w:rPr>
                <w:rFonts w:cs="Arial"/>
                <w:sz w:val="20"/>
                <w:szCs w:val="20"/>
              </w:rPr>
            </w:pPr>
          </w:p>
        </w:tc>
        <w:tc>
          <w:tcPr>
            <w:tcW w:w="3104" w:type="dxa"/>
            <w:vMerge/>
            <w:shd w:val="clear" w:color="auto" w:fill="auto"/>
          </w:tcPr>
          <w:p w:rsidR="00C5668B" w:rsidRPr="00A4164D" w:rsidRDefault="00C5668B" w:rsidP="00C5668B">
            <w:pPr>
              <w:jc w:val="center"/>
              <w:rPr>
                <w:rFonts w:cs="Arial"/>
                <w:sz w:val="20"/>
                <w:szCs w:val="20"/>
              </w:rPr>
            </w:pPr>
          </w:p>
        </w:tc>
        <w:tc>
          <w:tcPr>
            <w:tcW w:w="585" w:type="dxa"/>
            <w:vMerge/>
            <w:shd w:val="clear" w:color="auto" w:fill="auto"/>
          </w:tcPr>
          <w:p w:rsidR="00C5668B" w:rsidRPr="00A4164D" w:rsidRDefault="00C5668B" w:rsidP="00C5668B">
            <w:pPr>
              <w:jc w:val="center"/>
              <w:rPr>
                <w:rFonts w:cs="Arial"/>
                <w:sz w:val="20"/>
                <w:szCs w:val="20"/>
              </w:rPr>
            </w:pPr>
          </w:p>
        </w:tc>
      </w:tr>
      <w:tr w:rsidR="00C5668B" w:rsidRPr="00A4164D" w:rsidTr="007020D5">
        <w:trPr>
          <w:trHeight w:val="70"/>
          <w:jc w:val="center"/>
        </w:trPr>
        <w:tc>
          <w:tcPr>
            <w:tcW w:w="588" w:type="dxa"/>
          </w:tcPr>
          <w:p w:rsidR="00C5668B" w:rsidRPr="00A4164D" w:rsidRDefault="00C5668B" w:rsidP="00C5668B">
            <w:pPr>
              <w:jc w:val="both"/>
              <w:rPr>
                <w:rFonts w:cs="Arial"/>
                <w:sz w:val="20"/>
                <w:szCs w:val="20"/>
              </w:rPr>
            </w:pPr>
          </w:p>
        </w:tc>
        <w:tc>
          <w:tcPr>
            <w:tcW w:w="611" w:type="dxa"/>
          </w:tcPr>
          <w:p w:rsidR="00C5668B" w:rsidRPr="00A4164D" w:rsidRDefault="00C5668B" w:rsidP="00C5668B">
            <w:pPr>
              <w:jc w:val="both"/>
              <w:rPr>
                <w:rFonts w:cs="Arial"/>
                <w:b/>
                <w:sz w:val="20"/>
                <w:szCs w:val="20"/>
              </w:rPr>
            </w:pPr>
          </w:p>
        </w:tc>
        <w:tc>
          <w:tcPr>
            <w:tcW w:w="857" w:type="dxa"/>
            <w:shd w:val="clear" w:color="auto" w:fill="auto"/>
          </w:tcPr>
          <w:p w:rsidR="00C5668B" w:rsidRPr="00A4164D" w:rsidRDefault="00C5668B" w:rsidP="00C5668B">
            <w:pPr>
              <w:jc w:val="both"/>
              <w:rPr>
                <w:rFonts w:cs="Arial"/>
                <w:sz w:val="20"/>
                <w:szCs w:val="20"/>
              </w:rPr>
            </w:pPr>
            <w:r w:rsidRPr="00A4164D">
              <w:rPr>
                <w:rFonts w:cs="Arial"/>
                <w:sz w:val="20"/>
                <w:szCs w:val="20"/>
              </w:rPr>
              <w:t>4d.1.3</w:t>
            </w:r>
          </w:p>
        </w:tc>
        <w:tc>
          <w:tcPr>
            <w:tcW w:w="5400" w:type="dxa"/>
          </w:tcPr>
          <w:p w:rsidR="00C5668B" w:rsidRPr="00A4164D" w:rsidRDefault="00C5668B" w:rsidP="00C5668B">
            <w:pPr>
              <w:jc w:val="right"/>
              <w:rPr>
                <w:rFonts w:cs="Arial"/>
                <w:sz w:val="20"/>
                <w:szCs w:val="20"/>
              </w:rPr>
            </w:pPr>
            <w:r w:rsidRPr="00A4164D">
              <w:rPr>
                <w:rFonts w:cs="Arial"/>
                <w:sz w:val="20"/>
                <w:szCs w:val="20"/>
              </w:rPr>
              <w:t>Range of sound signals</w:t>
            </w:r>
          </w:p>
        </w:tc>
        <w:tc>
          <w:tcPr>
            <w:tcW w:w="587" w:type="dxa"/>
            <w:vMerge/>
            <w:shd w:val="clear" w:color="auto" w:fill="auto"/>
          </w:tcPr>
          <w:p w:rsidR="00C5668B" w:rsidRPr="00A4164D" w:rsidRDefault="00C5668B" w:rsidP="00C5668B">
            <w:pPr>
              <w:jc w:val="center"/>
              <w:rPr>
                <w:rFonts w:cs="Arial"/>
                <w:sz w:val="20"/>
                <w:szCs w:val="20"/>
              </w:rPr>
            </w:pPr>
          </w:p>
        </w:tc>
        <w:tc>
          <w:tcPr>
            <w:tcW w:w="2442" w:type="dxa"/>
            <w:vMerge/>
            <w:shd w:val="clear" w:color="auto" w:fill="auto"/>
          </w:tcPr>
          <w:p w:rsidR="00C5668B" w:rsidRPr="00A4164D" w:rsidRDefault="00C5668B" w:rsidP="00C5668B">
            <w:pPr>
              <w:jc w:val="center"/>
              <w:rPr>
                <w:rFonts w:cs="Arial"/>
                <w:sz w:val="20"/>
                <w:szCs w:val="20"/>
              </w:rPr>
            </w:pPr>
          </w:p>
        </w:tc>
        <w:tc>
          <w:tcPr>
            <w:tcW w:w="3104" w:type="dxa"/>
            <w:vMerge/>
            <w:shd w:val="clear" w:color="auto" w:fill="auto"/>
          </w:tcPr>
          <w:p w:rsidR="00C5668B" w:rsidRPr="00A4164D" w:rsidRDefault="00C5668B" w:rsidP="00C5668B">
            <w:pPr>
              <w:jc w:val="center"/>
              <w:rPr>
                <w:rFonts w:cs="Arial"/>
                <w:sz w:val="20"/>
                <w:szCs w:val="20"/>
              </w:rPr>
            </w:pPr>
          </w:p>
        </w:tc>
        <w:tc>
          <w:tcPr>
            <w:tcW w:w="585" w:type="dxa"/>
            <w:vMerge/>
            <w:shd w:val="clear" w:color="auto" w:fill="auto"/>
          </w:tcPr>
          <w:p w:rsidR="00C5668B" w:rsidRPr="00A4164D" w:rsidRDefault="00C5668B" w:rsidP="00C5668B">
            <w:pPr>
              <w:jc w:val="center"/>
              <w:rPr>
                <w:rFonts w:cs="Arial"/>
                <w:sz w:val="20"/>
                <w:szCs w:val="20"/>
              </w:rPr>
            </w:pPr>
          </w:p>
        </w:tc>
      </w:tr>
    </w:tbl>
    <w:p w:rsidR="001B5743" w:rsidRPr="00A4164D" w:rsidRDefault="001B5743" w:rsidP="001B5743">
      <w:pPr>
        <w:rPr>
          <w:rFonts w:cs="Arial"/>
          <w:b/>
          <w:sz w:val="20"/>
          <w:szCs w:val="20"/>
        </w:rPr>
      </w:pPr>
    </w:p>
    <w:p w:rsidR="001B5743" w:rsidRPr="00A4164D" w:rsidRDefault="001B5743" w:rsidP="001B5743">
      <w:pPr>
        <w:rPr>
          <w:rFonts w:cs="Arial"/>
          <w:b/>
        </w:rPr>
      </w:pPr>
      <w:r w:rsidRPr="00A4164D">
        <w:rPr>
          <w:rFonts w:cs="Arial"/>
          <w:b/>
        </w:rPr>
        <w:br w:type="page"/>
      </w:r>
    </w:p>
    <w:p w:rsidR="001B5743" w:rsidRPr="00A4164D" w:rsidRDefault="001B5743" w:rsidP="001B5743">
      <w:pPr>
        <w:pStyle w:val="Table"/>
        <w:rPr>
          <w:rFonts w:asciiTheme="minorHAnsi" w:hAnsiTheme="minorHAnsi" w:cs="Arial"/>
          <w:szCs w:val="22"/>
        </w:rPr>
      </w:pPr>
      <w:bookmarkStart w:id="69" w:name="_Toc419881265"/>
      <w:r w:rsidRPr="00A4164D">
        <w:rPr>
          <w:rFonts w:asciiTheme="minorHAnsi" w:hAnsiTheme="minorHAnsi"/>
          <w:szCs w:val="22"/>
        </w:rPr>
        <w:lastRenderedPageBreak/>
        <w:t xml:space="preserve">Detailed Teaching Syllabus for Module </w:t>
      </w:r>
      <w:r w:rsidR="00B76D17">
        <w:rPr>
          <w:rFonts w:asciiTheme="minorHAnsi" w:hAnsiTheme="minorHAnsi"/>
          <w:szCs w:val="22"/>
        </w:rPr>
        <w:t>2</w:t>
      </w:r>
      <w:r w:rsidRPr="00A4164D">
        <w:rPr>
          <w:rFonts w:asciiTheme="minorHAnsi" w:hAnsiTheme="minorHAnsi"/>
          <w:szCs w:val="22"/>
        </w:rPr>
        <w:t>B</w:t>
      </w:r>
      <w:bookmarkEnd w:id="69"/>
      <w:r w:rsidR="00FE7FA3">
        <w:rPr>
          <w:rFonts w:asciiTheme="minorHAnsi" w:hAnsiTheme="minorHAnsi"/>
          <w:szCs w:val="22"/>
        </w:rPr>
        <w:t xml:space="preserve"> </w:t>
      </w:r>
    </w:p>
    <w:tbl>
      <w:tblPr>
        <w:tblStyle w:val="TableGrid"/>
        <w:tblW w:w="14174" w:type="dxa"/>
        <w:jc w:val="center"/>
        <w:tblLook w:val="04A0" w:firstRow="1" w:lastRow="0" w:firstColumn="1" w:lastColumn="0" w:noHBand="0" w:noVBand="1"/>
      </w:tblPr>
      <w:tblGrid>
        <w:gridCol w:w="587"/>
        <w:gridCol w:w="617"/>
        <w:gridCol w:w="887"/>
        <w:gridCol w:w="5347"/>
        <w:gridCol w:w="646"/>
        <w:gridCol w:w="2537"/>
        <w:gridCol w:w="2954"/>
        <w:gridCol w:w="599"/>
      </w:tblGrid>
      <w:tr w:rsidR="001B5743" w:rsidRPr="00A4164D" w:rsidTr="00815368">
        <w:trPr>
          <w:trHeight w:val="1300"/>
          <w:jc w:val="center"/>
        </w:trPr>
        <w:tc>
          <w:tcPr>
            <w:tcW w:w="587"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7"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7" w:type="dxa"/>
            <w:shd w:val="clear" w:color="auto" w:fill="auto"/>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347" w:type="dxa"/>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46" w:type="dxa"/>
            <w:shd w:val="clear" w:color="auto" w:fill="auto"/>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37" w:type="dxa"/>
            <w:shd w:val="clear" w:color="auto" w:fill="auto"/>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2954" w:type="dxa"/>
            <w:shd w:val="clear" w:color="auto" w:fill="auto"/>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tc>
        <w:tc>
          <w:tcPr>
            <w:tcW w:w="599" w:type="dxa"/>
            <w:shd w:val="clear" w:color="auto" w:fill="auto"/>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815368">
        <w:trPr>
          <w:trHeight w:val="70"/>
          <w:jc w:val="center"/>
        </w:trPr>
        <w:tc>
          <w:tcPr>
            <w:tcW w:w="587" w:type="dxa"/>
          </w:tcPr>
          <w:p w:rsidR="001B5743" w:rsidRPr="00A4164D" w:rsidRDefault="000C135B" w:rsidP="009062C6">
            <w:pPr>
              <w:jc w:val="both"/>
              <w:rPr>
                <w:rFonts w:cs="Arial"/>
                <w:b/>
                <w:sz w:val="20"/>
                <w:szCs w:val="20"/>
              </w:rPr>
            </w:pPr>
            <w:r>
              <w:rPr>
                <w:rFonts w:cs="Arial"/>
                <w:b/>
                <w:sz w:val="20"/>
                <w:szCs w:val="20"/>
              </w:rPr>
              <w:t>2</w:t>
            </w:r>
            <w:r w:rsidR="001B5743" w:rsidRPr="00A4164D">
              <w:rPr>
                <w:rFonts w:cs="Arial"/>
                <w:b/>
                <w:sz w:val="20"/>
                <w:szCs w:val="20"/>
              </w:rPr>
              <w:t>B</w:t>
            </w:r>
          </w:p>
        </w:tc>
        <w:tc>
          <w:tcPr>
            <w:tcW w:w="617" w:type="dxa"/>
            <w:shd w:val="clear" w:color="auto" w:fill="D9D9D9" w:themeFill="background1" w:themeFillShade="D9"/>
          </w:tcPr>
          <w:p w:rsidR="001B5743" w:rsidRPr="00A4164D" w:rsidRDefault="001B5743" w:rsidP="009062C6">
            <w:pPr>
              <w:jc w:val="both"/>
              <w:rPr>
                <w:rFonts w:cs="Arial"/>
                <w:b/>
                <w:sz w:val="20"/>
                <w:szCs w:val="20"/>
              </w:rPr>
            </w:pPr>
          </w:p>
        </w:tc>
        <w:tc>
          <w:tcPr>
            <w:tcW w:w="887" w:type="dxa"/>
            <w:vMerge w:val="restart"/>
            <w:shd w:val="clear" w:color="auto" w:fill="D9D9D9" w:themeFill="background1" w:themeFillShade="D9"/>
          </w:tcPr>
          <w:p w:rsidR="001B5743" w:rsidRPr="00A4164D" w:rsidRDefault="001B5743" w:rsidP="009062C6">
            <w:pPr>
              <w:jc w:val="both"/>
              <w:rPr>
                <w:rFonts w:cs="Arial"/>
                <w:sz w:val="20"/>
                <w:szCs w:val="20"/>
              </w:rPr>
            </w:pPr>
          </w:p>
        </w:tc>
        <w:tc>
          <w:tcPr>
            <w:tcW w:w="5347" w:type="dxa"/>
          </w:tcPr>
          <w:p w:rsidR="001B5743" w:rsidRPr="00A4164D" w:rsidRDefault="001B5743" w:rsidP="009062C6">
            <w:pPr>
              <w:rPr>
                <w:rFonts w:cs="Arial"/>
                <w:b/>
                <w:sz w:val="20"/>
                <w:szCs w:val="20"/>
              </w:rPr>
            </w:pPr>
            <w:r w:rsidRPr="00A4164D">
              <w:rPr>
                <w:rFonts w:cs="Arial"/>
                <w:b/>
                <w:sz w:val="20"/>
                <w:szCs w:val="20"/>
              </w:rPr>
              <w:t>TECHNICAL FUNCTIONS – RADIO AtoN</w:t>
            </w:r>
          </w:p>
        </w:tc>
        <w:tc>
          <w:tcPr>
            <w:tcW w:w="6736" w:type="dxa"/>
            <w:gridSpan w:val="4"/>
            <w:vMerge w:val="restart"/>
            <w:shd w:val="clear" w:color="auto" w:fill="D9D9D9" w:themeFill="background1" w:themeFillShade="D9"/>
          </w:tcPr>
          <w:p w:rsidR="001B5743" w:rsidRPr="00A4164D" w:rsidRDefault="001B5743" w:rsidP="009062C6">
            <w:pPr>
              <w:jc w:val="center"/>
              <w:rPr>
                <w:rFonts w:cs="Arial"/>
                <w:sz w:val="20"/>
                <w:szCs w:val="20"/>
              </w:rPr>
            </w:pPr>
          </w:p>
        </w:tc>
      </w:tr>
      <w:tr w:rsidR="001B5743" w:rsidRPr="00A4164D" w:rsidTr="00815368">
        <w:trPr>
          <w:trHeight w:val="70"/>
          <w:jc w:val="center"/>
        </w:trPr>
        <w:tc>
          <w:tcPr>
            <w:tcW w:w="587" w:type="dxa"/>
          </w:tcPr>
          <w:p w:rsidR="001B5743" w:rsidRPr="00A4164D" w:rsidRDefault="001B5743" w:rsidP="009062C6">
            <w:pPr>
              <w:jc w:val="both"/>
              <w:rPr>
                <w:rFonts w:cs="Arial"/>
                <w:sz w:val="20"/>
                <w:szCs w:val="20"/>
              </w:rPr>
            </w:pPr>
          </w:p>
        </w:tc>
        <w:tc>
          <w:tcPr>
            <w:tcW w:w="617" w:type="dxa"/>
          </w:tcPr>
          <w:p w:rsidR="001B5743" w:rsidRPr="00A4164D" w:rsidRDefault="000C135B" w:rsidP="009062C6">
            <w:pPr>
              <w:jc w:val="both"/>
              <w:rPr>
                <w:rFonts w:cs="Arial"/>
                <w:b/>
                <w:sz w:val="20"/>
                <w:szCs w:val="20"/>
              </w:rPr>
            </w:pPr>
            <w:r>
              <w:rPr>
                <w:rFonts w:cs="Arial"/>
                <w:b/>
                <w:sz w:val="20"/>
                <w:szCs w:val="20"/>
              </w:rPr>
              <w:t>2</w:t>
            </w:r>
            <w:r w:rsidR="001B5743" w:rsidRPr="00A4164D">
              <w:rPr>
                <w:rFonts w:cs="Arial"/>
                <w:b/>
                <w:sz w:val="20"/>
                <w:szCs w:val="20"/>
              </w:rPr>
              <w:t>b.1</w:t>
            </w:r>
          </w:p>
        </w:tc>
        <w:tc>
          <w:tcPr>
            <w:tcW w:w="887" w:type="dxa"/>
            <w:vMerge/>
            <w:shd w:val="clear" w:color="auto" w:fill="D9D9D9" w:themeFill="background1" w:themeFillShade="D9"/>
          </w:tcPr>
          <w:p w:rsidR="001B5743" w:rsidRPr="00A4164D" w:rsidRDefault="001B5743" w:rsidP="009062C6">
            <w:pPr>
              <w:jc w:val="both"/>
              <w:rPr>
                <w:rFonts w:cs="Arial"/>
                <w:b/>
                <w:sz w:val="20"/>
                <w:szCs w:val="20"/>
              </w:rPr>
            </w:pPr>
          </w:p>
        </w:tc>
        <w:tc>
          <w:tcPr>
            <w:tcW w:w="5347" w:type="dxa"/>
          </w:tcPr>
          <w:p w:rsidR="001B5743" w:rsidRPr="00A4164D" w:rsidRDefault="001B5743" w:rsidP="009062C6">
            <w:pPr>
              <w:jc w:val="both"/>
              <w:rPr>
                <w:rFonts w:cs="Arial"/>
                <w:b/>
                <w:sz w:val="20"/>
                <w:szCs w:val="20"/>
              </w:rPr>
            </w:pPr>
            <w:r w:rsidRPr="00A4164D">
              <w:rPr>
                <w:rFonts w:cs="Arial"/>
                <w:b/>
                <w:sz w:val="20"/>
                <w:szCs w:val="20"/>
              </w:rPr>
              <w:t>Types of Radio AtoN; New Technology Radars</w:t>
            </w:r>
            <w:r w:rsidR="006774C3">
              <w:rPr>
                <w:rFonts w:cs="Arial"/>
                <w:b/>
                <w:sz w:val="20"/>
                <w:szCs w:val="20"/>
              </w:rPr>
              <w:t xml:space="preserve"> and Racons</w:t>
            </w:r>
          </w:p>
        </w:tc>
        <w:tc>
          <w:tcPr>
            <w:tcW w:w="6736" w:type="dxa"/>
            <w:gridSpan w:val="4"/>
            <w:vMerge/>
            <w:shd w:val="clear" w:color="auto" w:fill="D9D9D9" w:themeFill="background1" w:themeFillShade="D9"/>
          </w:tcPr>
          <w:p w:rsidR="001B5743" w:rsidRPr="00A4164D" w:rsidRDefault="001B5743" w:rsidP="009062C6">
            <w:pPr>
              <w:jc w:val="center"/>
              <w:rPr>
                <w:rFonts w:cs="Arial"/>
                <w:sz w:val="20"/>
                <w:szCs w:val="20"/>
              </w:rPr>
            </w:pPr>
          </w:p>
        </w:tc>
      </w:tr>
      <w:tr w:rsidR="00815368" w:rsidRPr="00A4164D" w:rsidTr="00815368">
        <w:trPr>
          <w:trHeight w:val="70"/>
          <w:jc w:val="center"/>
        </w:trPr>
        <w:tc>
          <w:tcPr>
            <w:tcW w:w="587" w:type="dxa"/>
          </w:tcPr>
          <w:p w:rsidR="00815368" w:rsidRPr="00A4164D" w:rsidRDefault="00815368" w:rsidP="009062C6">
            <w:pPr>
              <w:jc w:val="both"/>
              <w:rPr>
                <w:rFonts w:cs="Arial"/>
                <w:sz w:val="20"/>
                <w:szCs w:val="20"/>
              </w:rPr>
            </w:pPr>
          </w:p>
        </w:tc>
        <w:tc>
          <w:tcPr>
            <w:tcW w:w="617" w:type="dxa"/>
          </w:tcPr>
          <w:p w:rsidR="00815368" w:rsidRPr="00A4164D" w:rsidRDefault="00815368" w:rsidP="009062C6">
            <w:pPr>
              <w:jc w:val="both"/>
              <w:rPr>
                <w:rFonts w:cs="Arial"/>
                <w:b/>
                <w:sz w:val="20"/>
                <w:szCs w:val="20"/>
              </w:rPr>
            </w:pPr>
          </w:p>
        </w:tc>
        <w:tc>
          <w:tcPr>
            <w:tcW w:w="887" w:type="dxa"/>
            <w:shd w:val="clear" w:color="auto" w:fill="auto"/>
          </w:tcPr>
          <w:p w:rsidR="00815368" w:rsidRPr="00A4164D" w:rsidRDefault="00815368" w:rsidP="009062C6">
            <w:pPr>
              <w:jc w:val="both"/>
              <w:rPr>
                <w:rFonts w:cs="Arial"/>
                <w:sz w:val="20"/>
                <w:szCs w:val="20"/>
              </w:rPr>
            </w:pPr>
            <w:r>
              <w:rPr>
                <w:rFonts w:cs="Arial"/>
                <w:sz w:val="20"/>
                <w:szCs w:val="20"/>
              </w:rPr>
              <w:t>2</w:t>
            </w:r>
            <w:r w:rsidRPr="00A4164D">
              <w:rPr>
                <w:rFonts w:cs="Arial"/>
                <w:sz w:val="20"/>
                <w:szCs w:val="20"/>
              </w:rPr>
              <w:t>b.1.1</w:t>
            </w:r>
          </w:p>
        </w:tc>
        <w:tc>
          <w:tcPr>
            <w:tcW w:w="5347" w:type="dxa"/>
          </w:tcPr>
          <w:p w:rsidR="00815368" w:rsidRPr="00A4164D" w:rsidRDefault="00815368" w:rsidP="009062C6">
            <w:pPr>
              <w:jc w:val="right"/>
              <w:rPr>
                <w:rFonts w:cs="Arial"/>
                <w:sz w:val="20"/>
                <w:szCs w:val="20"/>
              </w:rPr>
            </w:pPr>
            <w:r w:rsidRPr="00A4164D">
              <w:rPr>
                <w:rFonts w:cs="Arial"/>
                <w:sz w:val="20"/>
                <w:szCs w:val="20"/>
              </w:rPr>
              <w:t>Background and definitions</w:t>
            </w:r>
          </w:p>
        </w:tc>
        <w:tc>
          <w:tcPr>
            <w:tcW w:w="646" w:type="dxa"/>
            <w:shd w:val="clear" w:color="auto" w:fill="auto"/>
          </w:tcPr>
          <w:p w:rsidR="00815368" w:rsidRPr="00A4164D" w:rsidRDefault="00815368" w:rsidP="009062C6">
            <w:pPr>
              <w:jc w:val="center"/>
              <w:rPr>
                <w:rFonts w:cs="Arial"/>
                <w:sz w:val="20"/>
                <w:szCs w:val="20"/>
              </w:rPr>
            </w:pPr>
            <w:r w:rsidRPr="00A4164D">
              <w:rPr>
                <w:rFonts w:cs="Arial"/>
                <w:sz w:val="20"/>
                <w:szCs w:val="20"/>
              </w:rPr>
              <w:t>2</w:t>
            </w:r>
          </w:p>
        </w:tc>
        <w:tc>
          <w:tcPr>
            <w:tcW w:w="2537" w:type="dxa"/>
            <w:vMerge w:val="restart"/>
            <w:shd w:val="clear" w:color="auto" w:fill="auto"/>
          </w:tcPr>
          <w:p w:rsidR="00815368" w:rsidRPr="00A4164D" w:rsidRDefault="00815368" w:rsidP="009062C6">
            <w:pPr>
              <w:jc w:val="center"/>
              <w:rPr>
                <w:rFonts w:cs="Arial"/>
                <w:sz w:val="20"/>
                <w:szCs w:val="20"/>
              </w:rPr>
            </w:pPr>
          </w:p>
        </w:tc>
        <w:tc>
          <w:tcPr>
            <w:tcW w:w="2954" w:type="dxa"/>
            <w:vMerge w:val="restart"/>
            <w:shd w:val="clear" w:color="auto" w:fill="auto"/>
          </w:tcPr>
          <w:p w:rsidR="00815368" w:rsidRPr="00A4164D" w:rsidRDefault="00815368" w:rsidP="009062C6">
            <w:pPr>
              <w:rPr>
                <w:rFonts w:cs="Arial"/>
                <w:sz w:val="20"/>
                <w:szCs w:val="20"/>
              </w:rPr>
            </w:pPr>
            <w:r w:rsidRPr="00A4164D">
              <w:rPr>
                <w:rFonts w:cs="Arial"/>
                <w:sz w:val="20"/>
                <w:szCs w:val="20"/>
              </w:rPr>
              <w:t>Lists of Radio Signals</w:t>
            </w:r>
          </w:p>
          <w:p w:rsidR="00815368" w:rsidRPr="00A4164D" w:rsidRDefault="00815368" w:rsidP="009062C6">
            <w:pPr>
              <w:rPr>
                <w:rFonts w:cs="Arial"/>
                <w:sz w:val="20"/>
                <w:szCs w:val="20"/>
              </w:rPr>
            </w:pPr>
          </w:p>
        </w:tc>
        <w:tc>
          <w:tcPr>
            <w:tcW w:w="599" w:type="dxa"/>
            <w:vMerge w:val="restart"/>
            <w:shd w:val="clear" w:color="auto" w:fill="auto"/>
            <w:vAlign w:val="center"/>
          </w:tcPr>
          <w:p w:rsidR="00815368" w:rsidRPr="00A4164D" w:rsidRDefault="00C4502C" w:rsidP="009062C6">
            <w:pPr>
              <w:jc w:val="center"/>
              <w:rPr>
                <w:rFonts w:cs="Arial"/>
                <w:sz w:val="20"/>
                <w:szCs w:val="20"/>
              </w:rPr>
            </w:pPr>
            <w:r>
              <w:rPr>
                <w:rFonts w:cs="Arial"/>
                <w:sz w:val="20"/>
                <w:szCs w:val="20"/>
              </w:rPr>
              <w:t>27</w:t>
            </w:r>
          </w:p>
        </w:tc>
      </w:tr>
      <w:tr w:rsidR="00815368" w:rsidRPr="00A4164D" w:rsidTr="00815368">
        <w:trPr>
          <w:trHeight w:val="70"/>
          <w:jc w:val="center"/>
        </w:trPr>
        <w:tc>
          <w:tcPr>
            <w:tcW w:w="587" w:type="dxa"/>
          </w:tcPr>
          <w:p w:rsidR="00815368" w:rsidRPr="00A4164D" w:rsidRDefault="00815368" w:rsidP="009062C6">
            <w:pPr>
              <w:jc w:val="both"/>
              <w:rPr>
                <w:rFonts w:cs="Arial"/>
                <w:sz w:val="20"/>
                <w:szCs w:val="20"/>
              </w:rPr>
            </w:pPr>
          </w:p>
        </w:tc>
        <w:tc>
          <w:tcPr>
            <w:tcW w:w="617" w:type="dxa"/>
          </w:tcPr>
          <w:p w:rsidR="00815368" w:rsidRPr="00A4164D" w:rsidRDefault="00815368" w:rsidP="009062C6">
            <w:pPr>
              <w:jc w:val="both"/>
              <w:rPr>
                <w:rFonts w:cs="Arial"/>
                <w:b/>
                <w:sz w:val="20"/>
                <w:szCs w:val="20"/>
              </w:rPr>
            </w:pPr>
          </w:p>
        </w:tc>
        <w:tc>
          <w:tcPr>
            <w:tcW w:w="887" w:type="dxa"/>
            <w:shd w:val="clear" w:color="auto" w:fill="auto"/>
          </w:tcPr>
          <w:p w:rsidR="00815368" w:rsidRPr="00A4164D" w:rsidRDefault="00815368" w:rsidP="009062C6">
            <w:pPr>
              <w:jc w:val="both"/>
              <w:rPr>
                <w:rFonts w:cs="Arial"/>
                <w:sz w:val="20"/>
                <w:szCs w:val="20"/>
              </w:rPr>
            </w:pPr>
            <w:r>
              <w:rPr>
                <w:rFonts w:cs="Arial"/>
                <w:sz w:val="20"/>
                <w:szCs w:val="20"/>
              </w:rPr>
              <w:t>2</w:t>
            </w:r>
            <w:r w:rsidRPr="00A4164D">
              <w:rPr>
                <w:rFonts w:cs="Arial"/>
                <w:sz w:val="20"/>
                <w:szCs w:val="20"/>
              </w:rPr>
              <w:t>b.1.2</w:t>
            </w:r>
          </w:p>
        </w:tc>
        <w:tc>
          <w:tcPr>
            <w:tcW w:w="5347" w:type="dxa"/>
          </w:tcPr>
          <w:p w:rsidR="00815368" w:rsidRPr="00A4164D" w:rsidRDefault="00815368" w:rsidP="009062C6">
            <w:pPr>
              <w:jc w:val="right"/>
              <w:rPr>
                <w:rFonts w:cs="Arial"/>
                <w:sz w:val="20"/>
                <w:szCs w:val="20"/>
              </w:rPr>
            </w:pPr>
            <w:r w:rsidRPr="00A4164D">
              <w:rPr>
                <w:rFonts w:cs="Arial"/>
                <w:sz w:val="20"/>
                <w:szCs w:val="20"/>
              </w:rPr>
              <w:t>New Technology (NT) radars</w:t>
            </w:r>
          </w:p>
        </w:tc>
        <w:tc>
          <w:tcPr>
            <w:tcW w:w="646" w:type="dxa"/>
            <w:shd w:val="clear" w:color="auto" w:fill="auto"/>
          </w:tcPr>
          <w:p w:rsidR="00815368" w:rsidRPr="00A4164D" w:rsidRDefault="00815368" w:rsidP="009062C6">
            <w:pPr>
              <w:jc w:val="center"/>
              <w:rPr>
                <w:rFonts w:cs="Arial"/>
                <w:sz w:val="20"/>
                <w:szCs w:val="20"/>
              </w:rPr>
            </w:pPr>
            <w:r w:rsidRPr="00A4164D">
              <w:rPr>
                <w:rFonts w:cs="Arial"/>
                <w:sz w:val="20"/>
                <w:szCs w:val="20"/>
              </w:rPr>
              <w:t>1</w:t>
            </w:r>
          </w:p>
        </w:tc>
        <w:tc>
          <w:tcPr>
            <w:tcW w:w="2537" w:type="dxa"/>
            <w:vMerge/>
            <w:shd w:val="clear" w:color="auto" w:fill="auto"/>
          </w:tcPr>
          <w:p w:rsidR="00815368" w:rsidRPr="00A4164D" w:rsidRDefault="00815368" w:rsidP="009062C6">
            <w:pPr>
              <w:jc w:val="center"/>
              <w:rPr>
                <w:rFonts w:cs="Arial"/>
                <w:sz w:val="20"/>
                <w:szCs w:val="20"/>
              </w:rPr>
            </w:pPr>
          </w:p>
        </w:tc>
        <w:tc>
          <w:tcPr>
            <w:tcW w:w="2954" w:type="dxa"/>
            <w:vMerge/>
            <w:shd w:val="clear" w:color="auto" w:fill="auto"/>
          </w:tcPr>
          <w:p w:rsidR="00815368" w:rsidRPr="00A4164D" w:rsidRDefault="00815368" w:rsidP="009062C6">
            <w:pPr>
              <w:jc w:val="center"/>
              <w:rPr>
                <w:rFonts w:cs="Arial"/>
                <w:sz w:val="20"/>
                <w:szCs w:val="20"/>
              </w:rPr>
            </w:pPr>
          </w:p>
        </w:tc>
        <w:tc>
          <w:tcPr>
            <w:tcW w:w="599" w:type="dxa"/>
            <w:vMerge/>
            <w:shd w:val="clear" w:color="auto" w:fill="auto"/>
          </w:tcPr>
          <w:p w:rsidR="00815368" w:rsidRPr="00A4164D" w:rsidRDefault="00815368" w:rsidP="009062C6">
            <w:pPr>
              <w:jc w:val="center"/>
              <w:rPr>
                <w:rFonts w:cs="Arial"/>
                <w:sz w:val="20"/>
                <w:szCs w:val="20"/>
              </w:rPr>
            </w:pPr>
          </w:p>
        </w:tc>
      </w:tr>
      <w:tr w:rsidR="00815368" w:rsidRPr="00A4164D" w:rsidTr="00815368">
        <w:trPr>
          <w:trHeight w:val="70"/>
          <w:jc w:val="center"/>
        </w:trPr>
        <w:tc>
          <w:tcPr>
            <w:tcW w:w="587" w:type="dxa"/>
          </w:tcPr>
          <w:p w:rsidR="00815368" w:rsidRPr="00A4164D" w:rsidRDefault="00815368" w:rsidP="009062C6">
            <w:pPr>
              <w:jc w:val="both"/>
              <w:rPr>
                <w:rFonts w:cs="Arial"/>
                <w:sz w:val="20"/>
                <w:szCs w:val="20"/>
              </w:rPr>
            </w:pPr>
          </w:p>
        </w:tc>
        <w:tc>
          <w:tcPr>
            <w:tcW w:w="617" w:type="dxa"/>
          </w:tcPr>
          <w:p w:rsidR="00815368" w:rsidRPr="00A4164D" w:rsidRDefault="00815368" w:rsidP="009062C6">
            <w:pPr>
              <w:jc w:val="both"/>
              <w:rPr>
                <w:rFonts w:cs="Arial"/>
                <w:b/>
                <w:sz w:val="20"/>
                <w:szCs w:val="20"/>
              </w:rPr>
            </w:pPr>
          </w:p>
        </w:tc>
        <w:tc>
          <w:tcPr>
            <w:tcW w:w="887" w:type="dxa"/>
            <w:shd w:val="clear" w:color="auto" w:fill="auto"/>
          </w:tcPr>
          <w:p w:rsidR="00815368" w:rsidRPr="00A4164D" w:rsidRDefault="00815368" w:rsidP="009062C6">
            <w:pPr>
              <w:jc w:val="both"/>
              <w:rPr>
                <w:rFonts w:cs="Arial"/>
                <w:sz w:val="20"/>
                <w:szCs w:val="20"/>
              </w:rPr>
            </w:pPr>
            <w:r>
              <w:rPr>
                <w:rFonts w:cs="Arial"/>
                <w:sz w:val="20"/>
                <w:szCs w:val="20"/>
              </w:rPr>
              <w:t>2</w:t>
            </w:r>
            <w:r w:rsidRPr="00A4164D">
              <w:rPr>
                <w:rFonts w:cs="Arial"/>
                <w:sz w:val="20"/>
                <w:szCs w:val="20"/>
              </w:rPr>
              <w:t>b.1.3</w:t>
            </w:r>
          </w:p>
        </w:tc>
        <w:tc>
          <w:tcPr>
            <w:tcW w:w="5347" w:type="dxa"/>
          </w:tcPr>
          <w:p w:rsidR="00815368" w:rsidRPr="00A4164D" w:rsidRDefault="00815368" w:rsidP="009062C6">
            <w:pPr>
              <w:jc w:val="right"/>
              <w:rPr>
                <w:rFonts w:cs="Arial"/>
                <w:sz w:val="20"/>
                <w:szCs w:val="20"/>
              </w:rPr>
            </w:pPr>
            <w:r w:rsidRPr="00A4164D">
              <w:rPr>
                <w:rFonts w:cs="Arial"/>
                <w:sz w:val="20"/>
                <w:szCs w:val="20"/>
              </w:rPr>
              <w:t xml:space="preserve">Radar beacons </w:t>
            </w:r>
            <w:r>
              <w:rPr>
                <w:rFonts w:cs="Arial"/>
                <w:sz w:val="20"/>
                <w:szCs w:val="20"/>
              </w:rPr>
              <w:t xml:space="preserve">(Racons) </w:t>
            </w:r>
            <w:r w:rsidRPr="00A4164D">
              <w:rPr>
                <w:rFonts w:cs="Arial"/>
                <w:sz w:val="20"/>
                <w:szCs w:val="20"/>
              </w:rPr>
              <w:t xml:space="preserve">and </w:t>
            </w:r>
            <w:r>
              <w:rPr>
                <w:rFonts w:cs="Arial"/>
                <w:sz w:val="20"/>
                <w:szCs w:val="20"/>
              </w:rPr>
              <w:t xml:space="preserve">responses to </w:t>
            </w:r>
            <w:r w:rsidRPr="00A4164D">
              <w:rPr>
                <w:rFonts w:cs="Arial"/>
                <w:sz w:val="20"/>
                <w:szCs w:val="20"/>
              </w:rPr>
              <w:t>NT radars</w:t>
            </w:r>
          </w:p>
        </w:tc>
        <w:tc>
          <w:tcPr>
            <w:tcW w:w="646" w:type="dxa"/>
            <w:vMerge w:val="restart"/>
            <w:shd w:val="clear" w:color="auto" w:fill="auto"/>
            <w:vAlign w:val="center"/>
          </w:tcPr>
          <w:p w:rsidR="00815368" w:rsidRPr="00A4164D" w:rsidRDefault="00815368" w:rsidP="009062C6">
            <w:pPr>
              <w:jc w:val="center"/>
              <w:rPr>
                <w:rFonts w:cs="Arial"/>
                <w:sz w:val="20"/>
                <w:szCs w:val="20"/>
              </w:rPr>
            </w:pPr>
            <w:r w:rsidRPr="00A4164D">
              <w:rPr>
                <w:rFonts w:cs="Arial"/>
                <w:sz w:val="20"/>
                <w:szCs w:val="20"/>
              </w:rPr>
              <w:t>2</w:t>
            </w:r>
          </w:p>
        </w:tc>
        <w:tc>
          <w:tcPr>
            <w:tcW w:w="2537" w:type="dxa"/>
            <w:vMerge/>
            <w:shd w:val="clear" w:color="auto" w:fill="auto"/>
          </w:tcPr>
          <w:p w:rsidR="00815368" w:rsidRPr="00A4164D" w:rsidRDefault="00815368" w:rsidP="009062C6">
            <w:pPr>
              <w:jc w:val="center"/>
              <w:rPr>
                <w:rFonts w:cs="Arial"/>
                <w:sz w:val="20"/>
                <w:szCs w:val="20"/>
              </w:rPr>
            </w:pPr>
          </w:p>
        </w:tc>
        <w:tc>
          <w:tcPr>
            <w:tcW w:w="2954" w:type="dxa"/>
            <w:vMerge/>
            <w:shd w:val="clear" w:color="auto" w:fill="auto"/>
          </w:tcPr>
          <w:p w:rsidR="00815368" w:rsidRPr="00A4164D" w:rsidRDefault="00815368" w:rsidP="009062C6">
            <w:pPr>
              <w:jc w:val="center"/>
              <w:rPr>
                <w:rFonts w:cs="Arial"/>
                <w:sz w:val="20"/>
                <w:szCs w:val="20"/>
              </w:rPr>
            </w:pPr>
          </w:p>
        </w:tc>
        <w:tc>
          <w:tcPr>
            <w:tcW w:w="599" w:type="dxa"/>
            <w:vMerge/>
            <w:shd w:val="clear" w:color="auto" w:fill="auto"/>
          </w:tcPr>
          <w:p w:rsidR="00815368" w:rsidRPr="00A4164D" w:rsidRDefault="00815368" w:rsidP="009062C6">
            <w:pPr>
              <w:jc w:val="center"/>
              <w:rPr>
                <w:rFonts w:cs="Arial"/>
                <w:sz w:val="20"/>
                <w:szCs w:val="20"/>
              </w:rPr>
            </w:pPr>
          </w:p>
        </w:tc>
      </w:tr>
      <w:tr w:rsidR="00815368" w:rsidRPr="00A4164D" w:rsidTr="00815368">
        <w:trPr>
          <w:trHeight w:val="70"/>
          <w:jc w:val="center"/>
        </w:trPr>
        <w:tc>
          <w:tcPr>
            <w:tcW w:w="587" w:type="dxa"/>
          </w:tcPr>
          <w:p w:rsidR="00815368" w:rsidRPr="00A4164D" w:rsidRDefault="00815368" w:rsidP="009062C6">
            <w:pPr>
              <w:jc w:val="both"/>
              <w:rPr>
                <w:rFonts w:cs="Arial"/>
                <w:sz w:val="20"/>
                <w:szCs w:val="20"/>
              </w:rPr>
            </w:pPr>
          </w:p>
        </w:tc>
        <w:tc>
          <w:tcPr>
            <w:tcW w:w="617" w:type="dxa"/>
          </w:tcPr>
          <w:p w:rsidR="00815368" w:rsidRPr="00A4164D" w:rsidRDefault="00815368" w:rsidP="009062C6">
            <w:pPr>
              <w:jc w:val="both"/>
              <w:rPr>
                <w:rFonts w:cs="Arial"/>
                <w:b/>
                <w:sz w:val="20"/>
                <w:szCs w:val="20"/>
              </w:rPr>
            </w:pPr>
          </w:p>
        </w:tc>
        <w:tc>
          <w:tcPr>
            <w:tcW w:w="887" w:type="dxa"/>
            <w:shd w:val="clear" w:color="auto" w:fill="auto"/>
          </w:tcPr>
          <w:p w:rsidR="00815368" w:rsidRPr="00A4164D" w:rsidRDefault="00815368" w:rsidP="009062C6">
            <w:pPr>
              <w:jc w:val="both"/>
              <w:rPr>
                <w:rFonts w:cs="Arial"/>
                <w:sz w:val="20"/>
                <w:szCs w:val="20"/>
              </w:rPr>
            </w:pPr>
            <w:r>
              <w:rPr>
                <w:rFonts w:cs="Arial"/>
                <w:sz w:val="20"/>
                <w:szCs w:val="20"/>
              </w:rPr>
              <w:t>2</w:t>
            </w:r>
            <w:r w:rsidRPr="00A4164D">
              <w:rPr>
                <w:rFonts w:cs="Arial"/>
                <w:sz w:val="20"/>
                <w:szCs w:val="20"/>
              </w:rPr>
              <w:t>b.1.4</w:t>
            </w:r>
          </w:p>
        </w:tc>
        <w:tc>
          <w:tcPr>
            <w:tcW w:w="5347" w:type="dxa"/>
          </w:tcPr>
          <w:p w:rsidR="00815368" w:rsidRPr="00A4164D" w:rsidRDefault="00815368" w:rsidP="009062C6">
            <w:pPr>
              <w:jc w:val="right"/>
              <w:rPr>
                <w:rFonts w:cs="Arial"/>
                <w:sz w:val="20"/>
                <w:szCs w:val="20"/>
              </w:rPr>
            </w:pPr>
            <w:r>
              <w:rPr>
                <w:rFonts w:cs="Arial"/>
                <w:sz w:val="20"/>
                <w:szCs w:val="20"/>
              </w:rPr>
              <w:t>Technical aspects of f</w:t>
            </w:r>
            <w:r w:rsidRPr="00A4164D">
              <w:rPr>
                <w:rFonts w:cs="Arial"/>
                <w:sz w:val="20"/>
                <w:szCs w:val="20"/>
              </w:rPr>
              <w:t>requency agile radar beacons</w:t>
            </w:r>
          </w:p>
        </w:tc>
        <w:tc>
          <w:tcPr>
            <w:tcW w:w="646" w:type="dxa"/>
            <w:vMerge/>
            <w:shd w:val="clear" w:color="auto" w:fill="auto"/>
          </w:tcPr>
          <w:p w:rsidR="00815368" w:rsidRPr="00A4164D" w:rsidRDefault="00815368" w:rsidP="009062C6">
            <w:pPr>
              <w:jc w:val="center"/>
              <w:rPr>
                <w:rFonts w:cs="Arial"/>
                <w:sz w:val="20"/>
                <w:szCs w:val="20"/>
              </w:rPr>
            </w:pPr>
          </w:p>
        </w:tc>
        <w:tc>
          <w:tcPr>
            <w:tcW w:w="2537" w:type="dxa"/>
            <w:vMerge/>
            <w:shd w:val="clear" w:color="auto" w:fill="auto"/>
          </w:tcPr>
          <w:p w:rsidR="00815368" w:rsidRPr="00A4164D" w:rsidRDefault="00815368" w:rsidP="009062C6">
            <w:pPr>
              <w:jc w:val="center"/>
              <w:rPr>
                <w:rFonts w:cs="Arial"/>
                <w:sz w:val="20"/>
                <w:szCs w:val="20"/>
              </w:rPr>
            </w:pPr>
          </w:p>
        </w:tc>
        <w:tc>
          <w:tcPr>
            <w:tcW w:w="2954" w:type="dxa"/>
            <w:vMerge/>
            <w:shd w:val="clear" w:color="auto" w:fill="auto"/>
          </w:tcPr>
          <w:p w:rsidR="00815368" w:rsidRPr="00A4164D" w:rsidRDefault="00815368" w:rsidP="009062C6">
            <w:pPr>
              <w:jc w:val="center"/>
              <w:rPr>
                <w:rFonts w:cs="Arial"/>
                <w:sz w:val="20"/>
                <w:szCs w:val="20"/>
              </w:rPr>
            </w:pPr>
          </w:p>
        </w:tc>
        <w:tc>
          <w:tcPr>
            <w:tcW w:w="599" w:type="dxa"/>
            <w:vMerge/>
            <w:shd w:val="clear" w:color="auto" w:fill="auto"/>
          </w:tcPr>
          <w:p w:rsidR="00815368" w:rsidRPr="00A4164D" w:rsidRDefault="00815368" w:rsidP="009062C6">
            <w:pPr>
              <w:jc w:val="center"/>
              <w:rPr>
                <w:rFonts w:cs="Arial"/>
                <w:sz w:val="20"/>
                <w:szCs w:val="20"/>
              </w:rPr>
            </w:pPr>
          </w:p>
        </w:tc>
      </w:tr>
      <w:tr w:rsidR="00815368" w:rsidRPr="00A4164D" w:rsidTr="00815368">
        <w:trPr>
          <w:trHeight w:val="70"/>
          <w:jc w:val="center"/>
        </w:trPr>
        <w:tc>
          <w:tcPr>
            <w:tcW w:w="587" w:type="dxa"/>
          </w:tcPr>
          <w:p w:rsidR="00815368" w:rsidRPr="00A4164D" w:rsidRDefault="00815368" w:rsidP="009062C6">
            <w:pPr>
              <w:jc w:val="both"/>
              <w:rPr>
                <w:rFonts w:cs="Arial"/>
                <w:sz w:val="20"/>
                <w:szCs w:val="20"/>
              </w:rPr>
            </w:pPr>
          </w:p>
        </w:tc>
        <w:tc>
          <w:tcPr>
            <w:tcW w:w="617" w:type="dxa"/>
          </w:tcPr>
          <w:p w:rsidR="00815368" w:rsidRPr="00A4164D" w:rsidRDefault="00815368" w:rsidP="009062C6">
            <w:pPr>
              <w:jc w:val="both"/>
              <w:rPr>
                <w:rFonts w:cs="Arial"/>
                <w:b/>
                <w:sz w:val="20"/>
                <w:szCs w:val="20"/>
              </w:rPr>
            </w:pPr>
          </w:p>
        </w:tc>
        <w:tc>
          <w:tcPr>
            <w:tcW w:w="887" w:type="dxa"/>
            <w:shd w:val="clear" w:color="auto" w:fill="auto"/>
          </w:tcPr>
          <w:p w:rsidR="00815368" w:rsidRPr="00A4164D" w:rsidRDefault="00815368" w:rsidP="009062C6">
            <w:pPr>
              <w:jc w:val="both"/>
              <w:rPr>
                <w:rFonts w:cs="Arial"/>
                <w:sz w:val="20"/>
                <w:szCs w:val="20"/>
              </w:rPr>
            </w:pPr>
            <w:r>
              <w:rPr>
                <w:rFonts w:cs="Arial"/>
                <w:sz w:val="20"/>
                <w:szCs w:val="20"/>
              </w:rPr>
              <w:t>2b.1.5</w:t>
            </w:r>
          </w:p>
        </w:tc>
        <w:tc>
          <w:tcPr>
            <w:tcW w:w="5347" w:type="dxa"/>
          </w:tcPr>
          <w:p w:rsidR="00815368" w:rsidRPr="00A4164D" w:rsidRDefault="00815368" w:rsidP="009062C6">
            <w:pPr>
              <w:jc w:val="right"/>
              <w:rPr>
                <w:rFonts w:cs="Arial"/>
                <w:sz w:val="20"/>
                <w:szCs w:val="20"/>
              </w:rPr>
            </w:pPr>
            <w:r>
              <w:rPr>
                <w:rFonts w:cs="Arial"/>
                <w:sz w:val="20"/>
                <w:szCs w:val="20"/>
              </w:rPr>
              <w:t>Passive and active Radar T</w:t>
            </w:r>
            <w:r w:rsidRPr="00A4164D">
              <w:rPr>
                <w:rFonts w:cs="Arial"/>
                <w:sz w:val="20"/>
                <w:szCs w:val="20"/>
              </w:rPr>
              <w:t xml:space="preserve">arget </w:t>
            </w:r>
            <w:r>
              <w:rPr>
                <w:rFonts w:cs="Arial"/>
                <w:sz w:val="20"/>
                <w:szCs w:val="20"/>
              </w:rPr>
              <w:t>E</w:t>
            </w:r>
            <w:r w:rsidRPr="00A4164D">
              <w:rPr>
                <w:rFonts w:cs="Arial"/>
                <w:sz w:val="20"/>
                <w:szCs w:val="20"/>
              </w:rPr>
              <w:t>nhancers</w:t>
            </w:r>
          </w:p>
        </w:tc>
        <w:tc>
          <w:tcPr>
            <w:tcW w:w="646" w:type="dxa"/>
            <w:vMerge/>
            <w:shd w:val="clear" w:color="auto" w:fill="auto"/>
          </w:tcPr>
          <w:p w:rsidR="00815368" w:rsidRPr="00A4164D" w:rsidRDefault="00815368" w:rsidP="009062C6">
            <w:pPr>
              <w:jc w:val="center"/>
              <w:rPr>
                <w:rFonts w:cs="Arial"/>
                <w:sz w:val="20"/>
                <w:szCs w:val="20"/>
              </w:rPr>
            </w:pPr>
          </w:p>
        </w:tc>
        <w:tc>
          <w:tcPr>
            <w:tcW w:w="2537" w:type="dxa"/>
            <w:vMerge/>
            <w:shd w:val="clear" w:color="auto" w:fill="auto"/>
          </w:tcPr>
          <w:p w:rsidR="00815368" w:rsidRPr="00A4164D" w:rsidRDefault="00815368" w:rsidP="009062C6">
            <w:pPr>
              <w:jc w:val="center"/>
              <w:rPr>
                <w:rFonts w:cs="Arial"/>
                <w:sz w:val="20"/>
                <w:szCs w:val="20"/>
              </w:rPr>
            </w:pPr>
          </w:p>
        </w:tc>
        <w:tc>
          <w:tcPr>
            <w:tcW w:w="2954" w:type="dxa"/>
            <w:vMerge/>
            <w:shd w:val="clear" w:color="auto" w:fill="auto"/>
          </w:tcPr>
          <w:p w:rsidR="00815368" w:rsidRPr="00A4164D" w:rsidRDefault="00815368" w:rsidP="009062C6">
            <w:pPr>
              <w:jc w:val="center"/>
              <w:rPr>
                <w:rFonts w:cs="Arial"/>
                <w:sz w:val="20"/>
                <w:szCs w:val="20"/>
              </w:rPr>
            </w:pPr>
          </w:p>
        </w:tc>
        <w:tc>
          <w:tcPr>
            <w:tcW w:w="599" w:type="dxa"/>
            <w:vMerge/>
            <w:shd w:val="clear" w:color="auto" w:fill="auto"/>
          </w:tcPr>
          <w:p w:rsidR="00815368" w:rsidRPr="00A4164D" w:rsidRDefault="00815368" w:rsidP="009062C6">
            <w:pPr>
              <w:jc w:val="center"/>
              <w:rPr>
                <w:rFonts w:cs="Arial"/>
                <w:sz w:val="20"/>
                <w:szCs w:val="20"/>
              </w:rPr>
            </w:pPr>
          </w:p>
        </w:tc>
      </w:tr>
      <w:tr w:rsidR="001B5743" w:rsidRPr="00A4164D" w:rsidTr="00815368">
        <w:trPr>
          <w:trHeight w:val="70"/>
          <w:jc w:val="center"/>
        </w:trPr>
        <w:tc>
          <w:tcPr>
            <w:tcW w:w="587" w:type="dxa"/>
          </w:tcPr>
          <w:p w:rsidR="001B5743" w:rsidRPr="00A4164D" w:rsidRDefault="001B5743" w:rsidP="009062C6">
            <w:pPr>
              <w:jc w:val="both"/>
              <w:rPr>
                <w:rFonts w:cs="Arial"/>
                <w:sz w:val="20"/>
                <w:szCs w:val="20"/>
              </w:rPr>
            </w:pPr>
          </w:p>
        </w:tc>
        <w:tc>
          <w:tcPr>
            <w:tcW w:w="617" w:type="dxa"/>
          </w:tcPr>
          <w:p w:rsidR="001B5743" w:rsidRPr="00A4164D" w:rsidRDefault="007231CE" w:rsidP="009062C6">
            <w:pPr>
              <w:jc w:val="both"/>
              <w:rPr>
                <w:rFonts w:cs="Arial"/>
                <w:b/>
                <w:sz w:val="20"/>
                <w:szCs w:val="20"/>
              </w:rPr>
            </w:pPr>
            <w:r>
              <w:rPr>
                <w:rFonts w:cs="Arial"/>
                <w:b/>
                <w:sz w:val="20"/>
                <w:szCs w:val="20"/>
              </w:rPr>
              <w:t>2</w:t>
            </w:r>
            <w:r w:rsidR="001B5743" w:rsidRPr="00A4164D">
              <w:rPr>
                <w:rFonts w:cs="Arial"/>
                <w:b/>
                <w:sz w:val="20"/>
                <w:szCs w:val="20"/>
              </w:rPr>
              <w:t>b.2</w:t>
            </w:r>
          </w:p>
        </w:tc>
        <w:tc>
          <w:tcPr>
            <w:tcW w:w="887" w:type="dxa"/>
            <w:shd w:val="clear" w:color="auto" w:fill="D9D9D9" w:themeFill="background1" w:themeFillShade="D9"/>
          </w:tcPr>
          <w:p w:rsidR="001B5743" w:rsidRPr="00A4164D" w:rsidRDefault="001B5743" w:rsidP="009062C6">
            <w:pPr>
              <w:jc w:val="both"/>
              <w:rPr>
                <w:rFonts w:cs="Arial"/>
                <w:sz w:val="20"/>
                <w:szCs w:val="20"/>
              </w:rPr>
            </w:pPr>
          </w:p>
        </w:tc>
        <w:tc>
          <w:tcPr>
            <w:tcW w:w="5347" w:type="dxa"/>
          </w:tcPr>
          <w:p w:rsidR="001B5743" w:rsidRPr="00A4164D" w:rsidRDefault="006774C3" w:rsidP="009062C6">
            <w:pPr>
              <w:rPr>
                <w:rFonts w:cs="Arial"/>
                <w:b/>
                <w:sz w:val="20"/>
                <w:szCs w:val="20"/>
              </w:rPr>
            </w:pPr>
            <w:r>
              <w:rPr>
                <w:rFonts w:cs="Arial"/>
                <w:b/>
                <w:sz w:val="20"/>
                <w:szCs w:val="20"/>
              </w:rPr>
              <w:t>Loran; Chayka and eLoran</w:t>
            </w:r>
          </w:p>
        </w:tc>
        <w:tc>
          <w:tcPr>
            <w:tcW w:w="6736" w:type="dxa"/>
            <w:gridSpan w:val="4"/>
            <w:shd w:val="clear" w:color="auto" w:fill="D9D9D9" w:themeFill="background1" w:themeFillShade="D9"/>
          </w:tcPr>
          <w:p w:rsidR="001B5743" w:rsidRPr="00A4164D" w:rsidRDefault="001B5743" w:rsidP="009062C6">
            <w:pPr>
              <w:jc w:val="center"/>
              <w:rPr>
                <w:rFonts w:cs="Arial"/>
                <w:sz w:val="20"/>
                <w:szCs w:val="20"/>
              </w:rPr>
            </w:pPr>
          </w:p>
        </w:tc>
      </w:tr>
      <w:tr w:rsidR="00CA5F74" w:rsidRPr="00A4164D" w:rsidTr="001C5C9B">
        <w:trPr>
          <w:trHeight w:val="70"/>
          <w:jc w:val="center"/>
        </w:trPr>
        <w:tc>
          <w:tcPr>
            <w:tcW w:w="587" w:type="dxa"/>
          </w:tcPr>
          <w:p w:rsidR="00CA5F74" w:rsidRPr="00A4164D" w:rsidRDefault="00CA5F74" w:rsidP="009062C6">
            <w:pPr>
              <w:jc w:val="both"/>
              <w:rPr>
                <w:rFonts w:cs="Arial"/>
                <w:sz w:val="20"/>
                <w:szCs w:val="20"/>
              </w:rPr>
            </w:pPr>
          </w:p>
        </w:tc>
        <w:tc>
          <w:tcPr>
            <w:tcW w:w="617" w:type="dxa"/>
          </w:tcPr>
          <w:p w:rsidR="00CA5F74" w:rsidRPr="00A4164D" w:rsidRDefault="00CA5F74" w:rsidP="009062C6">
            <w:pPr>
              <w:jc w:val="center"/>
              <w:rPr>
                <w:rFonts w:cs="Arial"/>
                <w:b/>
                <w:sz w:val="20"/>
                <w:szCs w:val="20"/>
              </w:rPr>
            </w:pPr>
          </w:p>
        </w:tc>
        <w:tc>
          <w:tcPr>
            <w:tcW w:w="887" w:type="dxa"/>
            <w:shd w:val="clear" w:color="auto" w:fill="auto"/>
          </w:tcPr>
          <w:p w:rsidR="00CA5F74" w:rsidRPr="00A4164D" w:rsidRDefault="007231CE" w:rsidP="009062C6">
            <w:pPr>
              <w:rPr>
                <w:rFonts w:cs="Arial"/>
                <w:sz w:val="20"/>
                <w:szCs w:val="20"/>
              </w:rPr>
            </w:pPr>
            <w:r>
              <w:rPr>
                <w:rFonts w:cs="Arial"/>
                <w:sz w:val="20"/>
                <w:szCs w:val="20"/>
              </w:rPr>
              <w:t>2</w:t>
            </w:r>
            <w:r w:rsidR="00CA5F74" w:rsidRPr="00A4164D">
              <w:rPr>
                <w:rFonts w:cs="Arial"/>
                <w:sz w:val="20"/>
                <w:szCs w:val="20"/>
              </w:rPr>
              <w:t>b.2.1</w:t>
            </w:r>
          </w:p>
        </w:tc>
        <w:tc>
          <w:tcPr>
            <w:tcW w:w="5347" w:type="dxa"/>
          </w:tcPr>
          <w:p w:rsidR="00CA5F74" w:rsidRPr="00A4164D" w:rsidRDefault="00CA5F74" w:rsidP="009062C6">
            <w:pPr>
              <w:jc w:val="right"/>
              <w:rPr>
                <w:rFonts w:cs="Arial"/>
                <w:sz w:val="20"/>
                <w:szCs w:val="20"/>
              </w:rPr>
            </w:pPr>
            <w:r w:rsidRPr="00A4164D">
              <w:rPr>
                <w:rFonts w:cs="Arial"/>
                <w:sz w:val="20"/>
                <w:szCs w:val="20"/>
              </w:rPr>
              <w:t>Loran-C – basic principles</w:t>
            </w:r>
          </w:p>
        </w:tc>
        <w:tc>
          <w:tcPr>
            <w:tcW w:w="646" w:type="dxa"/>
            <w:vMerge w:val="restart"/>
            <w:shd w:val="clear" w:color="auto" w:fill="auto"/>
            <w:vAlign w:val="center"/>
          </w:tcPr>
          <w:p w:rsidR="00CA5F74" w:rsidRPr="00A4164D" w:rsidRDefault="00CA5F74" w:rsidP="009062C6">
            <w:pPr>
              <w:jc w:val="center"/>
              <w:rPr>
                <w:rFonts w:cs="Arial"/>
                <w:sz w:val="20"/>
                <w:szCs w:val="20"/>
              </w:rPr>
            </w:pPr>
            <w:r w:rsidRPr="00A4164D">
              <w:rPr>
                <w:rFonts w:cs="Arial"/>
                <w:sz w:val="20"/>
                <w:szCs w:val="20"/>
              </w:rPr>
              <w:t>2</w:t>
            </w:r>
          </w:p>
        </w:tc>
        <w:tc>
          <w:tcPr>
            <w:tcW w:w="2537" w:type="dxa"/>
            <w:vMerge w:val="restart"/>
            <w:shd w:val="clear" w:color="auto" w:fill="auto"/>
          </w:tcPr>
          <w:p w:rsidR="00CA5F74" w:rsidRPr="00A4164D" w:rsidRDefault="00CA5F74" w:rsidP="009062C6">
            <w:pPr>
              <w:jc w:val="center"/>
              <w:rPr>
                <w:rFonts w:cs="Arial"/>
                <w:sz w:val="20"/>
                <w:szCs w:val="20"/>
              </w:rPr>
            </w:pPr>
          </w:p>
        </w:tc>
        <w:tc>
          <w:tcPr>
            <w:tcW w:w="2954" w:type="dxa"/>
            <w:vMerge w:val="restart"/>
            <w:shd w:val="clear" w:color="auto" w:fill="auto"/>
          </w:tcPr>
          <w:p w:rsidR="00CA5F74" w:rsidRPr="00A4164D" w:rsidRDefault="00CA5F74" w:rsidP="009062C6">
            <w:pPr>
              <w:rPr>
                <w:rFonts w:cs="Arial"/>
                <w:sz w:val="20"/>
                <w:szCs w:val="20"/>
              </w:rPr>
            </w:pPr>
            <w:r>
              <w:rPr>
                <w:rFonts w:cs="Arial"/>
                <w:sz w:val="20"/>
                <w:szCs w:val="20"/>
              </w:rPr>
              <w:t>Lists of Radio Signals</w:t>
            </w:r>
          </w:p>
        </w:tc>
        <w:tc>
          <w:tcPr>
            <w:tcW w:w="599" w:type="dxa"/>
            <w:vMerge w:val="restart"/>
            <w:shd w:val="clear" w:color="auto" w:fill="auto"/>
            <w:vAlign w:val="center"/>
          </w:tcPr>
          <w:p w:rsidR="00CA5F74" w:rsidRPr="00A4164D" w:rsidRDefault="00CA5F74" w:rsidP="009062C6">
            <w:pPr>
              <w:jc w:val="center"/>
              <w:rPr>
                <w:rFonts w:cs="Arial"/>
                <w:sz w:val="20"/>
                <w:szCs w:val="20"/>
              </w:rPr>
            </w:pPr>
            <w:r>
              <w:rPr>
                <w:rFonts w:cs="Arial"/>
                <w:sz w:val="20"/>
                <w:szCs w:val="20"/>
              </w:rPr>
              <w:t>2</w:t>
            </w:r>
            <w:r w:rsidR="00C4502C">
              <w:rPr>
                <w:rFonts w:cs="Arial"/>
                <w:sz w:val="20"/>
                <w:szCs w:val="20"/>
              </w:rPr>
              <w:t>8</w:t>
            </w:r>
          </w:p>
        </w:tc>
      </w:tr>
      <w:tr w:rsidR="00CA5F74" w:rsidRPr="00A4164D" w:rsidTr="00815368">
        <w:trPr>
          <w:trHeight w:val="70"/>
          <w:jc w:val="center"/>
        </w:trPr>
        <w:tc>
          <w:tcPr>
            <w:tcW w:w="587" w:type="dxa"/>
          </w:tcPr>
          <w:p w:rsidR="00CA5F74" w:rsidRPr="00A4164D" w:rsidRDefault="00CA5F74" w:rsidP="009062C6">
            <w:pPr>
              <w:jc w:val="both"/>
              <w:rPr>
                <w:rFonts w:cs="Arial"/>
                <w:sz w:val="20"/>
                <w:szCs w:val="20"/>
              </w:rPr>
            </w:pPr>
          </w:p>
        </w:tc>
        <w:tc>
          <w:tcPr>
            <w:tcW w:w="617" w:type="dxa"/>
          </w:tcPr>
          <w:p w:rsidR="00CA5F74" w:rsidRPr="00A4164D" w:rsidRDefault="00CA5F74" w:rsidP="009062C6">
            <w:pPr>
              <w:jc w:val="both"/>
              <w:rPr>
                <w:rFonts w:cs="Arial"/>
                <w:b/>
                <w:sz w:val="20"/>
                <w:szCs w:val="20"/>
              </w:rPr>
            </w:pPr>
          </w:p>
        </w:tc>
        <w:tc>
          <w:tcPr>
            <w:tcW w:w="887" w:type="dxa"/>
            <w:shd w:val="clear" w:color="auto" w:fill="auto"/>
          </w:tcPr>
          <w:p w:rsidR="00CA5F74" w:rsidRPr="00A4164D" w:rsidRDefault="007231CE" w:rsidP="009062C6">
            <w:pPr>
              <w:jc w:val="both"/>
              <w:rPr>
                <w:rFonts w:cs="Arial"/>
                <w:sz w:val="20"/>
                <w:szCs w:val="20"/>
              </w:rPr>
            </w:pPr>
            <w:r>
              <w:rPr>
                <w:rFonts w:cs="Arial"/>
                <w:sz w:val="20"/>
                <w:szCs w:val="20"/>
              </w:rPr>
              <w:t>2</w:t>
            </w:r>
            <w:r w:rsidR="00CA5F74" w:rsidRPr="00A4164D">
              <w:rPr>
                <w:rFonts w:cs="Arial"/>
                <w:sz w:val="20"/>
                <w:szCs w:val="20"/>
              </w:rPr>
              <w:t>b.2.2</w:t>
            </w:r>
          </w:p>
        </w:tc>
        <w:tc>
          <w:tcPr>
            <w:tcW w:w="5347" w:type="dxa"/>
          </w:tcPr>
          <w:p w:rsidR="00CA5F74" w:rsidRPr="00A4164D" w:rsidRDefault="00CA5F74" w:rsidP="009062C6">
            <w:pPr>
              <w:jc w:val="right"/>
              <w:rPr>
                <w:rFonts w:cs="Arial"/>
                <w:sz w:val="20"/>
                <w:szCs w:val="20"/>
              </w:rPr>
            </w:pPr>
            <w:r w:rsidRPr="006774C3">
              <w:rPr>
                <w:rFonts w:cs="Arial"/>
                <w:sz w:val="20"/>
                <w:szCs w:val="20"/>
              </w:rPr>
              <w:t xml:space="preserve">Loran-C/Chayka chains and their </w:t>
            </w:r>
            <w:r>
              <w:rPr>
                <w:rFonts w:cs="Arial"/>
                <w:sz w:val="20"/>
                <w:szCs w:val="20"/>
              </w:rPr>
              <w:t>role in uninterrupted Precision, Navigation and Timing (PNT)</w:t>
            </w:r>
          </w:p>
        </w:tc>
        <w:tc>
          <w:tcPr>
            <w:tcW w:w="646" w:type="dxa"/>
            <w:vMerge/>
            <w:shd w:val="clear" w:color="auto" w:fill="auto"/>
          </w:tcPr>
          <w:p w:rsidR="00CA5F74" w:rsidRPr="00A4164D" w:rsidRDefault="00CA5F74" w:rsidP="009062C6">
            <w:pPr>
              <w:jc w:val="center"/>
              <w:rPr>
                <w:rFonts w:cs="Arial"/>
                <w:sz w:val="20"/>
                <w:szCs w:val="20"/>
              </w:rPr>
            </w:pPr>
          </w:p>
        </w:tc>
        <w:tc>
          <w:tcPr>
            <w:tcW w:w="2537" w:type="dxa"/>
            <w:vMerge/>
            <w:shd w:val="clear" w:color="auto" w:fill="auto"/>
          </w:tcPr>
          <w:p w:rsidR="00CA5F74" w:rsidRPr="00A4164D" w:rsidRDefault="00CA5F74" w:rsidP="009062C6">
            <w:pPr>
              <w:jc w:val="center"/>
              <w:rPr>
                <w:rFonts w:cs="Arial"/>
                <w:sz w:val="20"/>
                <w:szCs w:val="20"/>
              </w:rPr>
            </w:pPr>
          </w:p>
        </w:tc>
        <w:tc>
          <w:tcPr>
            <w:tcW w:w="2954" w:type="dxa"/>
            <w:vMerge/>
            <w:shd w:val="clear" w:color="auto" w:fill="auto"/>
          </w:tcPr>
          <w:p w:rsidR="00CA5F74" w:rsidRPr="00A4164D" w:rsidRDefault="00CA5F74" w:rsidP="009062C6">
            <w:pPr>
              <w:jc w:val="center"/>
              <w:rPr>
                <w:rFonts w:cs="Arial"/>
                <w:sz w:val="20"/>
                <w:szCs w:val="20"/>
              </w:rPr>
            </w:pPr>
          </w:p>
        </w:tc>
        <w:tc>
          <w:tcPr>
            <w:tcW w:w="599" w:type="dxa"/>
            <w:vMerge/>
            <w:shd w:val="clear" w:color="auto" w:fill="auto"/>
          </w:tcPr>
          <w:p w:rsidR="00CA5F74" w:rsidRPr="00A4164D" w:rsidRDefault="00CA5F74" w:rsidP="009062C6">
            <w:pPr>
              <w:jc w:val="center"/>
              <w:rPr>
                <w:rFonts w:cs="Arial"/>
                <w:sz w:val="20"/>
                <w:szCs w:val="20"/>
              </w:rPr>
            </w:pPr>
          </w:p>
        </w:tc>
      </w:tr>
      <w:tr w:rsidR="00CA5F74" w:rsidRPr="00A4164D" w:rsidTr="00815368">
        <w:trPr>
          <w:trHeight w:val="70"/>
          <w:jc w:val="center"/>
        </w:trPr>
        <w:tc>
          <w:tcPr>
            <w:tcW w:w="587" w:type="dxa"/>
          </w:tcPr>
          <w:p w:rsidR="00CA5F74" w:rsidRPr="00A4164D" w:rsidRDefault="00CA5F74" w:rsidP="009062C6">
            <w:pPr>
              <w:jc w:val="both"/>
              <w:rPr>
                <w:rFonts w:cs="Arial"/>
                <w:sz w:val="20"/>
                <w:szCs w:val="20"/>
              </w:rPr>
            </w:pPr>
          </w:p>
        </w:tc>
        <w:tc>
          <w:tcPr>
            <w:tcW w:w="617" w:type="dxa"/>
          </w:tcPr>
          <w:p w:rsidR="00CA5F74" w:rsidRPr="00A4164D" w:rsidRDefault="00CA5F74" w:rsidP="009062C6">
            <w:pPr>
              <w:jc w:val="both"/>
              <w:rPr>
                <w:rFonts w:cs="Arial"/>
                <w:b/>
                <w:sz w:val="20"/>
                <w:szCs w:val="20"/>
              </w:rPr>
            </w:pPr>
          </w:p>
        </w:tc>
        <w:tc>
          <w:tcPr>
            <w:tcW w:w="887" w:type="dxa"/>
            <w:shd w:val="clear" w:color="auto" w:fill="auto"/>
          </w:tcPr>
          <w:p w:rsidR="00CA5F74" w:rsidRPr="00A4164D" w:rsidRDefault="007231CE" w:rsidP="009062C6">
            <w:pPr>
              <w:jc w:val="both"/>
              <w:rPr>
                <w:rFonts w:cs="Arial"/>
                <w:sz w:val="20"/>
                <w:szCs w:val="20"/>
              </w:rPr>
            </w:pPr>
            <w:r>
              <w:rPr>
                <w:rFonts w:cs="Arial"/>
                <w:sz w:val="20"/>
                <w:szCs w:val="20"/>
              </w:rPr>
              <w:t>2</w:t>
            </w:r>
            <w:r w:rsidR="00CA5F74" w:rsidRPr="00A4164D">
              <w:rPr>
                <w:rFonts w:cs="Arial"/>
                <w:sz w:val="20"/>
                <w:szCs w:val="20"/>
              </w:rPr>
              <w:t>b.2.3</w:t>
            </w:r>
          </w:p>
        </w:tc>
        <w:tc>
          <w:tcPr>
            <w:tcW w:w="5347" w:type="dxa"/>
          </w:tcPr>
          <w:p w:rsidR="00CA5F74" w:rsidRPr="00A4164D" w:rsidRDefault="00CA5F74" w:rsidP="009062C6">
            <w:pPr>
              <w:jc w:val="right"/>
              <w:rPr>
                <w:rFonts w:cs="Arial"/>
                <w:sz w:val="20"/>
                <w:szCs w:val="20"/>
              </w:rPr>
            </w:pPr>
            <w:r w:rsidRPr="00A4164D">
              <w:rPr>
                <w:rFonts w:cs="Arial"/>
                <w:sz w:val="20"/>
                <w:szCs w:val="20"/>
              </w:rPr>
              <w:t>e-Loran</w:t>
            </w:r>
          </w:p>
        </w:tc>
        <w:tc>
          <w:tcPr>
            <w:tcW w:w="646" w:type="dxa"/>
            <w:vMerge/>
            <w:shd w:val="clear" w:color="auto" w:fill="auto"/>
          </w:tcPr>
          <w:p w:rsidR="00CA5F74" w:rsidRPr="00A4164D" w:rsidRDefault="00CA5F74" w:rsidP="009062C6">
            <w:pPr>
              <w:jc w:val="center"/>
              <w:rPr>
                <w:rFonts w:cs="Arial"/>
                <w:sz w:val="20"/>
                <w:szCs w:val="20"/>
              </w:rPr>
            </w:pPr>
          </w:p>
        </w:tc>
        <w:tc>
          <w:tcPr>
            <w:tcW w:w="2537" w:type="dxa"/>
            <w:vMerge/>
            <w:shd w:val="clear" w:color="auto" w:fill="auto"/>
          </w:tcPr>
          <w:p w:rsidR="00CA5F74" w:rsidRPr="00A4164D" w:rsidRDefault="00CA5F74" w:rsidP="009062C6">
            <w:pPr>
              <w:jc w:val="center"/>
              <w:rPr>
                <w:rFonts w:cs="Arial"/>
                <w:sz w:val="20"/>
                <w:szCs w:val="20"/>
              </w:rPr>
            </w:pPr>
          </w:p>
        </w:tc>
        <w:tc>
          <w:tcPr>
            <w:tcW w:w="2954" w:type="dxa"/>
            <w:vMerge/>
            <w:shd w:val="clear" w:color="auto" w:fill="auto"/>
          </w:tcPr>
          <w:p w:rsidR="00CA5F74" w:rsidRPr="00A4164D" w:rsidRDefault="00CA5F74" w:rsidP="009062C6">
            <w:pPr>
              <w:jc w:val="center"/>
              <w:rPr>
                <w:rFonts w:cs="Arial"/>
                <w:sz w:val="20"/>
                <w:szCs w:val="20"/>
              </w:rPr>
            </w:pPr>
          </w:p>
        </w:tc>
        <w:tc>
          <w:tcPr>
            <w:tcW w:w="599" w:type="dxa"/>
            <w:vMerge/>
            <w:shd w:val="clear" w:color="auto" w:fill="auto"/>
          </w:tcPr>
          <w:p w:rsidR="00CA5F74" w:rsidRPr="00A4164D" w:rsidRDefault="00CA5F74" w:rsidP="009062C6">
            <w:pPr>
              <w:jc w:val="center"/>
              <w:rPr>
                <w:rFonts w:cs="Arial"/>
                <w:sz w:val="20"/>
                <w:szCs w:val="20"/>
              </w:rPr>
            </w:pPr>
          </w:p>
        </w:tc>
      </w:tr>
      <w:tr w:rsidR="001B5743" w:rsidRPr="00A4164D" w:rsidTr="00815368">
        <w:trPr>
          <w:trHeight w:val="70"/>
          <w:jc w:val="center"/>
        </w:trPr>
        <w:tc>
          <w:tcPr>
            <w:tcW w:w="587" w:type="dxa"/>
          </w:tcPr>
          <w:p w:rsidR="001B5743" w:rsidRPr="00A4164D" w:rsidRDefault="001B5743" w:rsidP="009062C6">
            <w:pPr>
              <w:jc w:val="both"/>
              <w:rPr>
                <w:rFonts w:cs="Arial"/>
                <w:sz w:val="20"/>
                <w:szCs w:val="20"/>
              </w:rPr>
            </w:pPr>
          </w:p>
        </w:tc>
        <w:tc>
          <w:tcPr>
            <w:tcW w:w="617" w:type="dxa"/>
          </w:tcPr>
          <w:p w:rsidR="001B5743" w:rsidRPr="00A4164D" w:rsidRDefault="007231CE" w:rsidP="009062C6">
            <w:pPr>
              <w:jc w:val="both"/>
              <w:rPr>
                <w:rFonts w:cs="Arial"/>
                <w:b/>
                <w:sz w:val="20"/>
                <w:szCs w:val="20"/>
              </w:rPr>
            </w:pPr>
            <w:r>
              <w:rPr>
                <w:rFonts w:cs="Arial"/>
                <w:b/>
                <w:sz w:val="20"/>
                <w:szCs w:val="20"/>
              </w:rPr>
              <w:t>2</w:t>
            </w:r>
            <w:r w:rsidR="001B5743" w:rsidRPr="00A4164D">
              <w:rPr>
                <w:rFonts w:cs="Arial"/>
                <w:b/>
                <w:sz w:val="20"/>
                <w:szCs w:val="20"/>
              </w:rPr>
              <w:t>b.</w:t>
            </w:r>
            <w:r>
              <w:rPr>
                <w:rFonts w:cs="Arial"/>
                <w:b/>
                <w:sz w:val="20"/>
                <w:szCs w:val="20"/>
              </w:rPr>
              <w:t>3</w:t>
            </w:r>
          </w:p>
        </w:tc>
        <w:tc>
          <w:tcPr>
            <w:tcW w:w="887" w:type="dxa"/>
            <w:shd w:val="clear" w:color="auto" w:fill="D9D9D9" w:themeFill="background1" w:themeFillShade="D9"/>
          </w:tcPr>
          <w:p w:rsidR="001B5743" w:rsidRPr="00A4164D" w:rsidRDefault="001B5743" w:rsidP="009062C6">
            <w:pPr>
              <w:jc w:val="both"/>
              <w:rPr>
                <w:rFonts w:cs="Arial"/>
                <w:sz w:val="20"/>
                <w:szCs w:val="20"/>
              </w:rPr>
            </w:pPr>
          </w:p>
        </w:tc>
        <w:tc>
          <w:tcPr>
            <w:tcW w:w="5347" w:type="dxa"/>
          </w:tcPr>
          <w:p w:rsidR="001B5743" w:rsidRPr="00A4164D" w:rsidRDefault="007231CE" w:rsidP="009062C6">
            <w:pPr>
              <w:rPr>
                <w:rFonts w:cs="Arial"/>
                <w:b/>
                <w:sz w:val="20"/>
                <w:szCs w:val="20"/>
              </w:rPr>
            </w:pPr>
            <w:r>
              <w:rPr>
                <w:rFonts w:cs="Arial"/>
                <w:b/>
                <w:sz w:val="20"/>
                <w:szCs w:val="20"/>
              </w:rPr>
              <w:t>World-Wide Radio Navigation Plan and its Components</w:t>
            </w:r>
          </w:p>
        </w:tc>
        <w:tc>
          <w:tcPr>
            <w:tcW w:w="6736" w:type="dxa"/>
            <w:gridSpan w:val="4"/>
            <w:shd w:val="clear" w:color="auto" w:fill="D9D9D9" w:themeFill="background1" w:themeFillShade="D9"/>
          </w:tcPr>
          <w:p w:rsidR="001B5743" w:rsidRPr="00A4164D" w:rsidRDefault="001B5743" w:rsidP="009062C6">
            <w:pPr>
              <w:jc w:val="center"/>
              <w:rPr>
                <w:rFonts w:cs="Arial"/>
                <w:sz w:val="20"/>
                <w:szCs w:val="20"/>
              </w:rPr>
            </w:pPr>
          </w:p>
        </w:tc>
      </w:tr>
      <w:tr w:rsidR="00C24959" w:rsidRPr="00A4164D" w:rsidTr="00A1772E">
        <w:trPr>
          <w:trHeight w:val="70"/>
          <w:jc w:val="center"/>
        </w:trPr>
        <w:tc>
          <w:tcPr>
            <w:tcW w:w="587" w:type="dxa"/>
          </w:tcPr>
          <w:p w:rsidR="00C24959" w:rsidRPr="00A4164D" w:rsidRDefault="00C24959" w:rsidP="00C24959">
            <w:pPr>
              <w:jc w:val="both"/>
              <w:rPr>
                <w:rFonts w:cs="Arial"/>
                <w:sz w:val="20"/>
                <w:szCs w:val="20"/>
              </w:rPr>
            </w:pPr>
          </w:p>
        </w:tc>
        <w:tc>
          <w:tcPr>
            <w:tcW w:w="617" w:type="dxa"/>
          </w:tcPr>
          <w:p w:rsidR="00C24959" w:rsidRPr="00A4164D" w:rsidRDefault="00C24959" w:rsidP="00C24959">
            <w:pPr>
              <w:jc w:val="both"/>
              <w:rPr>
                <w:rFonts w:cs="Arial"/>
                <w:b/>
                <w:sz w:val="20"/>
                <w:szCs w:val="20"/>
              </w:rPr>
            </w:pPr>
          </w:p>
        </w:tc>
        <w:tc>
          <w:tcPr>
            <w:tcW w:w="887" w:type="dxa"/>
            <w:shd w:val="clear" w:color="auto" w:fill="auto"/>
          </w:tcPr>
          <w:p w:rsidR="00C24959" w:rsidRPr="00A4164D" w:rsidRDefault="00C24959" w:rsidP="00C24959">
            <w:pPr>
              <w:jc w:val="both"/>
              <w:rPr>
                <w:rFonts w:cs="Arial"/>
                <w:sz w:val="20"/>
                <w:szCs w:val="20"/>
              </w:rPr>
            </w:pPr>
            <w:r>
              <w:rPr>
                <w:rFonts w:cs="Arial"/>
                <w:sz w:val="20"/>
                <w:szCs w:val="20"/>
              </w:rPr>
              <w:t>2</w:t>
            </w:r>
            <w:r w:rsidRPr="00A4164D">
              <w:rPr>
                <w:rFonts w:cs="Arial"/>
                <w:sz w:val="20"/>
                <w:szCs w:val="20"/>
              </w:rPr>
              <w:t>b.</w:t>
            </w:r>
            <w:r>
              <w:rPr>
                <w:rFonts w:cs="Arial"/>
                <w:sz w:val="20"/>
                <w:szCs w:val="20"/>
              </w:rPr>
              <w:t>3</w:t>
            </w:r>
            <w:r w:rsidRPr="00A4164D">
              <w:rPr>
                <w:rFonts w:cs="Arial"/>
                <w:sz w:val="20"/>
                <w:szCs w:val="20"/>
              </w:rPr>
              <w:t>.1</w:t>
            </w:r>
          </w:p>
        </w:tc>
        <w:tc>
          <w:tcPr>
            <w:tcW w:w="5347" w:type="dxa"/>
          </w:tcPr>
          <w:p w:rsidR="00C24959" w:rsidRPr="00A4164D" w:rsidRDefault="00C24959" w:rsidP="00C24959">
            <w:pPr>
              <w:jc w:val="right"/>
              <w:rPr>
                <w:rFonts w:cs="Arial"/>
                <w:sz w:val="20"/>
                <w:szCs w:val="20"/>
              </w:rPr>
            </w:pPr>
            <w:r>
              <w:rPr>
                <w:rFonts w:cs="Arial"/>
                <w:sz w:val="20"/>
                <w:szCs w:val="20"/>
              </w:rPr>
              <w:t>IMO WW Radio Navigation System</w:t>
            </w:r>
          </w:p>
        </w:tc>
        <w:tc>
          <w:tcPr>
            <w:tcW w:w="646" w:type="dxa"/>
            <w:vMerge w:val="restart"/>
            <w:shd w:val="clear" w:color="auto" w:fill="auto"/>
          </w:tcPr>
          <w:p w:rsidR="00C24959" w:rsidRPr="00A4164D" w:rsidRDefault="00C24959" w:rsidP="00C24959">
            <w:pPr>
              <w:jc w:val="center"/>
              <w:rPr>
                <w:rFonts w:cs="Arial"/>
                <w:sz w:val="20"/>
                <w:szCs w:val="20"/>
              </w:rPr>
            </w:pPr>
          </w:p>
          <w:p w:rsidR="00C24959" w:rsidRPr="00A4164D" w:rsidRDefault="00C24959" w:rsidP="00C24959">
            <w:pPr>
              <w:jc w:val="center"/>
              <w:rPr>
                <w:rFonts w:cs="Arial"/>
                <w:sz w:val="20"/>
                <w:szCs w:val="20"/>
              </w:rPr>
            </w:pPr>
          </w:p>
          <w:p w:rsidR="00C24959" w:rsidRPr="00A4164D" w:rsidRDefault="00C24959" w:rsidP="00C24959">
            <w:pPr>
              <w:jc w:val="center"/>
              <w:rPr>
                <w:rFonts w:cs="Arial"/>
                <w:sz w:val="20"/>
                <w:szCs w:val="20"/>
              </w:rPr>
            </w:pPr>
            <w:r w:rsidRPr="00A4164D">
              <w:rPr>
                <w:rFonts w:cs="Arial"/>
                <w:sz w:val="20"/>
                <w:szCs w:val="20"/>
              </w:rPr>
              <w:t>3</w:t>
            </w:r>
          </w:p>
        </w:tc>
        <w:tc>
          <w:tcPr>
            <w:tcW w:w="2537" w:type="dxa"/>
            <w:vMerge w:val="restart"/>
            <w:shd w:val="clear" w:color="auto" w:fill="auto"/>
          </w:tcPr>
          <w:p w:rsidR="00C24959" w:rsidRPr="00A4164D" w:rsidRDefault="00C24959" w:rsidP="00C24959">
            <w:pPr>
              <w:jc w:val="center"/>
              <w:rPr>
                <w:rFonts w:cs="Arial"/>
                <w:sz w:val="20"/>
                <w:szCs w:val="20"/>
              </w:rPr>
            </w:pPr>
          </w:p>
        </w:tc>
        <w:tc>
          <w:tcPr>
            <w:tcW w:w="2954" w:type="dxa"/>
            <w:vMerge w:val="restart"/>
            <w:shd w:val="clear" w:color="auto" w:fill="auto"/>
          </w:tcPr>
          <w:p w:rsidR="00C24959" w:rsidRDefault="00C24959" w:rsidP="00C24959">
            <w:pPr>
              <w:rPr>
                <w:rFonts w:cs="Arial"/>
                <w:sz w:val="20"/>
                <w:szCs w:val="20"/>
              </w:rPr>
            </w:pPr>
            <w:r>
              <w:rPr>
                <w:rFonts w:cs="Arial"/>
                <w:sz w:val="20"/>
                <w:szCs w:val="20"/>
              </w:rPr>
              <w:t>Copy of IALA WWRNP</w:t>
            </w:r>
          </w:p>
          <w:p w:rsidR="00C24959" w:rsidRDefault="00C24959" w:rsidP="00C24959">
            <w:pPr>
              <w:rPr>
                <w:rFonts w:cs="Arial"/>
                <w:sz w:val="20"/>
                <w:szCs w:val="20"/>
              </w:rPr>
            </w:pPr>
            <w:r>
              <w:rPr>
                <w:rFonts w:cs="Arial"/>
                <w:sz w:val="20"/>
                <w:szCs w:val="20"/>
              </w:rPr>
              <w:t>IMO Resolution A.1046(27)</w:t>
            </w:r>
          </w:p>
          <w:p w:rsidR="00C24959" w:rsidRPr="00A4164D" w:rsidRDefault="00C24959" w:rsidP="00C24959">
            <w:pPr>
              <w:rPr>
                <w:rFonts w:cs="Arial"/>
                <w:sz w:val="20"/>
                <w:szCs w:val="20"/>
              </w:rPr>
            </w:pPr>
            <w:r w:rsidRPr="00A4164D">
              <w:rPr>
                <w:rFonts w:cs="Arial"/>
                <w:sz w:val="20"/>
                <w:szCs w:val="20"/>
              </w:rPr>
              <w:t>Lists of Radio Signals</w:t>
            </w:r>
          </w:p>
          <w:p w:rsidR="00C24959" w:rsidRPr="00A4164D" w:rsidRDefault="00C24959" w:rsidP="00C24959">
            <w:pPr>
              <w:rPr>
                <w:rFonts w:cs="Arial"/>
                <w:sz w:val="20"/>
                <w:szCs w:val="20"/>
              </w:rPr>
            </w:pPr>
            <w:r w:rsidRPr="00A4164D">
              <w:rPr>
                <w:rFonts w:cs="Arial"/>
                <w:sz w:val="20"/>
                <w:szCs w:val="20"/>
              </w:rPr>
              <w:t>Mariners Handbook</w:t>
            </w:r>
          </w:p>
          <w:p w:rsidR="00C24959" w:rsidRPr="00A4164D" w:rsidRDefault="00C24959" w:rsidP="00C24959">
            <w:pPr>
              <w:rPr>
                <w:rFonts w:cs="Arial"/>
                <w:sz w:val="20"/>
                <w:szCs w:val="20"/>
              </w:rPr>
            </w:pPr>
          </w:p>
        </w:tc>
        <w:tc>
          <w:tcPr>
            <w:tcW w:w="599" w:type="dxa"/>
            <w:vMerge w:val="restart"/>
            <w:shd w:val="clear" w:color="auto" w:fill="auto"/>
            <w:vAlign w:val="center"/>
          </w:tcPr>
          <w:p w:rsidR="00C24959" w:rsidRPr="00A4164D" w:rsidRDefault="00C4502C" w:rsidP="00C24959">
            <w:pPr>
              <w:jc w:val="center"/>
              <w:rPr>
                <w:rFonts w:cs="Arial"/>
                <w:sz w:val="20"/>
                <w:szCs w:val="20"/>
              </w:rPr>
            </w:pPr>
            <w:r>
              <w:rPr>
                <w:rFonts w:cs="Arial"/>
                <w:sz w:val="20"/>
                <w:szCs w:val="20"/>
              </w:rPr>
              <w:t>29</w:t>
            </w:r>
          </w:p>
        </w:tc>
      </w:tr>
      <w:tr w:rsidR="00C24959" w:rsidRPr="00A4164D" w:rsidTr="00815368">
        <w:trPr>
          <w:trHeight w:val="70"/>
          <w:jc w:val="center"/>
        </w:trPr>
        <w:tc>
          <w:tcPr>
            <w:tcW w:w="587" w:type="dxa"/>
          </w:tcPr>
          <w:p w:rsidR="00C24959" w:rsidRPr="00A4164D" w:rsidRDefault="00C24959" w:rsidP="00C24959">
            <w:pPr>
              <w:jc w:val="both"/>
              <w:rPr>
                <w:rFonts w:cs="Arial"/>
                <w:sz w:val="20"/>
                <w:szCs w:val="20"/>
              </w:rPr>
            </w:pPr>
          </w:p>
        </w:tc>
        <w:tc>
          <w:tcPr>
            <w:tcW w:w="617" w:type="dxa"/>
          </w:tcPr>
          <w:p w:rsidR="00C24959" w:rsidRPr="00A4164D" w:rsidRDefault="00C24959" w:rsidP="00C24959">
            <w:pPr>
              <w:jc w:val="both"/>
              <w:rPr>
                <w:rFonts w:cs="Arial"/>
                <w:b/>
                <w:sz w:val="20"/>
                <w:szCs w:val="20"/>
              </w:rPr>
            </w:pPr>
          </w:p>
        </w:tc>
        <w:tc>
          <w:tcPr>
            <w:tcW w:w="887" w:type="dxa"/>
            <w:shd w:val="clear" w:color="auto" w:fill="auto"/>
          </w:tcPr>
          <w:p w:rsidR="00C24959" w:rsidRPr="00A4164D" w:rsidRDefault="00C24959" w:rsidP="00C24959">
            <w:pPr>
              <w:jc w:val="both"/>
              <w:rPr>
                <w:rFonts w:cs="Arial"/>
                <w:sz w:val="20"/>
                <w:szCs w:val="20"/>
              </w:rPr>
            </w:pPr>
            <w:r>
              <w:rPr>
                <w:rFonts w:cs="Arial"/>
                <w:sz w:val="20"/>
                <w:szCs w:val="20"/>
              </w:rPr>
              <w:t>2</w:t>
            </w:r>
            <w:r w:rsidRPr="00A4164D">
              <w:rPr>
                <w:rFonts w:cs="Arial"/>
                <w:sz w:val="20"/>
                <w:szCs w:val="20"/>
              </w:rPr>
              <w:t>b.</w:t>
            </w:r>
            <w:r>
              <w:rPr>
                <w:rFonts w:cs="Arial"/>
                <w:sz w:val="20"/>
                <w:szCs w:val="20"/>
              </w:rPr>
              <w:t>3</w:t>
            </w:r>
            <w:r w:rsidRPr="00A4164D">
              <w:rPr>
                <w:rFonts w:cs="Arial"/>
                <w:sz w:val="20"/>
                <w:szCs w:val="20"/>
              </w:rPr>
              <w:t>.2</w:t>
            </w:r>
          </w:p>
        </w:tc>
        <w:tc>
          <w:tcPr>
            <w:tcW w:w="5347" w:type="dxa"/>
          </w:tcPr>
          <w:p w:rsidR="00C24959" w:rsidRPr="00A4164D" w:rsidRDefault="00C24959" w:rsidP="00C24959">
            <w:pPr>
              <w:jc w:val="right"/>
              <w:rPr>
                <w:rFonts w:cs="Arial"/>
                <w:sz w:val="20"/>
                <w:szCs w:val="20"/>
              </w:rPr>
            </w:pPr>
            <w:r>
              <w:rPr>
                <w:rFonts w:cs="Arial"/>
                <w:sz w:val="20"/>
                <w:szCs w:val="20"/>
              </w:rPr>
              <w:t>Space and Ground-based augmentation systems</w:t>
            </w:r>
          </w:p>
        </w:tc>
        <w:tc>
          <w:tcPr>
            <w:tcW w:w="646" w:type="dxa"/>
            <w:vMerge/>
            <w:shd w:val="clear" w:color="auto" w:fill="auto"/>
          </w:tcPr>
          <w:p w:rsidR="00C24959" w:rsidRPr="00A4164D" w:rsidRDefault="00C24959" w:rsidP="00C24959">
            <w:pPr>
              <w:jc w:val="center"/>
              <w:rPr>
                <w:rFonts w:cs="Arial"/>
                <w:sz w:val="20"/>
                <w:szCs w:val="20"/>
              </w:rPr>
            </w:pPr>
          </w:p>
        </w:tc>
        <w:tc>
          <w:tcPr>
            <w:tcW w:w="2537" w:type="dxa"/>
            <w:vMerge/>
            <w:shd w:val="clear" w:color="auto" w:fill="auto"/>
          </w:tcPr>
          <w:p w:rsidR="00C24959" w:rsidRPr="00A4164D" w:rsidRDefault="00C24959" w:rsidP="00C24959">
            <w:pPr>
              <w:jc w:val="center"/>
              <w:rPr>
                <w:rFonts w:cs="Arial"/>
                <w:sz w:val="20"/>
                <w:szCs w:val="20"/>
              </w:rPr>
            </w:pPr>
          </w:p>
        </w:tc>
        <w:tc>
          <w:tcPr>
            <w:tcW w:w="2954" w:type="dxa"/>
            <w:vMerge/>
            <w:shd w:val="clear" w:color="auto" w:fill="auto"/>
          </w:tcPr>
          <w:p w:rsidR="00C24959" w:rsidRPr="00A4164D" w:rsidRDefault="00C24959" w:rsidP="00C24959">
            <w:pPr>
              <w:jc w:val="center"/>
              <w:rPr>
                <w:rFonts w:cs="Arial"/>
                <w:sz w:val="20"/>
                <w:szCs w:val="20"/>
              </w:rPr>
            </w:pPr>
          </w:p>
        </w:tc>
        <w:tc>
          <w:tcPr>
            <w:tcW w:w="599" w:type="dxa"/>
            <w:vMerge/>
            <w:shd w:val="clear" w:color="auto" w:fill="auto"/>
          </w:tcPr>
          <w:p w:rsidR="00C24959" w:rsidRPr="00A4164D" w:rsidRDefault="00C24959" w:rsidP="00C24959">
            <w:pPr>
              <w:jc w:val="center"/>
              <w:rPr>
                <w:rFonts w:cs="Arial"/>
                <w:sz w:val="20"/>
                <w:szCs w:val="20"/>
              </w:rPr>
            </w:pPr>
          </w:p>
        </w:tc>
      </w:tr>
      <w:tr w:rsidR="00C24959" w:rsidRPr="00A4164D" w:rsidTr="00815368">
        <w:trPr>
          <w:trHeight w:val="70"/>
          <w:jc w:val="center"/>
        </w:trPr>
        <w:tc>
          <w:tcPr>
            <w:tcW w:w="587" w:type="dxa"/>
          </w:tcPr>
          <w:p w:rsidR="00C24959" w:rsidRPr="00A4164D" w:rsidRDefault="00C24959" w:rsidP="00C24959">
            <w:pPr>
              <w:jc w:val="both"/>
              <w:rPr>
                <w:rFonts w:cs="Arial"/>
                <w:sz w:val="20"/>
                <w:szCs w:val="20"/>
              </w:rPr>
            </w:pPr>
          </w:p>
        </w:tc>
        <w:tc>
          <w:tcPr>
            <w:tcW w:w="617" w:type="dxa"/>
          </w:tcPr>
          <w:p w:rsidR="00C24959" w:rsidRPr="00A4164D" w:rsidRDefault="00C24959" w:rsidP="00C24959">
            <w:pPr>
              <w:jc w:val="both"/>
              <w:rPr>
                <w:rFonts w:cs="Arial"/>
                <w:b/>
                <w:sz w:val="20"/>
                <w:szCs w:val="20"/>
              </w:rPr>
            </w:pPr>
          </w:p>
        </w:tc>
        <w:tc>
          <w:tcPr>
            <w:tcW w:w="887" w:type="dxa"/>
            <w:shd w:val="clear" w:color="auto" w:fill="auto"/>
          </w:tcPr>
          <w:p w:rsidR="00C24959" w:rsidRPr="00A4164D" w:rsidRDefault="00C24959" w:rsidP="00C24959">
            <w:pPr>
              <w:jc w:val="both"/>
              <w:rPr>
                <w:rFonts w:cs="Arial"/>
                <w:sz w:val="20"/>
                <w:szCs w:val="20"/>
              </w:rPr>
            </w:pPr>
            <w:r>
              <w:rPr>
                <w:rFonts w:cs="Arial"/>
                <w:sz w:val="20"/>
                <w:szCs w:val="20"/>
              </w:rPr>
              <w:t>2</w:t>
            </w:r>
            <w:r w:rsidRPr="00A4164D">
              <w:rPr>
                <w:rFonts w:cs="Arial"/>
                <w:sz w:val="20"/>
                <w:szCs w:val="20"/>
              </w:rPr>
              <w:t>b.</w:t>
            </w:r>
            <w:r>
              <w:rPr>
                <w:rFonts w:cs="Arial"/>
                <w:sz w:val="20"/>
                <w:szCs w:val="20"/>
              </w:rPr>
              <w:t>3</w:t>
            </w:r>
            <w:r w:rsidRPr="00A4164D">
              <w:rPr>
                <w:rFonts w:cs="Arial"/>
                <w:sz w:val="20"/>
                <w:szCs w:val="20"/>
              </w:rPr>
              <w:t>.3</w:t>
            </w:r>
          </w:p>
        </w:tc>
        <w:tc>
          <w:tcPr>
            <w:tcW w:w="5347" w:type="dxa"/>
          </w:tcPr>
          <w:p w:rsidR="00C24959" w:rsidRDefault="00C24959" w:rsidP="00C24959">
            <w:pPr>
              <w:jc w:val="right"/>
              <w:rPr>
                <w:rFonts w:cs="Arial"/>
                <w:sz w:val="20"/>
                <w:szCs w:val="20"/>
              </w:rPr>
            </w:pPr>
            <w:r>
              <w:rPr>
                <w:rFonts w:cs="Arial"/>
                <w:sz w:val="20"/>
                <w:szCs w:val="20"/>
              </w:rPr>
              <w:t>AtoN and other systems dependent on GNSS</w:t>
            </w:r>
          </w:p>
        </w:tc>
        <w:tc>
          <w:tcPr>
            <w:tcW w:w="646" w:type="dxa"/>
            <w:vMerge/>
            <w:shd w:val="clear" w:color="auto" w:fill="auto"/>
          </w:tcPr>
          <w:p w:rsidR="00C24959" w:rsidRPr="00A4164D" w:rsidRDefault="00C24959" w:rsidP="00C24959">
            <w:pPr>
              <w:jc w:val="center"/>
              <w:rPr>
                <w:rFonts w:cs="Arial"/>
                <w:sz w:val="20"/>
                <w:szCs w:val="20"/>
              </w:rPr>
            </w:pPr>
          </w:p>
        </w:tc>
        <w:tc>
          <w:tcPr>
            <w:tcW w:w="2537" w:type="dxa"/>
            <w:vMerge/>
            <w:shd w:val="clear" w:color="auto" w:fill="auto"/>
          </w:tcPr>
          <w:p w:rsidR="00C24959" w:rsidRPr="00A4164D" w:rsidRDefault="00C24959" w:rsidP="00C24959">
            <w:pPr>
              <w:jc w:val="center"/>
              <w:rPr>
                <w:rFonts w:cs="Arial"/>
                <w:sz w:val="20"/>
                <w:szCs w:val="20"/>
              </w:rPr>
            </w:pPr>
          </w:p>
        </w:tc>
        <w:tc>
          <w:tcPr>
            <w:tcW w:w="2954" w:type="dxa"/>
            <w:vMerge/>
            <w:shd w:val="clear" w:color="auto" w:fill="auto"/>
          </w:tcPr>
          <w:p w:rsidR="00C24959" w:rsidRPr="00A4164D" w:rsidRDefault="00C24959" w:rsidP="00C24959">
            <w:pPr>
              <w:jc w:val="center"/>
              <w:rPr>
                <w:rFonts w:cs="Arial"/>
                <w:sz w:val="20"/>
                <w:szCs w:val="20"/>
              </w:rPr>
            </w:pPr>
          </w:p>
        </w:tc>
        <w:tc>
          <w:tcPr>
            <w:tcW w:w="599" w:type="dxa"/>
            <w:vMerge/>
            <w:shd w:val="clear" w:color="auto" w:fill="auto"/>
          </w:tcPr>
          <w:p w:rsidR="00C24959" w:rsidRPr="00A4164D" w:rsidRDefault="00C24959" w:rsidP="00C24959">
            <w:pPr>
              <w:jc w:val="center"/>
              <w:rPr>
                <w:rFonts w:cs="Arial"/>
                <w:sz w:val="20"/>
                <w:szCs w:val="20"/>
              </w:rPr>
            </w:pPr>
          </w:p>
        </w:tc>
      </w:tr>
      <w:tr w:rsidR="00C24959" w:rsidRPr="00A4164D" w:rsidTr="00815368">
        <w:trPr>
          <w:trHeight w:val="70"/>
          <w:jc w:val="center"/>
        </w:trPr>
        <w:tc>
          <w:tcPr>
            <w:tcW w:w="587" w:type="dxa"/>
          </w:tcPr>
          <w:p w:rsidR="00C24959" w:rsidRPr="00A4164D" w:rsidRDefault="00C24959" w:rsidP="00C24959">
            <w:pPr>
              <w:jc w:val="both"/>
              <w:rPr>
                <w:rFonts w:cs="Arial"/>
                <w:sz w:val="20"/>
                <w:szCs w:val="20"/>
              </w:rPr>
            </w:pPr>
          </w:p>
        </w:tc>
        <w:tc>
          <w:tcPr>
            <w:tcW w:w="617" w:type="dxa"/>
          </w:tcPr>
          <w:p w:rsidR="00C24959" w:rsidRPr="00A4164D" w:rsidRDefault="00C24959" w:rsidP="00C24959">
            <w:pPr>
              <w:jc w:val="both"/>
              <w:rPr>
                <w:rFonts w:cs="Arial"/>
                <w:b/>
                <w:sz w:val="20"/>
                <w:szCs w:val="20"/>
              </w:rPr>
            </w:pPr>
          </w:p>
        </w:tc>
        <w:tc>
          <w:tcPr>
            <w:tcW w:w="887" w:type="dxa"/>
            <w:shd w:val="clear" w:color="auto" w:fill="auto"/>
          </w:tcPr>
          <w:p w:rsidR="00C24959" w:rsidRPr="00A4164D" w:rsidRDefault="00C24959" w:rsidP="00C24959">
            <w:pPr>
              <w:jc w:val="both"/>
              <w:rPr>
                <w:rFonts w:cs="Arial"/>
                <w:sz w:val="20"/>
                <w:szCs w:val="20"/>
              </w:rPr>
            </w:pPr>
            <w:r>
              <w:rPr>
                <w:rFonts w:cs="Arial"/>
                <w:sz w:val="20"/>
                <w:szCs w:val="20"/>
              </w:rPr>
              <w:t>2</w:t>
            </w:r>
            <w:r w:rsidRPr="00A4164D">
              <w:rPr>
                <w:rFonts w:cs="Arial"/>
                <w:sz w:val="20"/>
                <w:szCs w:val="20"/>
              </w:rPr>
              <w:t>b.</w:t>
            </w:r>
            <w:r>
              <w:rPr>
                <w:rFonts w:cs="Arial"/>
                <w:sz w:val="20"/>
                <w:szCs w:val="20"/>
              </w:rPr>
              <w:t>3</w:t>
            </w:r>
            <w:r w:rsidRPr="00A4164D">
              <w:rPr>
                <w:rFonts w:cs="Arial"/>
                <w:sz w:val="20"/>
                <w:szCs w:val="20"/>
              </w:rPr>
              <w:t>.4</w:t>
            </w:r>
          </w:p>
        </w:tc>
        <w:tc>
          <w:tcPr>
            <w:tcW w:w="5347" w:type="dxa"/>
          </w:tcPr>
          <w:p w:rsidR="00C24959" w:rsidRDefault="00C24959" w:rsidP="00C24959">
            <w:pPr>
              <w:jc w:val="right"/>
              <w:rPr>
                <w:rFonts w:cs="Arial"/>
                <w:sz w:val="20"/>
                <w:szCs w:val="20"/>
              </w:rPr>
            </w:pPr>
            <w:r w:rsidRPr="00A4164D">
              <w:rPr>
                <w:rFonts w:cs="Arial"/>
                <w:sz w:val="20"/>
                <w:szCs w:val="20"/>
              </w:rPr>
              <w:t>GNSS vulnerability</w:t>
            </w:r>
          </w:p>
        </w:tc>
        <w:tc>
          <w:tcPr>
            <w:tcW w:w="646" w:type="dxa"/>
            <w:vMerge/>
            <w:shd w:val="clear" w:color="auto" w:fill="auto"/>
          </w:tcPr>
          <w:p w:rsidR="00C24959" w:rsidRPr="00A4164D" w:rsidRDefault="00C24959" w:rsidP="00C24959">
            <w:pPr>
              <w:jc w:val="center"/>
              <w:rPr>
                <w:rFonts w:cs="Arial"/>
                <w:sz w:val="20"/>
                <w:szCs w:val="20"/>
              </w:rPr>
            </w:pPr>
          </w:p>
        </w:tc>
        <w:tc>
          <w:tcPr>
            <w:tcW w:w="2537" w:type="dxa"/>
            <w:vMerge/>
            <w:shd w:val="clear" w:color="auto" w:fill="auto"/>
          </w:tcPr>
          <w:p w:rsidR="00C24959" w:rsidRPr="00A4164D" w:rsidRDefault="00C24959" w:rsidP="00C24959">
            <w:pPr>
              <w:jc w:val="center"/>
              <w:rPr>
                <w:rFonts w:cs="Arial"/>
                <w:sz w:val="20"/>
                <w:szCs w:val="20"/>
              </w:rPr>
            </w:pPr>
          </w:p>
        </w:tc>
        <w:tc>
          <w:tcPr>
            <w:tcW w:w="2954" w:type="dxa"/>
            <w:vMerge/>
            <w:shd w:val="clear" w:color="auto" w:fill="auto"/>
          </w:tcPr>
          <w:p w:rsidR="00C24959" w:rsidRPr="00A4164D" w:rsidRDefault="00C24959" w:rsidP="00C24959">
            <w:pPr>
              <w:jc w:val="center"/>
              <w:rPr>
                <w:rFonts w:cs="Arial"/>
                <w:sz w:val="20"/>
                <w:szCs w:val="20"/>
              </w:rPr>
            </w:pPr>
          </w:p>
        </w:tc>
        <w:tc>
          <w:tcPr>
            <w:tcW w:w="599" w:type="dxa"/>
            <w:vMerge/>
            <w:shd w:val="clear" w:color="auto" w:fill="auto"/>
          </w:tcPr>
          <w:p w:rsidR="00C24959" w:rsidRPr="00A4164D" w:rsidRDefault="00C24959" w:rsidP="00C24959">
            <w:pPr>
              <w:jc w:val="center"/>
              <w:rPr>
                <w:rFonts w:cs="Arial"/>
                <w:sz w:val="20"/>
                <w:szCs w:val="20"/>
              </w:rPr>
            </w:pPr>
          </w:p>
        </w:tc>
      </w:tr>
      <w:tr w:rsidR="00C24959" w:rsidRPr="00A4164D" w:rsidTr="00815368">
        <w:trPr>
          <w:trHeight w:val="70"/>
          <w:jc w:val="center"/>
        </w:trPr>
        <w:tc>
          <w:tcPr>
            <w:tcW w:w="587" w:type="dxa"/>
          </w:tcPr>
          <w:p w:rsidR="00C24959" w:rsidRPr="00A4164D" w:rsidRDefault="00C24959" w:rsidP="00C24959">
            <w:pPr>
              <w:jc w:val="both"/>
              <w:rPr>
                <w:rFonts w:cs="Arial"/>
                <w:sz w:val="20"/>
                <w:szCs w:val="20"/>
              </w:rPr>
            </w:pPr>
          </w:p>
        </w:tc>
        <w:tc>
          <w:tcPr>
            <w:tcW w:w="617" w:type="dxa"/>
          </w:tcPr>
          <w:p w:rsidR="00C24959" w:rsidRPr="00A4164D" w:rsidRDefault="00C24959" w:rsidP="00C24959">
            <w:pPr>
              <w:jc w:val="both"/>
              <w:rPr>
                <w:rFonts w:cs="Arial"/>
                <w:b/>
                <w:sz w:val="20"/>
                <w:szCs w:val="20"/>
              </w:rPr>
            </w:pPr>
          </w:p>
        </w:tc>
        <w:tc>
          <w:tcPr>
            <w:tcW w:w="887" w:type="dxa"/>
            <w:shd w:val="clear" w:color="auto" w:fill="auto"/>
          </w:tcPr>
          <w:p w:rsidR="00C24959" w:rsidRDefault="00C24959" w:rsidP="00C24959">
            <w:pPr>
              <w:jc w:val="both"/>
              <w:rPr>
                <w:rFonts w:cs="Arial"/>
                <w:sz w:val="20"/>
                <w:szCs w:val="20"/>
              </w:rPr>
            </w:pPr>
            <w:r>
              <w:rPr>
                <w:rFonts w:cs="Arial"/>
                <w:sz w:val="20"/>
                <w:szCs w:val="20"/>
              </w:rPr>
              <w:t>2b.3.5</w:t>
            </w:r>
          </w:p>
        </w:tc>
        <w:tc>
          <w:tcPr>
            <w:tcW w:w="5347" w:type="dxa"/>
          </w:tcPr>
          <w:p w:rsidR="00C24959" w:rsidRPr="00A4164D" w:rsidRDefault="00C24959" w:rsidP="00C24959">
            <w:pPr>
              <w:jc w:val="right"/>
              <w:rPr>
                <w:rFonts w:cs="Arial"/>
                <w:sz w:val="20"/>
                <w:szCs w:val="20"/>
              </w:rPr>
            </w:pPr>
            <w:r>
              <w:rPr>
                <w:rFonts w:cs="Arial"/>
                <w:sz w:val="20"/>
                <w:szCs w:val="20"/>
              </w:rPr>
              <w:t>IALA ‘s WWRNP to provide uninterrupted PNT</w:t>
            </w:r>
          </w:p>
        </w:tc>
        <w:tc>
          <w:tcPr>
            <w:tcW w:w="646" w:type="dxa"/>
            <w:vMerge/>
            <w:shd w:val="clear" w:color="auto" w:fill="auto"/>
          </w:tcPr>
          <w:p w:rsidR="00C24959" w:rsidRPr="00A4164D" w:rsidRDefault="00C24959" w:rsidP="00C24959">
            <w:pPr>
              <w:jc w:val="center"/>
              <w:rPr>
                <w:rFonts w:cs="Arial"/>
                <w:sz w:val="20"/>
                <w:szCs w:val="20"/>
              </w:rPr>
            </w:pPr>
          </w:p>
        </w:tc>
        <w:tc>
          <w:tcPr>
            <w:tcW w:w="2537" w:type="dxa"/>
            <w:vMerge/>
            <w:shd w:val="clear" w:color="auto" w:fill="auto"/>
          </w:tcPr>
          <w:p w:rsidR="00C24959" w:rsidRPr="00A4164D" w:rsidRDefault="00C24959" w:rsidP="00C24959">
            <w:pPr>
              <w:jc w:val="center"/>
              <w:rPr>
                <w:rFonts w:cs="Arial"/>
                <w:sz w:val="20"/>
                <w:szCs w:val="20"/>
              </w:rPr>
            </w:pPr>
          </w:p>
        </w:tc>
        <w:tc>
          <w:tcPr>
            <w:tcW w:w="2954" w:type="dxa"/>
            <w:vMerge/>
            <w:shd w:val="clear" w:color="auto" w:fill="auto"/>
          </w:tcPr>
          <w:p w:rsidR="00C24959" w:rsidRPr="00A4164D" w:rsidRDefault="00C24959" w:rsidP="00C24959">
            <w:pPr>
              <w:jc w:val="center"/>
              <w:rPr>
                <w:rFonts w:cs="Arial"/>
                <w:sz w:val="20"/>
                <w:szCs w:val="20"/>
              </w:rPr>
            </w:pPr>
          </w:p>
        </w:tc>
        <w:tc>
          <w:tcPr>
            <w:tcW w:w="599" w:type="dxa"/>
            <w:vMerge/>
            <w:shd w:val="clear" w:color="auto" w:fill="auto"/>
          </w:tcPr>
          <w:p w:rsidR="00C24959" w:rsidRPr="00A4164D" w:rsidRDefault="00C24959" w:rsidP="00C24959">
            <w:pPr>
              <w:jc w:val="center"/>
              <w:rPr>
                <w:rFonts w:cs="Arial"/>
                <w:sz w:val="20"/>
                <w:szCs w:val="20"/>
              </w:rPr>
            </w:pPr>
          </w:p>
        </w:tc>
      </w:tr>
      <w:tr w:rsidR="00C24959" w:rsidRPr="00A4164D" w:rsidTr="00815368">
        <w:trPr>
          <w:trHeight w:val="70"/>
          <w:jc w:val="center"/>
        </w:trPr>
        <w:tc>
          <w:tcPr>
            <w:tcW w:w="587" w:type="dxa"/>
          </w:tcPr>
          <w:p w:rsidR="00C24959" w:rsidRPr="00A4164D" w:rsidRDefault="00C24959" w:rsidP="00C24959">
            <w:pPr>
              <w:jc w:val="both"/>
              <w:rPr>
                <w:rFonts w:cs="Arial"/>
                <w:sz w:val="20"/>
                <w:szCs w:val="20"/>
              </w:rPr>
            </w:pPr>
          </w:p>
        </w:tc>
        <w:tc>
          <w:tcPr>
            <w:tcW w:w="617" w:type="dxa"/>
          </w:tcPr>
          <w:p w:rsidR="00C24959" w:rsidRPr="00A4164D" w:rsidRDefault="00C24959" w:rsidP="00C24959">
            <w:pPr>
              <w:jc w:val="both"/>
              <w:rPr>
                <w:rFonts w:cs="Arial"/>
                <w:b/>
                <w:sz w:val="20"/>
                <w:szCs w:val="20"/>
              </w:rPr>
            </w:pPr>
          </w:p>
        </w:tc>
        <w:tc>
          <w:tcPr>
            <w:tcW w:w="887" w:type="dxa"/>
            <w:shd w:val="clear" w:color="auto" w:fill="auto"/>
          </w:tcPr>
          <w:p w:rsidR="00C24959" w:rsidRPr="00A4164D" w:rsidRDefault="0098507E" w:rsidP="00C24959">
            <w:pPr>
              <w:jc w:val="both"/>
              <w:rPr>
                <w:rFonts w:cs="Arial"/>
                <w:sz w:val="20"/>
                <w:szCs w:val="20"/>
              </w:rPr>
            </w:pPr>
            <w:r>
              <w:rPr>
                <w:rFonts w:cs="Arial"/>
                <w:sz w:val="20"/>
                <w:szCs w:val="20"/>
              </w:rPr>
              <w:t>2b.3.6</w:t>
            </w:r>
          </w:p>
        </w:tc>
        <w:tc>
          <w:tcPr>
            <w:tcW w:w="5347" w:type="dxa"/>
          </w:tcPr>
          <w:p w:rsidR="00C24959" w:rsidRPr="00A4164D" w:rsidRDefault="00C24959" w:rsidP="00C24959">
            <w:pPr>
              <w:jc w:val="right"/>
              <w:rPr>
                <w:rFonts w:cs="Arial"/>
                <w:sz w:val="20"/>
                <w:szCs w:val="20"/>
              </w:rPr>
            </w:pPr>
            <w:r>
              <w:rPr>
                <w:rFonts w:cs="Arial"/>
                <w:sz w:val="20"/>
                <w:szCs w:val="20"/>
              </w:rPr>
              <w:t>Other non-radio back-up systems (e.g. inertial navigation)</w:t>
            </w:r>
          </w:p>
        </w:tc>
        <w:tc>
          <w:tcPr>
            <w:tcW w:w="646" w:type="dxa"/>
            <w:shd w:val="clear" w:color="auto" w:fill="auto"/>
          </w:tcPr>
          <w:p w:rsidR="00C24959" w:rsidRPr="00A4164D" w:rsidRDefault="00C24959" w:rsidP="00C24959">
            <w:pPr>
              <w:jc w:val="center"/>
              <w:rPr>
                <w:rFonts w:cs="Arial"/>
                <w:sz w:val="20"/>
                <w:szCs w:val="20"/>
              </w:rPr>
            </w:pPr>
            <w:r>
              <w:rPr>
                <w:rFonts w:cs="Arial"/>
                <w:sz w:val="20"/>
                <w:szCs w:val="20"/>
              </w:rPr>
              <w:t>1</w:t>
            </w:r>
          </w:p>
        </w:tc>
        <w:tc>
          <w:tcPr>
            <w:tcW w:w="2537" w:type="dxa"/>
            <w:vMerge/>
            <w:shd w:val="clear" w:color="auto" w:fill="auto"/>
          </w:tcPr>
          <w:p w:rsidR="00C24959" w:rsidRPr="00A4164D" w:rsidRDefault="00C24959" w:rsidP="00C24959">
            <w:pPr>
              <w:jc w:val="center"/>
              <w:rPr>
                <w:rFonts w:cs="Arial"/>
                <w:sz w:val="20"/>
                <w:szCs w:val="20"/>
              </w:rPr>
            </w:pPr>
          </w:p>
        </w:tc>
        <w:tc>
          <w:tcPr>
            <w:tcW w:w="2954" w:type="dxa"/>
            <w:vMerge/>
            <w:shd w:val="clear" w:color="auto" w:fill="auto"/>
          </w:tcPr>
          <w:p w:rsidR="00C24959" w:rsidRPr="00A4164D" w:rsidRDefault="00C24959" w:rsidP="00C24959">
            <w:pPr>
              <w:jc w:val="center"/>
              <w:rPr>
                <w:rFonts w:cs="Arial"/>
                <w:sz w:val="20"/>
                <w:szCs w:val="20"/>
              </w:rPr>
            </w:pPr>
          </w:p>
        </w:tc>
        <w:tc>
          <w:tcPr>
            <w:tcW w:w="599" w:type="dxa"/>
            <w:vMerge/>
            <w:shd w:val="clear" w:color="auto" w:fill="auto"/>
          </w:tcPr>
          <w:p w:rsidR="00C24959" w:rsidRPr="00A4164D" w:rsidRDefault="00C24959" w:rsidP="00C24959">
            <w:pPr>
              <w:jc w:val="center"/>
              <w:rPr>
                <w:rFonts w:cs="Arial"/>
                <w:sz w:val="20"/>
                <w:szCs w:val="20"/>
              </w:rPr>
            </w:pPr>
          </w:p>
        </w:tc>
      </w:tr>
    </w:tbl>
    <w:p w:rsidR="001B5743" w:rsidRDefault="001B5743" w:rsidP="001B5743">
      <w:r w:rsidRPr="00A4164D">
        <w:br w:type="page"/>
      </w:r>
    </w:p>
    <w:tbl>
      <w:tblPr>
        <w:tblStyle w:val="TableGrid"/>
        <w:tblW w:w="0" w:type="auto"/>
        <w:tblLook w:val="04A0" w:firstRow="1" w:lastRow="0" w:firstColumn="1" w:lastColumn="0" w:noHBand="0" w:noVBand="1"/>
      </w:tblPr>
      <w:tblGrid>
        <w:gridCol w:w="587"/>
        <w:gridCol w:w="617"/>
        <w:gridCol w:w="884"/>
        <w:gridCol w:w="5403"/>
        <w:gridCol w:w="612"/>
        <w:gridCol w:w="2536"/>
        <w:gridCol w:w="3032"/>
        <w:gridCol w:w="595"/>
      </w:tblGrid>
      <w:tr w:rsidR="00094DA0" w:rsidRPr="00A4164D" w:rsidTr="00094DA0">
        <w:trPr>
          <w:cantSplit/>
          <w:trHeight w:val="1352"/>
        </w:trPr>
        <w:tc>
          <w:tcPr>
            <w:tcW w:w="587" w:type="dxa"/>
            <w:textDirection w:val="btLr"/>
            <w:vAlign w:val="center"/>
          </w:tcPr>
          <w:p w:rsidR="00094DA0" w:rsidRPr="00A4164D" w:rsidRDefault="00094DA0" w:rsidP="00094DA0">
            <w:pPr>
              <w:ind w:left="113" w:right="113"/>
              <w:jc w:val="center"/>
              <w:rPr>
                <w:rFonts w:cs="Arial"/>
                <w:b/>
                <w:sz w:val="20"/>
                <w:szCs w:val="20"/>
              </w:rPr>
            </w:pPr>
            <w:r w:rsidRPr="00A4164D">
              <w:rPr>
                <w:rFonts w:cs="Arial"/>
                <w:b/>
                <w:sz w:val="20"/>
                <w:szCs w:val="20"/>
              </w:rPr>
              <w:lastRenderedPageBreak/>
              <w:t>Module</w:t>
            </w:r>
          </w:p>
        </w:tc>
        <w:tc>
          <w:tcPr>
            <w:tcW w:w="617" w:type="dxa"/>
            <w:textDirection w:val="btLr"/>
            <w:vAlign w:val="center"/>
          </w:tcPr>
          <w:p w:rsidR="00094DA0" w:rsidRPr="00A4164D" w:rsidRDefault="00094DA0" w:rsidP="00094DA0">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094DA0" w:rsidRPr="00A4164D" w:rsidRDefault="00094DA0" w:rsidP="00094DA0">
            <w:pPr>
              <w:ind w:left="113" w:right="113"/>
              <w:jc w:val="center"/>
              <w:rPr>
                <w:rFonts w:cs="Arial"/>
                <w:b/>
                <w:sz w:val="20"/>
                <w:szCs w:val="20"/>
              </w:rPr>
            </w:pPr>
            <w:r w:rsidRPr="00A4164D">
              <w:rPr>
                <w:rFonts w:cs="Arial"/>
                <w:b/>
                <w:sz w:val="20"/>
                <w:szCs w:val="20"/>
              </w:rPr>
              <w:t>Sub-element</w:t>
            </w:r>
          </w:p>
        </w:tc>
        <w:tc>
          <w:tcPr>
            <w:tcW w:w="5403" w:type="dxa"/>
            <w:vAlign w:val="center"/>
          </w:tcPr>
          <w:p w:rsidR="00094DA0" w:rsidRPr="00A4164D" w:rsidRDefault="00094DA0" w:rsidP="00094DA0">
            <w:pPr>
              <w:jc w:val="center"/>
              <w:rPr>
                <w:rFonts w:cs="Arial"/>
                <w:b/>
                <w:sz w:val="20"/>
                <w:szCs w:val="20"/>
              </w:rPr>
            </w:pPr>
            <w:r w:rsidRPr="00A4164D">
              <w:rPr>
                <w:rFonts w:cs="Arial"/>
                <w:b/>
                <w:sz w:val="20"/>
                <w:szCs w:val="20"/>
              </w:rPr>
              <w:t>Subject</w:t>
            </w:r>
          </w:p>
        </w:tc>
        <w:tc>
          <w:tcPr>
            <w:tcW w:w="612" w:type="dxa"/>
            <w:textDirection w:val="btLr"/>
            <w:vAlign w:val="center"/>
          </w:tcPr>
          <w:p w:rsidR="00094DA0" w:rsidRPr="00A4164D" w:rsidRDefault="00094DA0" w:rsidP="00094DA0">
            <w:pPr>
              <w:ind w:left="113" w:right="113"/>
              <w:jc w:val="center"/>
              <w:rPr>
                <w:rFonts w:cs="Arial"/>
                <w:b/>
                <w:sz w:val="20"/>
                <w:szCs w:val="20"/>
              </w:rPr>
            </w:pPr>
            <w:r w:rsidRPr="00A4164D">
              <w:rPr>
                <w:rFonts w:cs="Arial"/>
                <w:b/>
                <w:sz w:val="20"/>
                <w:szCs w:val="20"/>
              </w:rPr>
              <w:t>Level of Competence</w:t>
            </w:r>
          </w:p>
        </w:tc>
        <w:tc>
          <w:tcPr>
            <w:tcW w:w="2536" w:type="dxa"/>
            <w:vAlign w:val="center"/>
          </w:tcPr>
          <w:p w:rsidR="00094DA0" w:rsidRPr="00A4164D" w:rsidRDefault="00094DA0" w:rsidP="00094DA0">
            <w:pPr>
              <w:jc w:val="center"/>
              <w:rPr>
                <w:rFonts w:cs="Arial"/>
                <w:b/>
                <w:sz w:val="20"/>
                <w:szCs w:val="20"/>
              </w:rPr>
            </w:pPr>
            <w:r w:rsidRPr="00A4164D">
              <w:rPr>
                <w:rFonts w:cs="Arial"/>
                <w:b/>
                <w:sz w:val="20"/>
                <w:szCs w:val="20"/>
              </w:rPr>
              <w:t>Recommended training aids; exercises and external visits</w:t>
            </w:r>
          </w:p>
        </w:tc>
        <w:tc>
          <w:tcPr>
            <w:tcW w:w="3032" w:type="dxa"/>
            <w:vAlign w:val="center"/>
          </w:tcPr>
          <w:p w:rsidR="00094DA0" w:rsidRPr="00A4164D" w:rsidRDefault="00094DA0" w:rsidP="00094DA0">
            <w:pPr>
              <w:jc w:val="center"/>
              <w:rPr>
                <w:rFonts w:cs="Arial"/>
                <w:b/>
                <w:sz w:val="20"/>
                <w:szCs w:val="20"/>
              </w:rPr>
            </w:pPr>
            <w:r w:rsidRPr="00A4164D">
              <w:rPr>
                <w:rFonts w:cs="Arial"/>
                <w:b/>
                <w:sz w:val="20"/>
                <w:szCs w:val="20"/>
              </w:rPr>
              <w:t>References</w:t>
            </w:r>
          </w:p>
          <w:p w:rsidR="00094DA0" w:rsidRPr="00A4164D" w:rsidRDefault="00094DA0" w:rsidP="00094DA0">
            <w:pPr>
              <w:jc w:val="center"/>
              <w:rPr>
                <w:rFonts w:cs="Arial"/>
                <w:sz w:val="20"/>
                <w:szCs w:val="20"/>
              </w:rPr>
            </w:pPr>
          </w:p>
          <w:p w:rsidR="00094DA0" w:rsidRPr="00A4164D" w:rsidRDefault="00094DA0" w:rsidP="00094DA0">
            <w:pPr>
              <w:jc w:val="center"/>
              <w:rPr>
                <w:rFonts w:cs="Arial"/>
                <w:sz w:val="20"/>
                <w:szCs w:val="20"/>
              </w:rPr>
            </w:pPr>
          </w:p>
        </w:tc>
        <w:tc>
          <w:tcPr>
            <w:tcW w:w="595" w:type="dxa"/>
            <w:textDirection w:val="btLr"/>
            <w:vAlign w:val="center"/>
          </w:tcPr>
          <w:p w:rsidR="00094DA0" w:rsidRPr="00A4164D" w:rsidRDefault="00094DA0" w:rsidP="00094DA0">
            <w:pPr>
              <w:ind w:left="113" w:right="113"/>
              <w:jc w:val="center"/>
              <w:rPr>
                <w:rFonts w:cs="Arial"/>
                <w:b/>
                <w:sz w:val="20"/>
                <w:szCs w:val="20"/>
              </w:rPr>
            </w:pPr>
            <w:r w:rsidRPr="00A4164D">
              <w:rPr>
                <w:rFonts w:cs="Arial"/>
                <w:b/>
                <w:sz w:val="20"/>
                <w:szCs w:val="20"/>
              </w:rPr>
              <w:t>Lecture No.</w:t>
            </w:r>
          </w:p>
        </w:tc>
      </w:tr>
      <w:tr w:rsidR="00094DA0" w:rsidRPr="00A4164D" w:rsidTr="00094DA0">
        <w:tc>
          <w:tcPr>
            <w:tcW w:w="587" w:type="dxa"/>
          </w:tcPr>
          <w:p w:rsidR="00094DA0" w:rsidRPr="00A4164D" w:rsidRDefault="00094DA0" w:rsidP="00094DA0">
            <w:pPr>
              <w:jc w:val="both"/>
              <w:rPr>
                <w:rFonts w:cs="Arial"/>
                <w:b/>
                <w:sz w:val="20"/>
                <w:szCs w:val="20"/>
              </w:rPr>
            </w:pPr>
            <w:r>
              <w:rPr>
                <w:rFonts w:cs="Arial"/>
                <w:b/>
                <w:sz w:val="20"/>
                <w:szCs w:val="20"/>
              </w:rPr>
              <w:t>2B</w:t>
            </w:r>
          </w:p>
        </w:tc>
        <w:tc>
          <w:tcPr>
            <w:tcW w:w="617" w:type="dxa"/>
          </w:tcPr>
          <w:p w:rsidR="00094DA0" w:rsidRPr="00A4164D" w:rsidRDefault="00094DA0" w:rsidP="00094DA0">
            <w:pPr>
              <w:jc w:val="both"/>
              <w:rPr>
                <w:rFonts w:cs="Arial"/>
                <w:b/>
                <w:sz w:val="20"/>
                <w:szCs w:val="20"/>
              </w:rPr>
            </w:pPr>
            <w:r>
              <w:rPr>
                <w:rFonts w:cs="Arial"/>
                <w:b/>
                <w:sz w:val="20"/>
                <w:szCs w:val="20"/>
              </w:rPr>
              <w:t>2b</w:t>
            </w:r>
            <w:r w:rsidRPr="00A4164D">
              <w:rPr>
                <w:rFonts w:cs="Arial"/>
                <w:b/>
                <w:sz w:val="20"/>
                <w:szCs w:val="20"/>
              </w:rPr>
              <w:t>.</w:t>
            </w:r>
            <w:r>
              <w:rPr>
                <w:rFonts w:cs="Arial"/>
                <w:b/>
                <w:sz w:val="20"/>
                <w:szCs w:val="20"/>
              </w:rPr>
              <w:t>4</w:t>
            </w:r>
          </w:p>
        </w:tc>
        <w:tc>
          <w:tcPr>
            <w:tcW w:w="884" w:type="dxa"/>
            <w:shd w:val="clear" w:color="auto" w:fill="D9D9D9" w:themeFill="background1" w:themeFillShade="D9"/>
          </w:tcPr>
          <w:p w:rsidR="00094DA0" w:rsidRPr="00A4164D" w:rsidRDefault="00094DA0" w:rsidP="00094DA0">
            <w:pPr>
              <w:jc w:val="both"/>
              <w:rPr>
                <w:rFonts w:cs="Arial"/>
                <w:b/>
                <w:sz w:val="20"/>
                <w:szCs w:val="20"/>
              </w:rPr>
            </w:pPr>
          </w:p>
        </w:tc>
        <w:tc>
          <w:tcPr>
            <w:tcW w:w="5403" w:type="dxa"/>
          </w:tcPr>
          <w:p w:rsidR="00094DA0" w:rsidRPr="00A4164D" w:rsidRDefault="00454A61" w:rsidP="00094DA0">
            <w:pPr>
              <w:rPr>
                <w:rFonts w:cs="Arial"/>
                <w:b/>
                <w:sz w:val="20"/>
                <w:szCs w:val="20"/>
              </w:rPr>
            </w:pPr>
            <w:r w:rsidRPr="00A4164D">
              <w:rPr>
                <w:rFonts w:cs="Arial"/>
                <w:b/>
                <w:sz w:val="20"/>
                <w:szCs w:val="20"/>
              </w:rPr>
              <w:t>Automatic Identification System (AIS)</w:t>
            </w:r>
          </w:p>
        </w:tc>
        <w:tc>
          <w:tcPr>
            <w:tcW w:w="6775" w:type="dxa"/>
            <w:gridSpan w:val="4"/>
            <w:shd w:val="clear" w:color="auto" w:fill="D9D9D9" w:themeFill="background1" w:themeFillShade="D9"/>
          </w:tcPr>
          <w:p w:rsidR="00094DA0" w:rsidRPr="00A4164D" w:rsidRDefault="00094DA0" w:rsidP="00094DA0">
            <w:pPr>
              <w:jc w:val="both"/>
              <w:rPr>
                <w:rFonts w:cs="Arial"/>
                <w:b/>
                <w:sz w:val="20"/>
                <w:szCs w:val="20"/>
              </w:rPr>
            </w:pPr>
          </w:p>
        </w:tc>
      </w:tr>
      <w:tr w:rsidR="009970DD" w:rsidRPr="00A4164D" w:rsidTr="009970DD">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sz w:val="20"/>
                <w:szCs w:val="20"/>
              </w:rPr>
            </w:pPr>
          </w:p>
        </w:tc>
        <w:tc>
          <w:tcPr>
            <w:tcW w:w="884" w:type="dxa"/>
          </w:tcPr>
          <w:p w:rsidR="009970DD" w:rsidRPr="00A4164D" w:rsidRDefault="009970DD" w:rsidP="00454A61">
            <w:pPr>
              <w:jc w:val="both"/>
              <w:rPr>
                <w:rFonts w:cs="Arial"/>
                <w:sz w:val="20"/>
                <w:szCs w:val="20"/>
              </w:rPr>
            </w:pPr>
            <w:r>
              <w:rPr>
                <w:rFonts w:cs="Arial"/>
                <w:sz w:val="20"/>
                <w:szCs w:val="20"/>
              </w:rPr>
              <w:t>2b.4.1</w:t>
            </w:r>
          </w:p>
        </w:tc>
        <w:tc>
          <w:tcPr>
            <w:tcW w:w="5403" w:type="dxa"/>
          </w:tcPr>
          <w:p w:rsidR="009970DD" w:rsidRPr="00A4164D" w:rsidRDefault="009970DD" w:rsidP="00454A61">
            <w:pPr>
              <w:jc w:val="right"/>
              <w:rPr>
                <w:rFonts w:cs="Arial"/>
                <w:sz w:val="20"/>
                <w:szCs w:val="20"/>
              </w:rPr>
            </w:pPr>
            <w:r w:rsidRPr="00A4164D">
              <w:rPr>
                <w:rFonts w:cs="Arial"/>
                <w:sz w:val="20"/>
                <w:szCs w:val="20"/>
              </w:rPr>
              <w:t>AIS overview: purpose; functions; strategic applications</w:t>
            </w:r>
          </w:p>
        </w:tc>
        <w:tc>
          <w:tcPr>
            <w:tcW w:w="612" w:type="dxa"/>
            <w:vMerge w:val="restart"/>
            <w:vAlign w:val="center"/>
          </w:tcPr>
          <w:p w:rsidR="009970DD" w:rsidRPr="00A4164D" w:rsidRDefault="009970DD" w:rsidP="00454A61">
            <w:pPr>
              <w:jc w:val="center"/>
              <w:rPr>
                <w:rFonts w:cs="Arial"/>
                <w:sz w:val="20"/>
                <w:szCs w:val="20"/>
              </w:rPr>
            </w:pPr>
            <w:r>
              <w:rPr>
                <w:rFonts w:cs="Arial"/>
                <w:sz w:val="20"/>
                <w:szCs w:val="20"/>
              </w:rPr>
              <w:t>3</w:t>
            </w:r>
          </w:p>
        </w:tc>
        <w:tc>
          <w:tcPr>
            <w:tcW w:w="2536" w:type="dxa"/>
            <w:vMerge w:val="restart"/>
          </w:tcPr>
          <w:p w:rsidR="009970DD" w:rsidRPr="00A4164D" w:rsidRDefault="009970DD" w:rsidP="00454A61">
            <w:pPr>
              <w:rPr>
                <w:rFonts w:cs="Arial"/>
                <w:sz w:val="20"/>
                <w:szCs w:val="20"/>
              </w:rPr>
            </w:pPr>
          </w:p>
        </w:tc>
        <w:tc>
          <w:tcPr>
            <w:tcW w:w="3032" w:type="dxa"/>
            <w:vMerge w:val="restart"/>
          </w:tcPr>
          <w:p w:rsidR="009970DD" w:rsidRPr="00A4164D" w:rsidRDefault="009970DD" w:rsidP="00454A61">
            <w:pPr>
              <w:rPr>
                <w:rFonts w:cs="Arial"/>
                <w:sz w:val="20"/>
                <w:szCs w:val="20"/>
              </w:rPr>
            </w:pPr>
            <w:r w:rsidRPr="00A4164D">
              <w:rPr>
                <w:rFonts w:cs="Arial"/>
                <w:sz w:val="20"/>
                <w:szCs w:val="20"/>
              </w:rPr>
              <w:t>ITU-RM.1371</w:t>
            </w:r>
          </w:p>
        </w:tc>
        <w:tc>
          <w:tcPr>
            <w:tcW w:w="595" w:type="dxa"/>
            <w:vMerge w:val="restart"/>
            <w:vAlign w:val="center"/>
          </w:tcPr>
          <w:p w:rsidR="009970DD" w:rsidRPr="00A4164D" w:rsidRDefault="00C4502C" w:rsidP="00454A61">
            <w:pPr>
              <w:jc w:val="center"/>
              <w:rPr>
                <w:rFonts w:cs="Arial"/>
                <w:sz w:val="20"/>
                <w:szCs w:val="20"/>
              </w:rPr>
            </w:pPr>
            <w:r>
              <w:rPr>
                <w:rFonts w:cs="Arial"/>
                <w:sz w:val="20"/>
                <w:szCs w:val="20"/>
              </w:rPr>
              <w:t>30</w:t>
            </w:r>
          </w:p>
        </w:tc>
      </w:tr>
      <w:tr w:rsidR="009970DD" w:rsidRPr="00A4164D" w:rsidTr="009970DD">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sz w:val="20"/>
                <w:szCs w:val="20"/>
              </w:rPr>
            </w:pPr>
          </w:p>
        </w:tc>
        <w:tc>
          <w:tcPr>
            <w:tcW w:w="884" w:type="dxa"/>
          </w:tcPr>
          <w:p w:rsidR="009970DD" w:rsidRPr="00A4164D" w:rsidRDefault="009970DD" w:rsidP="00454A61">
            <w:pPr>
              <w:jc w:val="both"/>
              <w:rPr>
                <w:rFonts w:cs="Arial"/>
                <w:sz w:val="20"/>
                <w:szCs w:val="20"/>
              </w:rPr>
            </w:pPr>
            <w:r>
              <w:rPr>
                <w:rFonts w:cs="Arial"/>
                <w:sz w:val="20"/>
                <w:szCs w:val="20"/>
              </w:rPr>
              <w:t>2b.4.2</w:t>
            </w:r>
          </w:p>
        </w:tc>
        <w:tc>
          <w:tcPr>
            <w:tcW w:w="5403" w:type="dxa"/>
          </w:tcPr>
          <w:p w:rsidR="009970DD" w:rsidRPr="00A4164D" w:rsidRDefault="009970DD" w:rsidP="00454A61">
            <w:pPr>
              <w:jc w:val="right"/>
              <w:rPr>
                <w:rFonts w:cs="Arial"/>
                <w:sz w:val="20"/>
                <w:szCs w:val="20"/>
              </w:rPr>
            </w:pPr>
            <w:r w:rsidRPr="00A4164D">
              <w:rPr>
                <w:rFonts w:cs="Arial"/>
                <w:sz w:val="20"/>
                <w:szCs w:val="20"/>
              </w:rPr>
              <w:t>AIS system characteristics and carriage requirements</w:t>
            </w:r>
          </w:p>
        </w:tc>
        <w:tc>
          <w:tcPr>
            <w:tcW w:w="612" w:type="dxa"/>
            <w:vMerge/>
            <w:vAlign w:val="center"/>
          </w:tcPr>
          <w:p w:rsidR="009970DD" w:rsidRPr="00A4164D" w:rsidRDefault="009970DD" w:rsidP="00454A61">
            <w:pPr>
              <w:jc w:val="center"/>
              <w:rPr>
                <w:rFonts w:cs="Arial"/>
                <w:sz w:val="20"/>
                <w:szCs w:val="20"/>
              </w:rPr>
            </w:pPr>
          </w:p>
        </w:tc>
        <w:tc>
          <w:tcPr>
            <w:tcW w:w="2536" w:type="dxa"/>
            <w:vMerge/>
          </w:tcPr>
          <w:p w:rsidR="009970DD" w:rsidRPr="00A4164D" w:rsidRDefault="009970DD" w:rsidP="00454A61">
            <w:pPr>
              <w:rPr>
                <w:rFonts w:cs="Arial"/>
                <w:sz w:val="20"/>
                <w:szCs w:val="20"/>
              </w:rPr>
            </w:pPr>
          </w:p>
        </w:tc>
        <w:tc>
          <w:tcPr>
            <w:tcW w:w="3032" w:type="dxa"/>
            <w:vMerge/>
          </w:tcPr>
          <w:p w:rsidR="009970DD" w:rsidRDefault="009970DD" w:rsidP="00454A61">
            <w:pPr>
              <w:rPr>
                <w:rFonts w:cs="Arial"/>
                <w:sz w:val="20"/>
                <w:szCs w:val="20"/>
              </w:rPr>
            </w:pPr>
          </w:p>
        </w:tc>
        <w:tc>
          <w:tcPr>
            <w:tcW w:w="595" w:type="dxa"/>
            <w:vMerge/>
            <w:vAlign w:val="center"/>
          </w:tcPr>
          <w:p w:rsidR="009970DD" w:rsidRPr="00A4164D" w:rsidRDefault="009970DD" w:rsidP="00454A61">
            <w:pPr>
              <w:jc w:val="center"/>
              <w:rPr>
                <w:rFonts w:cs="Arial"/>
                <w:sz w:val="20"/>
                <w:szCs w:val="20"/>
              </w:rPr>
            </w:pPr>
          </w:p>
        </w:tc>
      </w:tr>
      <w:tr w:rsidR="009970DD" w:rsidRPr="00A4164D" w:rsidTr="009970DD">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sz w:val="20"/>
                <w:szCs w:val="20"/>
              </w:rPr>
            </w:pPr>
          </w:p>
        </w:tc>
        <w:tc>
          <w:tcPr>
            <w:tcW w:w="884" w:type="dxa"/>
          </w:tcPr>
          <w:p w:rsidR="009970DD" w:rsidRPr="00A4164D" w:rsidRDefault="009970DD" w:rsidP="00454A61">
            <w:pPr>
              <w:jc w:val="both"/>
              <w:rPr>
                <w:rFonts w:cs="Arial"/>
                <w:sz w:val="20"/>
                <w:szCs w:val="20"/>
              </w:rPr>
            </w:pPr>
            <w:r>
              <w:rPr>
                <w:rFonts w:cs="Arial"/>
                <w:sz w:val="20"/>
                <w:szCs w:val="20"/>
              </w:rPr>
              <w:t>2b.4.3</w:t>
            </w:r>
          </w:p>
        </w:tc>
        <w:tc>
          <w:tcPr>
            <w:tcW w:w="5403" w:type="dxa"/>
          </w:tcPr>
          <w:p w:rsidR="009970DD" w:rsidRPr="00A4164D" w:rsidRDefault="009970DD" w:rsidP="00454A61">
            <w:pPr>
              <w:jc w:val="right"/>
              <w:rPr>
                <w:rFonts w:cs="Arial"/>
                <w:sz w:val="20"/>
                <w:szCs w:val="20"/>
              </w:rPr>
            </w:pPr>
            <w:r w:rsidRPr="00A4164D">
              <w:rPr>
                <w:rFonts w:cs="Arial"/>
                <w:sz w:val="20"/>
                <w:szCs w:val="20"/>
              </w:rPr>
              <w:t>Shore-based AIS</w:t>
            </w:r>
          </w:p>
        </w:tc>
        <w:tc>
          <w:tcPr>
            <w:tcW w:w="612" w:type="dxa"/>
            <w:vMerge/>
            <w:vAlign w:val="center"/>
          </w:tcPr>
          <w:p w:rsidR="009970DD" w:rsidRPr="00A4164D" w:rsidRDefault="009970DD" w:rsidP="00454A61">
            <w:pPr>
              <w:jc w:val="center"/>
              <w:rPr>
                <w:rFonts w:cs="Arial"/>
                <w:sz w:val="20"/>
                <w:szCs w:val="20"/>
              </w:rPr>
            </w:pPr>
          </w:p>
        </w:tc>
        <w:tc>
          <w:tcPr>
            <w:tcW w:w="2536" w:type="dxa"/>
            <w:vMerge/>
          </w:tcPr>
          <w:p w:rsidR="009970DD" w:rsidRPr="00A4164D" w:rsidRDefault="009970DD" w:rsidP="00454A61">
            <w:pPr>
              <w:rPr>
                <w:rFonts w:cs="Arial"/>
                <w:sz w:val="20"/>
                <w:szCs w:val="20"/>
              </w:rPr>
            </w:pPr>
          </w:p>
        </w:tc>
        <w:tc>
          <w:tcPr>
            <w:tcW w:w="3032" w:type="dxa"/>
            <w:vMerge/>
          </w:tcPr>
          <w:p w:rsidR="009970DD" w:rsidRDefault="009970DD" w:rsidP="00454A61">
            <w:pPr>
              <w:rPr>
                <w:rFonts w:cs="Arial"/>
                <w:sz w:val="20"/>
                <w:szCs w:val="20"/>
              </w:rPr>
            </w:pPr>
          </w:p>
        </w:tc>
        <w:tc>
          <w:tcPr>
            <w:tcW w:w="595" w:type="dxa"/>
            <w:vMerge/>
            <w:vAlign w:val="center"/>
          </w:tcPr>
          <w:p w:rsidR="009970DD" w:rsidRPr="00A4164D" w:rsidRDefault="009970DD" w:rsidP="00454A61">
            <w:pPr>
              <w:jc w:val="center"/>
              <w:rPr>
                <w:rFonts w:cs="Arial"/>
                <w:sz w:val="20"/>
                <w:szCs w:val="20"/>
              </w:rPr>
            </w:pPr>
          </w:p>
        </w:tc>
      </w:tr>
      <w:tr w:rsidR="009970DD" w:rsidRPr="00A4164D" w:rsidTr="009970DD">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sz w:val="20"/>
                <w:szCs w:val="20"/>
              </w:rPr>
            </w:pPr>
          </w:p>
        </w:tc>
        <w:tc>
          <w:tcPr>
            <w:tcW w:w="884" w:type="dxa"/>
          </w:tcPr>
          <w:p w:rsidR="009970DD" w:rsidRPr="00A4164D" w:rsidRDefault="009970DD" w:rsidP="00454A61">
            <w:pPr>
              <w:jc w:val="both"/>
              <w:rPr>
                <w:rFonts w:cs="Arial"/>
                <w:sz w:val="20"/>
                <w:szCs w:val="20"/>
              </w:rPr>
            </w:pPr>
            <w:r>
              <w:rPr>
                <w:rFonts w:cs="Arial"/>
                <w:sz w:val="20"/>
                <w:szCs w:val="20"/>
              </w:rPr>
              <w:t>2b.4.4</w:t>
            </w:r>
          </w:p>
        </w:tc>
        <w:tc>
          <w:tcPr>
            <w:tcW w:w="5403" w:type="dxa"/>
          </w:tcPr>
          <w:p w:rsidR="009970DD" w:rsidRPr="00A4164D" w:rsidRDefault="009970DD" w:rsidP="00454A61">
            <w:pPr>
              <w:jc w:val="right"/>
              <w:rPr>
                <w:rFonts w:cs="Arial"/>
                <w:sz w:val="20"/>
                <w:szCs w:val="20"/>
              </w:rPr>
            </w:pPr>
            <w:r w:rsidRPr="00A4164D">
              <w:rPr>
                <w:rFonts w:cs="Arial"/>
                <w:sz w:val="20"/>
                <w:szCs w:val="20"/>
              </w:rPr>
              <w:t>AIS as an AtoN</w:t>
            </w:r>
          </w:p>
        </w:tc>
        <w:tc>
          <w:tcPr>
            <w:tcW w:w="612" w:type="dxa"/>
            <w:vMerge/>
            <w:vAlign w:val="center"/>
          </w:tcPr>
          <w:p w:rsidR="009970DD" w:rsidRPr="00A4164D" w:rsidRDefault="009970DD" w:rsidP="00454A61">
            <w:pPr>
              <w:jc w:val="center"/>
              <w:rPr>
                <w:rFonts w:cs="Arial"/>
                <w:sz w:val="20"/>
                <w:szCs w:val="20"/>
              </w:rPr>
            </w:pPr>
          </w:p>
        </w:tc>
        <w:tc>
          <w:tcPr>
            <w:tcW w:w="2536" w:type="dxa"/>
            <w:vMerge/>
          </w:tcPr>
          <w:p w:rsidR="009970DD" w:rsidRPr="00A4164D" w:rsidRDefault="009970DD" w:rsidP="00454A61">
            <w:pPr>
              <w:rPr>
                <w:rFonts w:cs="Arial"/>
                <w:sz w:val="20"/>
                <w:szCs w:val="20"/>
              </w:rPr>
            </w:pPr>
          </w:p>
        </w:tc>
        <w:tc>
          <w:tcPr>
            <w:tcW w:w="3032" w:type="dxa"/>
            <w:vMerge/>
          </w:tcPr>
          <w:p w:rsidR="009970DD" w:rsidRDefault="009970DD" w:rsidP="00454A61">
            <w:pPr>
              <w:rPr>
                <w:rFonts w:cs="Arial"/>
                <w:sz w:val="20"/>
                <w:szCs w:val="20"/>
              </w:rPr>
            </w:pPr>
          </w:p>
        </w:tc>
        <w:tc>
          <w:tcPr>
            <w:tcW w:w="595" w:type="dxa"/>
            <w:vMerge/>
            <w:vAlign w:val="center"/>
          </w:tcPr>
          <w:p w:rsidR="009970DD" w:rsidRPr="00A4164D" w:rsidRDefault="009970DD" w:rsidP="00454A61">
            <w:pPr>
              <w:jc w:val="center"/>
              <w:rPr>
                <w:rFonts w:cs="Arial"/>
                <w:sz w:val="20"/>
                <w:szCs w:val="20"/>
              </w:rPr>
            </w:pPr>
          </w:p>
        </w:tc>
      </w:tr>
      <w:tr w:rsidR="009970DD" w:rsidRPr="00A4164D" w:rsidTr="009970DD">
        <w:trPr>
          <w:trHeight w:val="115"/>
        </w:trPr>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sz w:val="20"/>
                <w:szCs w:val="20"/>
              </w:rPr>
            </w:pPr>
          </w:p>
        </w:tc>
        <w:tc>
          <w:tcPr>
            <w:tcW w:w="884" w:type="dxa"/>
          </w:tcPr>
          <w:p w:rsidR="009970DD" w:rsidRPr="00A4164D" w:rsidRDefault="009970DD" w:rsidP="00454A61">
            <w:pPr>
              <w:jc w:val="both"/>
              <w:rPr>
                <w:rFonts w:cs="Arial"/>
                <w:sz w:val="20"/>
                <w:szCs w:val="20"/>
              </w:rPr>
            </w:pPr>
            <w:r>
              <w:rPr>
                <w:rFonts w:cs="Arial"/>
                <w:sz w:val="20"/>
                <w:szCs w:val="20"/>
              </w:rPr>
              <w:t>2b.4.5</w:t>
            </w:r>
          </w:p>
        </w:tc>
        <w:tc>
          <w:tcPr>
            <w:tcW w:w="5403" w:type="dxa"/>
          </w:tcPr>
          <w:p w:rsidR="009970DD" w:rsidRPr="00A4164D" w:rsidRDefault="009970DD" w:rsidP="00454A61">
            <w:pPr>
              <w:jc w:val="right"/>
              <w:rPr>
                <w:rFonts w:cs="Arial"/>
                <w:sz w:val="20"/>
                <w:szCs w:val="20"/>
              </w:rPr>
            </w:pPr>
            <w:r w:rsidRPr="00A4164D">
              <w:rPr>
                <w:rFonts w:cs="Arial"/>
                <w:sz w:val="20"/>
                <w:szCs w:val="20"/>
              </w:rPr>
              <w:t>Management and monitoring of AIS</w:t>
            </w:r>
          </w:p>
        </w:tc>
        <w:tc>
          <w:tcPr>
            <w:tcW w:w="612" w:type="dxa"/>
            <w:vMerge/>
            <w:vAlign w:val="center"/>
          </w:tcPr>
          <w:p w:rsidR="009970DD" w:rsidRPr="00A4164D" w:rsidRDefault="009970DD" w:rsidP="00454A61">
            <w:pPr>
              <w:jc w:val="center"/>
              <w:rPr>
                <w:rFonts w:cs="Arial"/>
                <w:sz w:val="20"/>
                <w:szCs w:val="20"/>
              </w:rPr>
            </w:pPr>
          </w:p>
        </w:tc>
        <w:tc>
          <w:tcPr>
            <w:tcW w:w="2536" w:type="dxa"/>
            <w:vMerge/>
          </w:tcPr>
          <w:p w:rsidR="009970DD" w:rsidRPr="00A4164D" w:rsidRDefault="009970DD" w:rsidP="00454A61">
            <w:pPr>
              <w:jc w:val="both"/>
              <w:rPr>
                <w:rFonts w:cs="Arial"/>
                <w:sz w:val="20"/>
                <w:szCs w:val="20"/>
              </w:rPr>
            </w:pPr>
          </w:p>
        </w:tc>
        <w:tc>
          <w:tcPr>
            <w:tcW w:w="3032" w:type="dxa"/>
            <w:vMerge/>
          </w:tcPr>
          <w:p w:rsidR="009970DD" w:rsidRPr="00A4164D" w:rsidRDefault="009970DD" w:rsidP="00454A61">
            <w:pPr>
              <w:rPr>
                <w:rFonts w:cs="Arial"/>
                <w:sz w:val="20"/>
                <w:szCs w:val="20"/>
              </w:rPr>
            </w:pPr>
          </w:p>
        </w:tc>
        <w:tc>
          <w:tcPr>
            <w:tcW w:w="595" w:type="dxa"/>
            <w:vMerge/>
            <w:vAlign w:val="center"/>
          </w:tcPr>
          <w:p w:rsidR="009970DD" w:rsidRPr="00A4164D" w:rsidRDefault="009970DD" w:rsidP="00454A61">
            <w:pPr>
              <w:jc w:val="center"/>
              <w:rPr>
                <w:rFonts w:cs="Arial"/>
                <w:sz w:val="20"/>
                <w:szCs w:val="20"/>
              </w:rPr>
            </w:pPr>
          </w:p>
        </w:tc>
      </w:tr>
      <w:tr w:rsidR="009970DD" w:rsidRPr="00A4164D" w:rsidTr="009970DD">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b/>
                <w:sz w:val="20"/>
                <w:szCs w:val="20"/>
              </w:rPr>
            </w:pPr>
          </w:p>
        </w:tc>
        <w:tc>
          <w:tcPr>
            <w:tcW w:w="884" w:type="dxa"/>
            <w:shd w:val="clear" w:color="auto" w:fill="auto"/>
          </w:tcPr>
          <w:p w:rsidR="009970DD" w:rsidRPr="00A4164D" w:rsidRDefault="009970DD" w:rsidP="00454A61">
            <w:pPr>
              <w:jc w:val="both"/>
              <w:rPr>
                <w:rFonts w:cs="Arial"/>
                <w:sz w:val="20"/>
                <w:szCs w:val="20"/>
              </w:rPr>
            </w:pPr>
            <w:r>
              <w:rPr>
                <w:rFonts w:cs="Arial"/>
                <w:sz w:val="20"/>
                <w:szCs w:val="20"/>
              </w:rPr>
              <w:t>2b.4.6</w:t>
            </w:r>
          </w:p>
        </w:tc>
        <w:tc>
          <w:tcPr>
            <w:tcW w:w="5403" w:type="dxa"/>
          </w:tcPr>
          <w:p w:rsidR="009970DD" w:rsidRPr="00A4164D" w:rsidRDefault="009970DD" w:rsidP="00454A61">
            <w:pPr>
              <w:jc w:val="right"/>
              <w:rPr>
                <w:rFonts w:cs="Arial"/>
                <w:sz w:val="20"/>
                <w:szCs w:val="20"/>
              </w:rPr>
            </w:pPr>
            <w:r w:rsidRPr="00A4164D">
              <w:rPr>
                <w:rFonts w:cs="Arial"/>
                <w:sz w:val="20"/>
                <w:szCs w:val="20"/>
              </w:rPr>
              <w:t>AIS standards and limitations</w:t>
            </w:r>
          </w:p>
        </w:tc>
        <w:tc>
          <w:tcPr>
            <w:tcW w:w="612" w:type="dxa"/>
            <w:vMerge w:val="restart"/>
            <w:vAlign w:val="center"/>
          </w:tcPr>
          <w:p w:rsidR="009970DD" w:rsidRPr="009970DD" w:rsidRDefault="009970DD" w:rsidP="00454A61">
            <w:pPr>
              <w:jc w:val="center"/>
              <w:rPr>
                <w:rFonts w:cs="Arial"/>
                <w:sz w:val="20"/>
                <w:szCs w:val="20"/>
              </w:rPr>
            </w:pPr>
            <w:r w:rsidRPr="009970DD">
              <w:rPr>
                <w:rFonts w:cs="Arial"/>
                <w:sz w:val="20"/>
                <w:szCs w:val="20"/>
              </w:rPr>
              <w:t>3</w:t>
            </w:r>
          </w:p>
        </w:tc>
        <w:tc>
          <w:tcPr>
            <w:tcW w:w="2536" w:type="dxa"/>
            <w:vMerge w:val="restart"/>
          </w:tcPr>
          <w:p w:rsidR="009970DD" w:rsidRPr="00A4164D" w:rsidRDefault="009970DD" w:rsidP="00454A61">
            <w:pPr>
              <w:jc w:val="both"/>
              <w:rPr>
                <w:rFonts w:cs="Arial"/>
                <w:sz w:val="20"/>
                <w:szCs w:val="20"/>
              </w:rPr>
            </w:pPr>
          </w:p>
        </w:tc>
        <w:tc>
          <w:tcPr>
            <w:tcW w:w="3032" w:type="dxa"/>
            <w:vMerge w:val="restart"/>
          </w:tcPr>
          <w:p w:rsidR="009970DD" w:rsidRPr="00A4164D" w:rsidRDefault="009970DD" w:rsidP="009970DD">
            <w:pPr>
              <w:rPr>
                <w:rFonts w:cs="Arial"/>
                <w:sz w:val="20"/>
                <w:szCs w:val="20"/>
              </w:rPr>
            </w:pPr>
            <w:r w:rsidRPr="00A4164D">
              <w:rPr>
                <w:rFonts w:cs="Arial"/>
                <w:sz w:val="20"/>
                <w:szCs w:val="20"/>
              </w:rPr>
              <w:t>ITU-RM.585-4</w:t>
            </w:r>
          </w:p>
          <w:p w:rsidR="009970DD" w:rsidRPr="00A4164D" w:rsidRDefault="009970DD" w:rsidP="00454A61">
            <w:pPr>
              <w:rPr>
                <w:rFonts w:cs="Arial"/>
                <w:sz w:val="20"/>
                <w:szCs w:val="20"/>
              </w:rPr>
            </w:pPr>
          </w:p>
        </w:tc>
        <w:tc>
          <w:tcPr>
            <w:tcW w:w="595" w:type="dxa"/>
            <w:vMerge w:val="restart"/>
            <w:vAlign w:val="center"/>
          </w:tcPr>
          <w:p w:rsidR="009970DD" w:rsidRPr="00A4164D" w:rsidRDefault="00C4502C" w:rsidP="00454A61">
            <w:pPr>
              <w:jc w:val="both"/>
              <w:rPr>
                <w:rFonts w:cs="Arial"/>
                <w:sz w:val="20"/>
                <w:szCs w:val="20"/>
              </w:rPr>
            </w:pPr>
            <w:r>
              <w:rPr>
                <w:rFonts w:cs="Arial"/>
                <w:sz w:val="20"/>
                <w:szCs w:val="20"/>
              </w:rPr>
              <w:t>31</w:t>
            </w:r>
          </w:p>
        </w:tc>
      </w:tr>
      <w:tr w:rsidR="009970DD" w:rsidRPr="00A4164D" w:rsidTr="009970DD">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b/>
                <w:sz w:val="20"/>
                <w:szCs w:val="20"/>
              </w:rPr>
            </w:pPr>
          </w:p>
        </w:tc>
        <w:tc>
          <w:tcPr>
            <w:tcW w:w="884" w:type="dxa"/>
            <w:shd w:val="clear" w:color="auto" w:fill="auto"/>
          </w:tcPr>
          <w:p w:rsidR="009970DD" w:rsidRPr="00A4164D" w:rsidRDefault="009970DD" w:rsidP="00454A61">
            <w:pPr>
              <w:jc w:val="both"/>
              <w:rPr>
                <w:rFonts w:cs="Arial"/>
                <w:sz w:val="20"/>
                <w:szCs w:val="20"/>
              </w:rPr>
            </w:pPr>
            <w:r>
              <w:rPr>
                <w:rFonts w:cs="Arial"/>
                <w:sz w:val="20"/>
                <w:szCs w:val="20"/>
              </w:rPr>
              <w:t>2b.4.7</w:t>
            </w:r>
          </w:p>
        </w:tc>
        <w:tc>
          <w:tcPr>
            <w:tcW w:w="5403" w:type="dxa"/>
          </w:tcPr>
          <w:p w:rsidR="009970DD" w:rsidRPr="00A4164D" w:rsidRDefault="009970DD" w:rsidP="00454A61">
            <w:pPr>
              <w:jc w:val="right"/>
              <w:rPr>
                <w:rFonts w:cs="Arial"/>
                <w:sz w:val="20"/>
                <w:szCs w:val="20"/>
              </w:rPr>
            </w:pPr>
            <w:r w:rsidRPr="00A4164D">
              <w:rPr>
                <w:rFonts w:cs="Arial"/>
                <w:sz w:val="20"/>
                <w:szCs w:val="20"/>
              </w:rPr>
              <w:t>AIS generated virtual and synthetic AtoN</w:t>
            </w:r>
          </w:p>
        </w:tc>
        <w:tc>
          <w:tcPr>
            <w:tcW w:w="612" w:type="dxa"/>
            <w:vMerge/>
            <w:vAlign w:val="center"/>
          </w:tcPr>
          <w:p w:rsidR="009970DD" w:rsidRPr="009970DD" w:rsidRDefault="009970DD" w:rsidP="00454A61">
            <w:pPr>
              <w:jc w:val="center"/>
              <w:rPr>
                <w:rFonts w:cs="Arial"/>
                <w:sz w:val="20"/>
                <w:szCs w:val="20"/>
              </w:rPr>
            </w:pPr>
          </w:p>
        </w:tc>
        <w:tc>
          <w:tcPr>
            <w:tcW w:w="2536" w:type="dxa"/>
            <w:vMerge/>
          </w:tcPr>
          <w:p w:rsidR="009970DD" w:rsidRPr="00A4164D" w:rsidRDefault="009970DD" w:rsidP="00454A61">
            <w:pPr>
              <w:jc w:val="both"/>
              <w:rPr>
                <w:rFonts w:cs="Arial"/>
                <w:sz w:val="20"/>
                <w:szCs w:val="20"/>
              </w:rPr>
            </w:pPr>
          </w:p>
        </w:tc>
        <w:tc>
          <w:tcPr>
            <w:tcW w:w="3032" w:type="dxa"/>
            <w:vMerge/>
          </w:tcPr>
          <w:p w:rsidR="009970DD" w:rsidRPr="00A4164D" w:rsidRDefault="009970DD" w:rsidP="00454A61">
            <w:pPr>
              <w:rPr>
                <w:rFonts w:cs="Arial"/>
                <w:sz w:val="20"/>
                <w:szCs w:val="20"/>
              </w:rPr>
            </w:pPr>
          </w:p>
        </w:tc>
        <w:tc>
          <w:tcPr>
            <w:tcW w:w="595" w:type="dxa"/>
            <w:vMerge/>
          </w:tcPr>
          <w:p w:rsidR="009970DD" w:rsidRPr="00A4164D" w:rsidRDefault="009970DD" w:rsidP="00454A61">
            <w:pPr>
              <w:jc w:val="both"/>
              <w:rPr>
                <w:rFonts w:cs="Arial"/>
                <w:sz w:val="20"/>
                <w:szCs w:val="20"/>
              </w:rPr>
            </w:pPr>
          </w:p>
        </w:tc>
      </w:tr>
      <w:tr w:rsidR="009970DD" w:rsidRPr="00A4164D" w:rsidTr="009970DD">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b/>
                <w:sz w:val="20"/>
                <w:szCs w:val="20"/>
              </w:rPr>
            </w:pPr>
          </w:p>
        </w:tc>
        <w:tc>
          <w:tcPr>
            <w:tcW w:w="884" w:type="dxa"/>
            <w:shd w:val="clear" w:color="auto" w:fill="auto"/>
          </w:tcPr>
          <w:p w:rsidR="009970DD" w:rsidRPr="00A4164D" w:rsidRDefault="009970DD" w:rsidP="00454A61">
            <w:pPr>
              <w:jc w:val="both"/>
              <w:rPr>
                <w:rFonts w:cs="Arial"/>
                <w:sz w:val="20"/>
                <w:szCs w:val="20"/>
              </w:rPr>
            </w:pPr>
            <w:r>
              <w:rPr>
                <w:rFonts w:cs="Arial"/>
                <w:sz w:val="20"/>
                <w:szCs w:val="20"/>
              </w:rPr>
              <w:t>2b.4.8</w:t>
            </w:r>
          </w:p>
        </w:tc>
        <w:tc>
          <w:tcPr>
            <w:tcW w:w="5403" w:type="dxa"/>
          </w:tcPr>
          <w:p w:rsidR="009970DD" w:rsidRPr="00A4164D" w:rsidRDefault="009970DD" w:rsidP="00454A61">
            <w:pPr>
              <w:jc w:val="right"/>
              <w:rPr>
                <w:rFonts w:cs="Arial"/>
                <w:sz w:val="20"/>
                <w:szCs w:val="20"/>
              </w:rPr>
            </w:pPr>
            <w:r w:rsidRPr="00A4164D">
              <w:rPr>
                <w:rFonts w:cs="Arial"/>
                <w:sz w:val="20"/>
                <w:szCs w:val="20"/>
              </w:rPr>
              <w:t>Use of Message 8 for meteorological and hydro data</w:t>
            </w:r>
          </w:p>
        </w:tc>
        <w:tc>
          <w:tcPr>
            <w:tcW w:w="612" w:type="dxa"/>
            <w:vAlign w:val="center"/>
          </w:tcPr>
          <w:p w:rsidR="009970DD" w:rsidRPr="009970DD" w:rsidRDefault="009970DD" w:rsidP="00454A61">
            <w:pPr>
              <w:jc w:val="center"/>
              <w:rPr>
                <w:rFonts w:cs="Arial"/>
                <w:sz w:val="20"/>
                <w:szCs w:val="20"/>
              </w:rPr>
            </w:pPr>
            <w:r>
              <w:rPr>
                <w:rFonts w:cs="Arial"/>
                <w:sz w:val="20"/>
                <w:szCs w:val="20"/>
              </w:rPr>
              <w:t>2</w:t>
            </w:r>
          </w:p>
        </w:tc>
        <w:tc>
          <w:tcPr>
            <w:tcW w:w="2536" w:type="dxa"/>
            <w:vMerge/>
          </w:tcPr>
          <w:p w:rsidR="009970DD" w:rsidRPr="00A4164D" w:rsidRDefault="009970DD" w:rsidP="00454A61">
            <w:pPr>
              <w:jc w:val="both"/>
              <w:rPr>
                <w:rFonts w:cs="Arial"/>
                <w:sz w:val="20"/>
                <w:szCs w:val="20"/>
              </w:rPr>
            </w:pPr>
          </w:p>
        </w:tc>
        <w:tc>
          <w:tcPr>
            <w:tcW w:w="3032" w:type="dxa"/>
            <w:vMerge/>
          </w:tcPr>
          <w:p w:rsidR="009970DD" w:rsidRPr="00A4164D" w:rsidRDefault="009970DD" w:rsidP="00454A61">
            <w:pPr>
              <w:rPr>
                <w:rFonts w:cs="Arial"/>
                <w:sz w:val="20"/>
                <w:szCs w:val="20"/>
              </w:rPr>
            </w:pPr>
          </w:p>
        </w:tc>
        <w:tc>
          <w:tcPr>
            <w:tcW w:w="595" w:type="dxa"/>
            <w:vMerge/>
          </w:tcPr>
          <w:p w:rsidR="009970DD" w:rsidRPr="00A4164D" w:rsidRDefault="009970DD" w:rsidP="00454A61">
            <w:pPr>
              <w:jc w:val="both"/>
              <w:rPr>
                <w:rFonts w:cs="Arial"/>
                <w:sz w:val="20"/>
                <w:szCs w:val="20"/>
              </w:rPr>
            </w:pPr>
          </w:p>
        </w:tc>
      </w:tr>
      <w:tr w:rsidR="009970DD" w:rsidRPr="00A4164D" w:rsidTr="009970DD">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b/>
                <w:sz w:val="20"/>
                <w:szCs w:val="20"/>
              </w:rPr>
            </w:pPr>
          </w:p>
        </w:tc>
        <w:tc>
          <w:tcPr>
            <w:tcW w:w="884" w:type="dxa"/>
            <w:shd w:val="clear" w:color="auto" w:fill="auto"/>
          </w:tcPr>
          <w:p w:rsidR="009970DD" w:rsidRPr="00A4164D" w:rsidRDefault="009970DD" w:rsidP="00454A61">
            <w:pPr>
              <w:jc w:val="both"/>
              <w:rPr>
                <w:rFonts w:cs="Arial"/>
                <w:sz w:val="20"/>
                <w:szCs w:val="20"/>
              </w:rPr>
            </w:pPr>
            <w:r>
              <w:rPr>
                <w:rFonts w:cs="Arial"/>
                <w:sz w:val="20"/>
                <w:szCs w:val="20"/>
              </w:rPr>
              <w:t>2b.4.9</w:t>
            </w:r>
          </w:p>
        </w:tc>
        <w:tc>
          <w:tcPr>
            <w:tcW w:w="5403" w:type="dxa"/>
          </w:tcPr>
          <w:p w:rsidR="009970DD" w:rsidRPr="00A4164D" w:rsidRDefault="009970DD" w:rsidP="00454A61">
            <w:pPr>
              <w:jc w:val="right"/>
              <w:rPr>
                <w:rFonts w:cs="Arial"/>
              </w:rPr>
            </w:pPr>
            <w:r w:rsidRPr="00A4164D">
              <w:rPr>
                <w:rFonts w:cs="Arial"/>
              </w:rPr>
              <w:t>IALA-Net</w:t>
            </w:r>
          </w:p>
        </w:tc>
        <w:tc>
          <w:tcPr>
            <w:tcW w:w="612" w:type="dxa"/>
            <w:vMerge w:val="restart"/>
            <w:vAlign w:val="center"/>
          </w:tcPr>
          <w:p w:rsidR="009970DD" w:rsidRPr="009970DD" w:rsidRDefault="009970DD" w:rsidP="00454A61">
            <w:pPr>
              <w:jc w:val="center"/>
              <w:rPr>
                <w:rFonts w:cs="Arial"/>
                <w:sz w:val="20"/>
                <w:szCs w:val="20"/>
              </w:rPr>
            </w:pPr>
            <w:r>
              <w:rPr>
                <w:rFonts w:cs="Arial"/>
                <w:sz w:val="20"/>
                <w:szCs w:val="20"/>
              </w:rPr>
              <w:t>1</w:t>
            </w:r>
          </w:p>
        </w:tc>
        <w:tc>
          <w:tcPr>
            <w:tcW w:w="2536" w:type="dxa"/>
            <w:vMerge/>
          </w:tcPr>
          <w:p w:rsidR="009970DD" w:rsidRPr="00A4164D" w:rsidRDefault="009970DD" w:rsidP="00454A61">
            <w:pPr>
              <w:jc w:val="both"/>
              <w:rPr>
                <w:rFonts w:cs="Arial"/>
                <w:sz w:val="20"/>
                <w:szCs w:val="20"/>
              </w:rPr>
            </w:pPr>
          </w:p>
        </w:tc>
        <w:tc>
          <w:tcPr>
            <w:tcW w:w="3032" w:type="dxa"/>
            <w:vMerge/>
          </w:tcPr>
          <w:p w:rsidR="009970DD" w:rsidRPr="00A4164D" w:rsidRDefault="009970DD" w:rsidP="00454A61">
            <w:pPr>
              <w:rPr>
                <w:rFonts w:cs="Arial"/>
                <w:sz w:val="20"/>
                <w:szCs w:val="20"/>
              </w:rPr>
            </w:pPr>
          </w:p>
        </w:tc>
        <w:tc>
          <w:tcPr>
            <w:tcW w:w="595" w:type="dxa"/>
            <w:vMerge/>
          </w:tcPr>
          <w:p w:rsidR="009970DD" w:rsidRPr="00A4164D" w:rsidRDefault="009970DD" w:rsidP="00454A61">
            <w:pPr>
              <w:jc w:val="both"/>
              <w:rPr>
                <w:rFonts w:cs="Arial"/>
                <w:sz w:val="20"/>
                <w:szCs w:val="20"/>
              </w:rPr>
            </w:pPr>
          </w:p>
        </w:tc>
      </w:tr>
      <w:tr w:rsidR="009970DD" w:rsidRPr="00A4164D" w:rsidTr="00094DA0">
        <w:tc>
          <w:tcPr>
            <w:tcW w:w="587" w:type="dxa"/>
          </w:tcPr>
          <w:p w:rsidR="009970DD" w:rsidRPr="00A4164D" w:rsidRDefault="009970DD" w:rsidP="00454A61">
            <w:pPr>
              <w:jc w:val="both"/>
              <w:rPr>
                <w:rFonts w:cs="Arial"/>
                <w:sz w:val="20"/>
                <w:szCs w:val="20"/>
              </w:rPr>
            </w:pPr>
          </w:p>
        </w:tc>
        <w:tc>
          <w:tcPr>
            <w:tcW w:w="617" w:type="dxa"/>
          </w:tcPr>
          <w:p w:rsidR="009970DD" w:rsidRPr="00A4164D" w:rsidRDefault="009970DD" w:rsidP="00454A61">
            <w:pPr>
              <w:jc w:val="both"/>
              <w:rPr>
                <w:rFonts w:cs="Arial"/>
                <w:b/>
                <w:sz w:val="20"/>
                <w:szCs w:val="20"/>
              </w:rPr>
            </w:pPr>
          </w:p>
        </w:tc>
        <w:tc>
          <w:tcPr>
            <w:tcW w:w="884" w:type="dxa"/>
            <w:shd w:val="clear" w:color="auto" w:fill="auto"/>
          </w:tcPr>
          <w:p w:rsidR="009970DD" w:rsidRPr="00A4164D" w:rsidRDefault="009970DD" w:rsidP="00454A61">
            <w:pPr>
              <w:jc w:val="both"/>
              <w:rPr>
                <w:rFonts w:cs="Arial"/>
                <w:sz w:val="20"/>
                <w:szCs w:val="20"/>
              </w:rPr>
            </w:pPr>
            <w:r>
              <w:rPr>
                <w:rFonts w:cs="Arial"/>
                <w:sz w:val="20"/>
                <w:szCs w:val="20"/>
              </w:rPr>
              <w:t>2b.4.10</w:t>
            </w:r>
          </w:p>
        </w:tc>
        <w:tc>
          <w:tcPr>
            <w:tcW w:w="5403" w:type="dxa"/>
          </w:tcPr>
          <w:p w:rsidR="009970DD" w:rsidRPr="00A4164D" w:rsidRDefault="009970DD" w:rsidP="00454A61">
            <w:pPr>
              <w:jc w:val="right"/>
              <w:rPr>
                <w:rFonts w:cs="Arial"/>
                <w:sz w:val="20"/>
                <w:szCs w:val="20"/>
              </w:rPr>
            </w:pPr>
            <w:r w:rsidRPr="00A4164D">
              <w:rPr>
                <w:rFonts w:cs="Arial"/>
                <w:sz w:val="20"/>
                <w:szCs w:val="20"/>
              </w:rPr>
              <w:t>Long Range Tracking and Identification (LRIT)</w:t>
            </w:r>
          </w:p>
        </w:tc>
        <w:tc>
          <w:tcPr>
            <w:tcW w:w="612" w:type="dxa"/>
            <w:vMerge/>
          </w:tcPr>
          <w:p w:rsidR="009970DD" w:rsidRPr="009970DD" w:rsidRDefault="009970DD" w:rsidP="00454A61">
            <w:pPr>
              <w:jc w:val="center"/>
              <w:rPr>
                <w:rFonts w:cs="Arial"/>
                <w:sz w:val="20"/>
                <w:szCs w:val="20"/>
              </w:rPr>
            </w:pPr>
          </w:p>
        </w:tc>
        <w:tc>
          <w:tcPr>
            <w:tcW w:w="2536" w:type="dxa"/>
            <w:vMerge/>
          </w:tcPr>
          <w:p w:rsidR="009970DD" w:rsidRPr="00A4164D" w:rsidRDefault="009970DD" w:rsidP="00454A61">
            <w:pPr>
              <w:jc w:val="both"/>
              <w:rPr>
                <w:rFonts w:cs="Arial"/>
                <w:sz w:val="20"/>
                <w:szCs w:val="20"/>
              </w:rPr>
            </w:pPr>
          </w:p>
        </w:tc>
        <w:tc>
          <w:tcPr>
            <w:tcW w:w="3032" w:type="dxa"/>
            <w:vMerge/>
          </w:tcPr>
          <w:p w:rsidR="009970DD" w:rsidRPr="00A4164D" w:rsidRDefault="009970DD" w:rsidP="00454A61">
            <w:pPr>
              <w:rPr>
                <w:rFonts w:cs="Arial"/>
                <w:sz w:val="20"/>
                <w:szCs w:val="20"/>
              </w:rPr>
            </w:pPr>
          </w:p>
        </w:tc>
        <w:tc>
          <w:tcPr>
            <w:tcW w:w="595" w:type="dxa"/>
            <w:vMerge/>
          </w:tcPr>
          <w:p w:rsidR="009970DD" w:rsidRPr="00A4164D" w:rsidRDefault="009970DD" w:rsidP="00454A61">
            <w:pPr>
              <w:jc w:val="both"/>
              <w:rPr>
                <w:rFonts w:cs="Arial"/>
                <w:sz w:val="20"/>
                <w:szCs w:val="20"/>
              </w:rPr>
            </w:pPr>
          </w:p>
        </w:tc>
      </w:tr>
      <w:tr w:rsidR="00094DA0" w:rsidRPr="00A4164D" w:rsidTr="00094DA0">
        <w:tc>
          <w:tcPr>
            <w:tcW w:w="587" w:type="dxa"/>
          </w:tcPr>
          <w:p w:rsidR="00094DA0" w:rsidRPr="00A4164D" w:rsidRDefault="00094DA0" w:rsidP="00094DA0">
            <w:pPr>
              <w:jc w:val="both"/>
              <w:rPr>
                <w:rFonts w:cs="Arial"/>
                <w:sz w:val="20"/>
                <w:szCs w:val="20"/>
              </w:rPr>
            </w:pPr>
          </w:p>
        </w:tc>
        <w:tc>
          <w:tcPr>
            <w:tcW w:w="617" w:type="dxa"/>
          </w:tcPr>
          <w:p w:rsidR="00094DA0" w:rsidRPr="00A4164D" w:rsidRDefault="009970DD" w:rsidP="00094DA0">
            <w:pPr>
              <w:jc w:val="both"/>
              <w:rPr>
                <w:rFonts w:cs="Arial"/>
                <w:b/>
                <w:sz w:val="20"/>
                <w:szCs w:val="20"/>
              </w:rPr>
            </w:pPr>
            <w:r>
              <w:rPr>
                <w:rFonts w:cs="Arial"/>
                <w:b/>
                <w:sz w:val="20"/>
                <w:szCs w:val="20"/>
              </w:rPr>
              <w:t>2b</w:t>
            </w:r>
            <w:r w:rsidR="00094DA0" w:rsidRPr="00A4164D">
              <w:rPr>
                <w:rFonts w:cs="Arial"/>
                <w:b/>
                <w:sz w:val="20"/>
                <w:szCs w:val="20"/>
              </w:rPr>
              <w:t>.</w:t>
            </w:r>
            <w:r>
              <w:rPr>
                <w:rFonts w:cs="Arial"/>
                <w:b/>
                <w:sz w:val="20"/>
                <w:szCs w:val="20"/>
              </w:rPr>
              <w:t>5</w:t>
            </w:r>
          </w:p>
        </w:tc>
        <w:tc>
          <w:tcPr>
            <w:tcW w:w="884" w:type="dxa"/>
            <w:shd w:val="clear" w:color="auto" w:fill="D9D9D9" w:themeFill="background1" w:themeFillShade="D9"/>
          </w:tcPr>
          <w:p w:rsidR="00094DA0" w:rsidRPr="00A4164D" w:rsidRDefault="00094DA0" w:rsidP="00094DA0">
            <w:pPr>
              <w:jc w:val="both"/>
              <w:rPr>
                <w:rFonts w:cs="Arial"/>
                <w:sz w:val="20"/>
                <w:szCs w:val="20"/>
              </w:rPr>
            </w:pPr>
          </w:p>
        </w:tc>
        <w:tc>
          <w:tcPr>
            <w:tcW w:w="5403" w:type="dxa"/>
          </w:tcPr>
          <w:p w:rsidR="00094DA0" w:rsidRPr="00A4164D" w:rsidRDefault="00C5668B" w:rsidP="00094DA0">
            <w:pPr>
              <w:rPr>
                <w:rFonts w:cs="Arial"/>
                <w:b/>
                <w:sz w:val="20"/>
                <w:szCs w:val="20"/>
              </w:rPr>
            </w:pPr>
            <w:r>
              <w:rPr>
                <w:rFonts w:cs="Arial"/>
                <w:b/>
                <w:sz w:val="20"/>
                <w:szCs w:val="20"/>
              </w:rPr>
              <w:t>GMDSS</w:t>
            </w:r>
            <w:r w:rsidR="003A4CD4">
              <w:rPr>
                <w:rFonts w:cs="Arial"/>
                <w:b/>
                <w:sz w:val="20"/>
                <w:szCs w:val="20"/>
              </w:rPr>
              <w:t xml:space="preserve">; </w:t>
            </w:r>
            <w:r>
              <w:rPr>
                <w:rFonts w:cs="Arial"/>
                <w:b/>
                <w:sz w:val="20"/>
                <w:szCs w:val="20"/>
              </w:rPr>
              <w:t xml:space="preserve"> </w:t>
            </w:r>
            <w:r w:rsidR="00454A61">
              <w:rPr>
                <w:rFonts w:cs="Arial"/>
                <w:b/>
                <w:sz w:val="20"/>
                <w:szCs w:val="20"/>
              </w:rPr>
              <w:t>IALA Maritime Radio Communications Plan (MRCP)</w:t>
            </w:r>
          </w:p>
        </w:tc>
        <w:tc>
          <w:tcPr>
            <w:tcW w:w="6775" w:type="dxa"/>
            <w:gridSpan w:val="4"/>
            <w:shd w:val="clear" w:color="auto" w:fill="D9D9D9" w:themeFill="background1" w:themeFillShade="D9"/>
          </w:tcPr>
          <w:p w:rsidR="00094DA0" w:rsidRPr="00A4164D" w:rsidRDefault="00094DA0" w:rsidP="00094DA0">
            <w:pPr>
              <w:jc w:val="both"/>
              <w:rPr>
                <w:rFonts w:cs="Arial"/>
                <w:sz w:val="20"/>
                <w:szCs w:val="20"/>
              </w:rPr>
            </w:pPr>
          </w:p>
        </w:tc>
      </w:tr>
      <w:tr w:rsidR="00094DA0" w:rsidRPr="00A4164D" w:rsidTr="00094DA0">
        <w:tc>
          <w:tcPr>
            <w:tcW w:w="587" w:type="dxa"/>
          </w:tcPr>
          <w:p w:rsidR="00094DA0" w:rsidRPr="00A4164D" w:rsidRDefault="00094DA0" w:rsidP="00094DA0">
            <w:pPr>
              <w:jc w:val="both"/>
              <w:rPr>
                <w:rFonts w:cs="Arial"/>
                <w:sz w:val="20"/>
                <w:szCs w:val="20"/>
              </w:rPr>
            </w:pPr>
          </w:p>
        </w:tc>
        <w:tc>
          <w:tcPr>
            <w:tcW w:w="617" w:type="dxa"/>
          </w:tcPr>
          <w:p w:rsidR="00094DA0" w:rsidRPr="00A4164D" w:rsidRDefault="00094DA0" w:rsidP="00094DA0">
            <w:pPr>
              <w:jc w:val="both"/>
              <w:rPr>
                <w:rFonts w:cs="Arial"/>
                <w:sz w:val="20"/>
                <w:szCs w:val="20"/>
              </w:rPr>
            </w:pPr>
          </w:p>
        </w:tc>
        <w:tc>
          <w:tcPr>
            <w:tcW w:w="884" w:type="dxa"/>
          </w:tcPr>
          <w:p w:rsidR="00094DA0" w:rsidRPr="00A4164D" w:rsidRDefault="00094DA0" w:rsidP="00094DA0">
            <w:pPr>
              <w:jc w:val="both"/>
              <w:rPr>
                <w:rFonts w:cs="Arial"/>
                <w:sz w:val="20"/>
                <w:szCs w:val="20"/>
              </w:rPr>
            </w:pPr>
          </w:p>
        </w:tc>
        <w:tc>
          <w:tcPr>
            <w:tcW w:w="5403" w:type="dxa"/>
          </w:tcPr>
          <w:p w:rsidR="00094DA0" w:rsidRPr="00A4164D" w:rsidRDefault="007675C7" w:rsidP="00094DA0">
            <w:pPr>
              <w:jc w:val="right"/>
              <w:rPr>
                <w:rFonts w:cs="Arial"/>
                <w:sz w:val="20"/>
                <w:szCs w:val="20"/>
              </w:rPr>
            </w:pPr>
            <w:r>
              <w:rPr>
                <w:rFonts w:cs="Arial"/>
                <w:sz w:val="20"/>
                <w:szCs w:val="20"/>
              </w:rPr>
              <w:t>Ship carriage requirements under GMDSS</w:t>
            </w:r>
          </w:p>
        </w:tc>
        <w:tc>
          <w:tcPr>
            <w:tcW w:w="612" w:type="dxa"/>
          </w:tcPr>
          <w:p w:rsidR="00094DA0" w:rsidRPr="00A4164D" w:rsidRDefault="00C5668B" w:rsidP="00094DA0">
            <w:pPr>
              <w:jc w:val="center"/>
              <w:rPr>
                <w:rFonts w:cs="Arial"/>
                <w:sz w:val="20"/>
                <w:szCs w:val="20"/>
              </w:rPr>
            </w:pPr>
            <w:r>
              <w:rPr>
                <w:rFonts w:cs="Arial"/>
                <w:sz w:val="20"/>
                <w:szCs w:val="20"/>
              </w:rPr>
              <w:t>2</w:t>
            </w:r>
          </w:p>
        </w:tc>
        <w:tc>
          <w:tcPr>
            <w:tcW w:w="2536" w:type="dxa"/>
            <w:vMerge w:val="restart"/>
          </w:tcPr>
          <w:p w:rsidR="00094DA0" w:rsidRPr="00A4164D" w:rsidRDefault="00094DA0" w:rsidP="00094DA0">
            <w:pPr>
              <w:jc w:val="both"/>
              <w:rPr>
                <w:rFonts w:cs="Arial"/>
                <w:sz w:val="20"/>
                <w:szCs w:val="20"/>
              </w:rPr>
            </w:pPr>
          </w:p>
        </w:tc>
        <w:tc>
          <w:tcPr>
            <w:tcW w:w="3032" w:type="dxa"/>
            <w:vMerge w:val="restart"/>
          </w:tcPr>
          <w:p w:rsidR="007675C7" w:rsidRDefault="007675C7" w:rsidP="007675C7">
            <w:pPr>
              <w:rPr>
                <w:rFonts w:cs="Arial"/>
                <w:sz w:val="20"/>
                <w:szCs w:val="20"/>
              </w:rPr>
            </w:pPr>
            <w:r>
              <w:rPr>
                <w:rFonts w:cs="Arial"/>
                <w:sz w:val="20"/>
                <w:szCs w:val="20"/>
              </w:rPr>
              <w:t>SOLAS Chapter IV</w:t>
            </w:r>
          </w:p>
          <w:p w:rsidR="007675C7" w:rsidRDefault="00454A61" w:rsidP="007675C7">
            <w:pPr>
              <w:rPr>
                <w:rFonts w:cs="Arial"/>
                <w:sz w:val="20"/>
                <w:szCs w:val="20"/>
              </w:rPr>
            </w:pPr>
            <w:r w:rsidRPr="00A4164D">
              <w:rPr>
                <w:rFonts w:cs="Arial"/>
                <w:sz w:val="20"/>
                <w:szCs w:val="20"/>
              </w:rPr>
              <w:t>Lists of Radio Signals</w:t>
            </w:r>
          </w:p>
          <w:p w:rsidR="007675C7" w:rsidRDefault="007675C7" w:rsidP="007675C7">
            <w:pPr>
              <w:rPr>
                <w:rFonts w:cs="Arial"/>
                <w:sz w:val="20"/>
                <w:szCs w:val="20"/>
              </w:rPr>
            </w:pPr>
            <w:r>
              <w:rPr>
                <w:rFonts w:cs="Arial"/>
                <w:sz w:val="20"/>
                <w:szCs w:val="20"/>
              </w:rPr>
              <w:t>Copy of IALA’s MCRP</w:t>
            </w:r>
          </w:p>
          <w:p w:rsidR="00094DA0" w:rsidRPr="00A4164D" w:rsidRDefault="00094DA0" w:rsidP="00454A61">
            <w:pPr>
              <w:jc w:val="both"/>
              <w:rPr>
                <w:rFonts w:cs="Arial"/>
                <w:sz w:val="20"/>
                <w:szCs w:val="20"/>
              </w:rPr>
            </w:pPr>
          </w:p>
        </w:tc>
        <w:tc>
          <w:tcPr>
            <w:tcW w:w="595" w:type="dxa"/>
            <w:vMerge w:val="restart"/>
            <w:vAlign w:val="center"/>
          </w:tcPr>
          <w:p w:rsidR="00094DA0" w:rsidRPr="00A4164D" w:rsidRDefault="00C4502C" w:rsidP="00094DA0">
            <w:pPr>
              <w:jc w:val="center"/>
              <w:rPr>
                <w:rFonts w:cs="Arial"/>
                <w:sz w:val="20"/>
                <w:szCs w:val="20"/>
              </w:rPr>
            </w:pPr>
            <w:r>
              <w:rPr>
                <w:rFonts w:cs="Arial"/>
                <w:sz w:val="20"/>
                <w:szCs w:val="20"/>
              </w:rPr>
              <w:t>32</w:t>
            </w:r>
          </w:p>
        </w:tc>
      </w:tr>
      <w:tr w:rsidR="009970DD" w:rsidRPr="00A4164D" w:rsidTr="00094DA0">
        <w:tc>
          <w:tcPr>
            <w:tcW w:w="587" w:type="dxa"/>
          </w:tcPr>
          <w:p w:rsidR="009970DD" w:rsidRPr="00A4164D" w:rsidRDefault="009970DD" w:rsidP="00094DA0">
            <w:pPr>
              <w:jc w:val="both"/>
              <w:rPr>
                <w:rFonts w:cs="Arial"/>
                <w:sz w:val="20"/>
                <w:szCs w:val="20"/>
              </w:rPr>
            </w:pPr>
          </w:p>
        </w:tc>
        <w:tc>
          <w:tcPr>
            <w:tcW w:w="617" w:type="dxa"/>
          </w:tcPr>
          <w:p w:rsidR="009970DD" w:rsidRPr="00A4164D" w:rsidRDefault="009970DD" w:rsidP="00094DA0">
            <w:pPr>
              <w:jc w:val="both"/>
              <w:rPr>
                <w:rFonts w:cs="Arial"/>
                <w:sz w:val="20"/>
                <w:szCs w:val="20"/>
              </w:rPr>
            </w:pPr>
          </w:p>
        </w:tc>
        <w:tc>
          <w:tcPr>
            <w:tcW w:w="884" w:type="dxa"/>
          </w:tcPr>
          <w:p w:rsidR="009970DD" w:rsidRPr="00A4164D" w:rsidRDefault="009970DD" w:rsidP="00094DA0">
            <w:pPr>
              <w:jc w:val="both"/>
              <w:rPr>
                <w:rFonts w:cs="Arial"/>
                <w:sz w:val="20"/>
                <w:szCs w:val="20"/>
              </w:rPr>
            </w:pPr>
          </w:p>
        </w:tc>
        <w:tc>
          <w:tcPr>
            <w:tcW w:w="5403" w:type="dxa"/>
          </w:tcPr>
          <w:p w:rsidR="009970DD" w:rsidRPr="00A4164D" w:rsidRDefault="007675C7" w:rsidP="00094DA0">
            <w:pPr>
              <w:jc w:val="right"/>
              <w:rPr>
                <w:rFonts w:cs="Arial"/>
                <w:sz w:val="20"/>
                <w:szCs w:val="20"/>
              </w:rPr>
            </w:pPr>
            <w:r>
              <w:rPr>
                <w:rFonts w:cs="Arial"/>
                <w:sz w:val="20"/>
                <w:szCs w:val="20"/>
              </w:rPr>
              <w:t>GMDSS components and Digital Selective Calling (DSC)</w:t>
            </w:r>
          </w:p>
        </w:tc>
        <w:tc>
          <w:tcPr>
            <w:tcW w:w="612" w:type="dxa"/>
          </w:tcPr>
          <w:p w:rsidR="009970DD" w:rsidRPr="00A4164D" w:rsidRDefault="00C5668B" w:rsidP="00094DA0">
            <w:pPr>
              <w:jc w:val="center"/>
              <w:rPr>
                <w:rFonts w:cs="Arial"/>
                <w:sz w:val="20"/>
                <w:szCs w:val="20"/>
              </w:rPr>
            </w:pPr>
            <w:r>
              <w:rPr>
                <w:rFonts w:cs="Arial"/>
                <w:sz w:val="20"/>
                <w:szCs w:val="20"/>
              </w:rPr>
              <w:t>3</w:t>
            </w:r>
          </w:p>
        </w:tc>
        <w:tc>
          <w:tcPr>
            <w:tcW w:w="2536" w:type="dxa"/>
            <w:vMerge/>
          </w:tcPr>
          <w:p w:rsidR="009970DD" w:rsidRPr="00A4164D" w:rsidRDefault="009970DD" w:rsidP="00094DA0">
            <w:pPr>
              <w:rPr>
                <w:rFonts w:cs="Arial"/>
                <w:sz w:val="20"/>
                <w:szCs w:val="20"/>
              </w:rPr>
            </w:pPr>
          </w:p>
        </w:tc>
        <w:tc>
          <w:tcPr>
            <w:tcW w:w="3032" w:type="dxa"/>
            <w:vMerge/>
          </w:tcPr>
          <w:p w:rsidR="009970DD" w:rsidRPr="00A4164D" w:rsidRDefault="009970DD" w:rsidP="00094DA0">
            <w:pPr>
              <w:jc w:val="both"/>
              <w:rPr>
                <w:rFonts w:cs="Arial"/>
                <w:sz w:val="20"/>
                <w:szCs w:val="20"/>
              </w:rPr>
            </w:pPr>
          </w:p>
        </w:tc>
        <w:tc>
          <w:tcPr>
            <w:tcW w:w="595" w:type="dxa"/>
            <w:vMerge/>
          </w:tcPr>
          <w:p w:rsidR="009970DD" w:rsidRPr="00A4164D" w:rsidRDefault="009970DD" w:rsidP="00094DA0">
            <w:pPr>
              <w:jc w:val="both"/>
              <w:rPr>
                <w:rFonts w:cs="Arial"/>
                <w:sz w:val="20"/>
                <w:szCs w:val="20"/>
              </w:rPr>
            </w:pPr>
          </w:p>
        </w:tc>
      </w:tr>
      <w:tr w:rsidR="00C5668B" w:rsidRPr="00A4164D" w:rsidTr="00C5668B">
        <w:tc>
          <w:tcPr>
            <w:tcW w:w="587" w:type="dxa"/>
          </w:tcPr>
          <w:p w:rsidR="00C5668B" w:rsidRPr="00A4164D" w:rsidRDefault="00C5668B" w:rsidP="00094DA0">
            <w:pPr>
              <w:jc w:val="both"/>
              <w:rPr>
                <w:rFonts w:cs="Arial"/>
                <w:sz w:val="20"/>
                <w:szCs w:val="20"/>
              </w:rPr>
            </w:pPr>
          </w:p>
        </w:tc>
        <w:tc>
          <w:tcPr>
            <w:tcW w:w="617" w:type="dxa"/>
          </w:tcPr>
          <w:p w:rsidR="00C5668B" w:rsidRPr="00A4164D" w:rsidRDefault="00C5668B" w:rsidP="00094DA0">
            <w:pPr>
              <w:jc w:val="both"/>
              <w:rPr>
                <w:rFonts w:cs="Arial"/>
                <w:sz w:val="20"/>
                <w:szCs w:val="20"/>
              </w:rPr>
            </w:pPr>
          </w:p>
        </w:tc>
        <w:tc>
          <w:tcPr>
            <w:tcW w:w="884" w:type="dxa"/>
          </w:tcPr>
          <w:p w:rsidR="00C5668B" w:rsidRPr="00A4164D" w:rsidRDefault="00C5668B" w:rsidP="00094DA0">
            <w:pPr>
              <w:jc w:val="both"/>
              <w:rPr>
                <w:rFonts w:cs="Arial"/>
                <w:sz w:val="20"/>
                <w:szCs w:val="20"/>
              </w:rPr>
            </w:pPr>
          </w:p>
        </w:tc>
        <w:tc>
          <w:tcPr>
            <w:tcW w:w="5403" w:type="dxa"/>
          </w:tcPr>
          <w:p w:rsidR="00C5668B" w:rsidRPr="00A4164D" w:rsidRDefault="00C5668B" w:rsidP="00094DA0">
            <w:pPr>
              <w:jc w:val="right"/>
              <w:rPr>
                <w:rFonts w:cs="Arial"/>
                <w:sz w:val="20"/>
                <w:szCs w:val="20"/>
              </w:rPr>
            </w:pPr>
            <w:r>
              <w:rPr>
                <w:rFonts w:cs="Arial"/>
                <w:sz w:val="20"/>
                <w:szCs w:val="20"/>
              </w:rPr>
              <w:t>Modernisation of GMDSS</w:t>
            </w:r>
          </w:p>
        </w:tc>
        <w:tc>
          <w:tcPr>
            <w:tcW w:w="612" w:type="dxa"/>
            <w:vMerge w:val="restart"/>
            <w:vAlign w:val="center"/>
          </w:tcPr>
          <w:p w:rsidR="00C5668B" w:rsidRPr="00A4164D" w:rsidRDefault="00C5668B" w:rsidP="00094DA0">
            <w:pPr>
              <w:jc w:val="center"/>
              <w:rPr>
                <w:rFonts w:cs="Arial"/>
                <w:sz w:val="20"/>
                <w:szCs w:val="20"/>
              </w:rPr>
            </w:pPr>
            <w:r>
              <w:rPr>
                <w:rFonts w:cs="Arial"/>
                <w:sz w:val="20"/>
                <w:szCs w:val="20"/>
              </w:rPr>
              <w:t>1</w:t>
            </w:r>
          </w:p>
        </w:tc>
        <w:tc>
          <w:tcPr>
            <w:tcW w:w="2536" w:type="dxa"/>
            <w:vMerge/>
          </w:tcPr>
          <w:p w:rsidR="00C5668B" w:rsidRPr="00A4164D" w:rsidRDefault="00C5668B" w:rsidP="00094DA0">
            <w:pPr>
              <w:rPr>
                <w:rFonts w:cs="Arial"/>
                <w:sz w:val="20"/>
                <w:szCs w:val="20"/>
              </w:rPr>
            </w:pPr>
          </w:p>
        </w:tc>
        <w:tc>
          <w:tcPr>
            <w:tcW w:w="3032" w:type="dxa"/>
            <w:vMerge/>
          </w:tcPr>
          <w:p w:rsidR="00C5668B" w:rsidRPr="00A4164D" w:rsidRDefault="00C5668B" w:rsidP="00094DA0">
            <w:pPr>
              <w:jc w:val="both"/>
              <w:rPr>
                <w:rFonts w:cs="Arial"/>
                <w:sz w:val="20"/>
                <w:szCs w:val="20"/>
              </w:rPr>
            </w:pPr>
          </w:p>
        </w:tc>
        <w:tc>
          <w:tcPr>
            <w:tcW w:w="595" w:type="dxa"/>
            <w:vMerge/>
          </w:tcPr>
          <w:p w:rsidR="00C5668B" w:rsidRPr="00A4164D" w:rsidRDefault="00C5668B" w:rsidP="00094DA0">
            <w:pPr>
              <w:jc w:val="both"/>
              <w:rPr>
                <w:rFonts w:cs="Arial"/>
                <w:sz w:val="20"/>
                <w:szCs w:val="20"/>
              </w:rPr>
            </w:pPr>
          </w:p>
        </w:tc>
      </w:tr>
      <w:tr w:rsidR="00C5668B" w:rsidRPr="00A4164D" w:rsidTr="00094DA0">
        <w:tc>
          <w:tcPr>
            <w:tcW w:w="587" w:type="dxa"/>
          </w:tcPr>
          <w:p w:rsidR="00C5668B" w:rsidRPr="00A4164D" w:rsidRDefault="00C5668B" w:rsidP="00094DA0">
            <w:pPr>
              <w:jc w:val="both"/>
              <w:rPr>
                <w:rFonts w:cs="Arial"/>
                <w:sz w:val="20"/>
                <w:szCs w:val="20"/>
              </w:rPr>
            </w:pPr>
          </w:p>
        </w:tc>
        <w:tc>
          <w:tcPr>
            <w:tcW w:w="617" w:type="dxa"/>
          </w:tcPr>
          <w:p w:rsidR="00C5668B" w:rsidRPr="00A4164D" w:rsidRDefault="00C5668B" w:rsidP="00094DA0">
            <w:pPr>
              <w:jc w:val="both"/>
              <w:rPr>
                <w:rFonts w:cs="Arial"/>
                <w:sz w:val="20"/>
                <w:szCs w:val="20"/>
              </w:rPr>
            </w:pPr>
          </w:p>
        </w:tc>
        <w:tc>
          <w:tcPr>
            <w:tcW w:w="884" w:type="dxa"/>
          </w:tcPr>
          <w:p w:rsidR="00C5668B" w:rsidRPr="00A4164D" w:rsidRDefault="00C5668B" w:rsidP="00094DA0">
            <w:pPr>
              <w:jc w:val="both"/>
              <w:rPr>
                <w:rFonts w:cs="Arial"/>
                <w:sz w:val="20"/>
                <w:szCs w:val="20"/>
              </w:rPr>
            </w:pPr>
          </w:p>
        </w:tc>
        <w:tc>
          <w:tcPr>
            <w:tcW w:w="5403" w:type="dxa"/>
          </w:tcPr>
          <w:p w:rsidR="00C5668B" w:rsidRPr="00A4164D" w:rsidRDefault="00C5668B" w:rsidP="00094DA0">
            <w:pPr>
              <w:jc w:val="right"/>
              <w:rPr>
                <w:rFonts w:cs="Arial"/>
                <w:sz w:val="20"/>
                <w:szCs w:val="20"/>
              </w:rPr>
            </w:pPr>
            <w:r w:rsidRPr="00A4164D">
              <w:rPr>
                <w:rFonts w:cs="Arial"/>
                <w:sz w:val="20"/>
                <w:szCs w:val="20"/>
              </w:rPr>
              <w:t>IALA WWRC Plan</w:t>
            </w:r>
            <w:r>
              <w:rPr>
                <w:rFonts w:cs="Arial"/>
                <w:sz w:val="20"/>
                <w:szCs w:val="20"/>
              </w:rPr>
              <w:t xml:space="preserve"> as a component of eNavigation</w:t>
            </w:r>
          </w:p>
        </w:tc>
        <w:tc>
          <w:tcPr>
            <w:tcW w:w="612" w:type="dxa"/>
            <w:vMerge/>
          </w:tcPr>
          <w:p w:rsidR="00C5668B" w:rsidRPr="00A4164D" w:rsidRDefault="00C5668B" w:rsidP="00094DA0">
            <w:pPr>
              <w:jc w:val="center"/>
              <w:rPr>
                <w:rFonts w:cs="Arial"/>
                <w:sz w:val="20"/>
                <w:szCs w:val="20"/>
              </w:rPr>
            </w:pPr>
          </w:p>
        </w:tc>
        <w:tc>
          <w:tcPr>
            <w:tcW w:w="2536" w:type="dxa"/>
            <w:vMerge/>
          </w:tcPr>
          <w:p w:rsidR="00C5668B" w:rsidRPr="00A4164D" w:rsidRDefault="00C5668B" w:rsidP="00094DA0">
            <w:pPr>
              <w:rPr>
                <w:rFonts w:cs="Arial"/>
                <w:sz w:val="20"/>
                <w:szCs w:val="20"/>
              </w:rPr>
            </w:pPr>
          </w:p>
        </w:tc>
        <w:tc>
          <w:tcPr>
            <w:tcW w:w="3032" w:type="dxa"/>
            <w:vMerge/>
          </w:tcPr>
          <w:p w:rsidR="00C5668B" w:rsidRPr="00A4164D" w:rsidRDefault="00C5668B" w:rsidP="00094DA0">
            <w:pPr>
              <w:jc w:val="both"/>
              <w:rPr>
                <w:rFonts w:cs="Arial"/>
                <w:sz w:val="20"/>
                <w:szCs w:val="20"/>
              </w:rPr>
            </w:pPr>
          </w:p>
        </w:tc>
        <w:tc>
          <w:tcPr>
            <w:tcW w:w="595" w:type="dxa"/>
            <w:vMerge/>
          </w:tcPr>
          <w:p w:rsidR="00C5668B" w:rsidRPr="00A4164D" w:rsidRDefault="00C5668B" w:rsidP="00094DA0">
            <w:pPr>
              <w:jc w:val="both"/>
              <w:rPr>
                <w:rFonts w:cs="Arial"/>
                <w:sz w:val="20"/>
                <w:szCs w:val="20"/>
              </w:rPr>
            </w:pPr>
          </w:p>
        </w:tc>
      </w:tr>
      <w:tr w:rsidR="00C5668B" w:rsidRPr="00A4164D" w:rsidTr="00094DA0">
        <w:tc>
          <w:tcPr>
            <w:tcW w:w="587" w:type="dxa"/>
          </w:tcPr>
          <w:p w:rsidR="00C5668B" w:rsidRPr="00A4164D" w:rsidRDefault="00C5668B" w:rsidP="00094DA0">
            <w:pPr>
              <w:jc w:val="both"/>
              <w:rPr>
                <w:rFonts w:cs="Arial"/>
                <w:sz w:val="20"/>
                <w:szCs w:val="20"/>
              </w:rPr>
            </w:pPr>
          </w:p>
        </w:tc>
        <w:tc>
          <w:tcPr>
            <w:tcW w:w="617" w:type="dxa"/>
          </w:tcPr>
          <w:p w:rsidR="00C5668B" w:rsidRPr="00A4164D" w:rsidRDefault="00C5668B" w:rsidP="00094DA0">
            <w:pPr>
              <w:jc w:val="both"/>
              <w:rPr>
                <w:rFonts w:cs="Arial"/>
                <w:sz w:val="20"/>
                <w:szCs w:val="20"/>
              </w:rPr>
            </w:pPr>
          </w:p>
        </w:tc>
        <w:tc>
          <w:tcPr>
            <w:tcW w:w="884" w:type="dxa"/>
          </w:tcPr>
          <w:p w:rsidR="00C5668B" w:rsidRPr="00A4164D" w:rsidRDefault="00C5668B" w:rsidP="00094DA0">
            <w:pPr>
              <w:jc w:val="both"/>
              <w:rPr>
                <w:rFonts w:cs="Arial"/>
                <w:sz w:val="20"/>
                <w:szCs w:val="20"/>
              </w:rPr>
            </w:pPr>
          </w:p>
        </w:tc>
        <w:tc>
          <w:tcPr>
            <w:tcW w:w="5403" w:type="dxa"/>
          </w:tcPr>
          <w:p w:rsidR="00C5668B" w:rsidRPr="00A4164D" w:rsidRDefault="00C5668B" w:rsidP="00094DA0">
            <w:pPr>
              <w:jc w:val="right"/>
              <w:rPr>
                <w:rFonts w:cs="Arial"/>
                <w:sz w:val="20"/>
                <w:szCs w:val="20"/>
              </w:rPr>
            </w:pPr>
            <w:r>
              <w:rPr>
                <w:rFonts w:cs="Arial"/>
                <w:sz w:val="20"/>
                <w:szCs w:val="20"/>
              </w:rPr>
              <w:t>Bandwidth availability</w:t>
            </w:r>
          </w:p>
        </w:tc>
        <w:tc>
          <w:tcPr>
            <w:tcW w:w="612" w:type="dxa"/>
            <w:vMerge/>
          </w:tcPr>
          <w:p w:rsidR="00C5668B" w:rsidRPr="00A4164D" w:rsidRDefault="00C5668B" w:rsidP="00094DA0">
            <w:pPr>
              <w:jc w:val="center"/>
              <w:rPr>
                <w:rFonts w:cs="Arial"/>
                <w:sz w:val="20"/>
                <w:szCs w:val="20"/>
              </w:rPr>
            </w:pPr>
          </w:p>
        </w:tc>
        <w:tc>
          <w:tcPr>
            <w:tcW w:w="2536" w:type="dxa"/>
            <w:vMerge/>
          </w:tcPr>
          <w:p w:rsidR="00C5668B" w:rsidRPr="00A4164D" w:rsidRDefault="00C5668B" w:rsidP="00094DA0">
            <w:pPr>
              <w:rPr>
                <w:rFonts w:cs="Arial"/>
                <w:sz w:val="20"/>
                <w:szCs w:val="20"/>
              </w:rPr>
            </w:pPr>
          </w:p>
        </w:tc>
        <w:tc>
          <w:tcPr>
            <w:tcW w:w="3032" w:type="dxa"/>
            <w:vMerge/>
          </w:tcPr>
          <w:p w:rsidR="00C5668B" w:rsidRPr="00A4164D" w:rsidRDefault="00C5668B" w:rsidP="00094DA0">
            <w:pPr>
              <w:jc w:val="both"/>
              <w:rPr>
                <w:rFonts w:cs="Arial"/>
                <w:sz w:val="20"/>
                <w:szCs w:val="20"/>
              </w:rPr>
            </w:pPr>
          </w:p>
        </w:tc>
        <w:tc>
          <w:tcPr>
            <w:tcW w:w="595" w:type="dxa"/>
            <w:vMerge/>
          </w:tcPr>
          <w:p w:rsidR="00C5668B" w:rsidRPr="00A4164D" w:rsidRDefault="00C5668B" w:rsidP="00094DA0">
            <w:pPr>
              <w:jc w:val="both"/>
              <w:rPr>
                <w:rFonts w:cs="Arial"/>
                <w:sz w:val="20"/>
                <w:szCs w:val="20"/>
              </w:rPr>
            </w:pPr>
          </w:p>
        </w:tc>
      </w:tr>
      <w:tr w:rsidR="00C5668B" w:rsidRPr="00A4164D" w:rsidTr="00094DA0">
        <w:tc>
          <w:tcPr>
            <w:tcW w:w="587" w:type="dxa"/>
          </w:tcPr>
          <w:p w:rsidR="00C5668B" w:rsidRPr="00A4164D" w:rsidRDefault="00C5668B" w:rsidP="00094DA0">
            <w:pPr>
              <w:jc w:val="both"/>
              <w:rPr>
                <w:rFonts w:cs="Arial"/>
                <w:sz w:val="20"/>
                <w:szCs w:val="20"/>
              </w:rPr>
            </w:pPr>
          </w:p>
        </w:tc>
        <w:tc>
          <w:tcPr>
            <w:tcW w:w="617" w:type="dxa"/>
          </w:tcPr>
          <w:p w:rsidR="00C5668B" w:rsidRPr="00A4164D" w:rsidRDefault="00C5668B" w:rsidP="00094DA0">
            <w:pPr>
              <w:jc w:val="both"/>
              <w:rPr>
                <w:rFonts w:cs="Arial"/>
                <w:sz w:val="20"/>
                <w:szCs w:val="20"/>
              </w:rPr>
            </w:pPr>
          </w:p>
        </w:tc>
        <w:tc>
          <w:tcPr>
            <w:tcW w:w="884" w:type="dxa"/>
          </w:tcPr>
          <w:p w:rsidR="00C5668B" w:rsidRPr="00A4164D" w:rsidRDefault="00C5668B" w:rsidP="00094DA0">
            <w:pPr>
              <w:jc w:val="both"/>
              <w:rPr>
                <w:rFonts w:cs="Arial"/>
                <w:sz w:val="20"/>
                <w:szCs w:val="20"/>
              </w:rPr>
            </w:pPr>
          </w:p>
        </w:tc>
        <w:tc>
          <w:tcPr>
            <w:tcW w:w="5403" w:type="dxa"/>
          </w:tcPr>
          <w:p w:rsidR="00C5668B" w:rsidRDefault="00C5668B" w:rsidP="00094DA0">
            <w:pPr>
              <w:jc w:val="right"/>
              <w:rPr>
                <w:rFonts w:cs="Arial"/>
                <w:sz w:val="20"/>
                <w:szCs w:val="20"/>
              </w:rPr>
            </w:pPr>
            <w:r>
              <w:rPr>
                <w:rFonts w:cs="Arial"/>
                <w:sz w:val="20"/>
                <w:szCs w:val="20"/>
              </w:rPr>
              <w:t>VHF Date Exchange Systems (VDES)</w:t>
            </w:r>
          </w:p>
        </w:tc>
        <w:tc>
          <w:tcPr>
            <w:tcW w:w="612" w:type="dxa"/>
            <w:vMerge/>
          </w:tcPr>
          <w:p w:rsidR="00C5668B" w:rsidRPr="00A4164D" w:rsidRDefault="00C5668B" w:rsidP="00094DA0">
            <w:pPr>
              <w:jc w:val="center"/>
              <w:rPr>
                <w:rFonts w:cs="Arial"/>
                <w:sz w:val="20"/>
                <w:szCs w:val="20"/>
              </w:rPr>
            </w:pPr>
          </w:p>
        </w:tc>
        <w:tc>
          <w:tcPr>
            <w:tcW w:w="2536" w:type="dxa"/>
            <w:vMerge/>
          </w:tcPr>
          <w:p w:rsidR="00C5668B" w:rsidRPr="00A4164D" w:rsidRDefault="00C5668B" w:rsidP="00094DA0">
            <w:pPr>
              <w:rPr>
                <w:rFonts w:cs="Arial"/>
                <w:sz w:val="20"/>
                <w:szCs w:val="20"/>
              </w:rPr>
            </w:pPr>
          </w:p>
        </w:tc>
        <w:tc>
          <w:tcPr>
            <w:tcW w:w="3032" w:type="dxa"/>
            <w:vMerge/>
          </w:tcPr>
          <w:p w:rsidR="00C5668B" w:rsidRPr="00A4164D" w:rsidRDefault="00C5668B" w:rsidP="00094DA0">
            <w:pPr>
              <w:jc w:val="both"/>
              <w:rPr>
                <w:rFonts w:cs="Arial"/>
                <w:sz w:val="20"/>
                <w:szCs w:val="20"/>
              </w:rPr>
            </w:pPr>
          </w:p>
        </w:tc>
        <w:tc>
          <w:tcPr>
            <w:tcW w:w="595" w:type="dxa"/>
            <w:vMerge/>
          </w:tcPr>
          <w:p w:rsidR="00C5668B" w:rsidRPr="00A4164D" w:rsidRDefault="00C5668B" w:rsidP="00094DA0">
            <w:pPr>
              <w:jc w:val="both"/>
              <w:rPr>
                <w:rFonts w:cs="Arial"/>
                <w:sz w:val="20"/>
                <w:szCs w:val="20"/>
              </w:rPr>
            </w:pPr>
          </w:p>
        </w:tc>
      </w:tr>
    </w:tbl>
    <w:p w:rsidR="00C4502C" w:rsidRDefault="00C4502C"/>
    <w:p w:rsidR="00C4502C" w:rsidRDefault="00C4502C"/>
    <w:p w:rsidR="00C4502C" w:rsidRDefault="00C4502C"/>
    <w:tbl>
      <w:tblPr>
        <w:tblStyle w:val="TableGrid"/>
        <w:tblW w:w="0" w:type="auto"/>
        <w:tblLook w:val="04A0" w:firstRow="1" w:lastRow="0" w:firstColumn="1" w:lastColumn="0" w:noHBand="0" w:noVBand="1"/>
      </w:tblPr>
      <w:tblGrid>
        <w:gridCol w:w="587"/>
        <w:gridCol w:w="617"/>
        <w:gridCol w:w="884"/>
        <w:gridCol w:w="5403"/>
        <w:gridCol w:w="612"/>
        <w:gridCol w:w="2536"/>
        <w:gridCol w:w="3032"/>
        <w:gridCol w:w="595"/>
      </w:tblGrid>
      <w:tr w:rsidR="00C4502C" w:rsidRPr="00A4164D" w:rsidTr="00D63BAE">
        <w:trPr>
          <w:cantSplit/>
          <w:trHeight w:val="1352"/>
        </w:trPr>
        <w:tc>
          <w:tcPr>
            <w:tcW w:w="587" w:type="dxa"/>
            <w:textDirection w:val="btLr"/>
            <w:vAlign w:val="center"/>
          </w:tcPr>
          <w:p w:rsidR="00C4502C" w:rsidRPr="00A4164D" w:rsidRDefault="00C4502C" w:rsidP="00D63BAE">
            <w:pPr>
              <w:ind w:left="113" w:right="113"/>
              <w:jc w:val="center"/>
              <w:rPr>
                <w:rFonts w:cs="Arial"/>
                <w:b/>
                <w:sz w:val="20"/>
                <w:szCs w:val="20"/>
              </w:rPr>
            </w:pPr>
            <w:r w:rsidRPr="00A4164D">
              <w:rPr>
                <w:rFonts w:cs="Arial"/>
                <w:b/>
                <w:sz w:val="20"/>
                <w:szCs w:val="20"/>
              </w:rPr>
              <w:lastRenderedPageBreak/>
              <w:t>Module</w:t>
            </w:r>
          </w:p>
        </w:tc>
        <w:tc>
          <w:tcPr>
            <w:tcW w:w="617" w:type="dxa"/>
            <w:textDirection w:val="btLr"/>
            <w:vAlign w:val="center"/>
          </w:tcPr>
          <w:p w:rsidR="00C4502C" w:rsidRPr="00A4164D" w:rsidRDefault="00C4502C" w:rsidP="00D63BAE">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C4502C" w:rsidRPr="00A4164D" w:rsidRDefault="00C4502C" w:rsidP="00D63BAE">
            <w:pPr>
              <w:ind w:left="113" w:right="113"/>
              <w:jc w:val="center"/>
              <w:rPr>
                <w:rFonts w:cs="Arial"/>
                <w:b/>
                <w:sz w:val="20"/>
                <w:szCs w:val="20"/>
              </w:rPr>
            </w:pPr>
            <w:r w:rsidRPr="00A4164D">
              <w:rPr>
                <w:rFonts w:cs="Arial"/>
                <w:b/>
                <w:sz w:val="20"/>
                <w:szCs w:val="20"/>
              </w:rPr>
              <w:t>Sub-element</w:t>
            </w:r>
          </w:p>
        </w:tc>
        <w:tc>
          <w:tcPr>
            <w:tcW w:w="5403" w:type="dxa"/>
            <w:vAlign w:val="center"/>
          </w:tcPr>
          <w:p w:rsidR="00C4502C" w:rsidRPr="00A4164D" w:rsidRDefault="00C4502C" w:rsidP="00D63BAE">
            <w:pPr>
              <w:jc w:val="center"/>
              <w:rPr>
                <w:rFonts w:cs="Arial"/>
                <w:b/>
                <w:sz w:val="20"/>
                <w:szCs w:val="20"/>
              </w:rPr>
            </w:pPr>
            <w:r w:rsidRPr="00A4164D">
              <w:rPr>
                <w:rFonts w:cs="Arial"/>
                <w:b/>
                <w:sz w:val="20"/>
                <w:szCs w:val="20"/>
              </w:rPr>
              <w:t>Subject</w:t>
            </w:r>
          </w:p>
        </w:tc>
        <w:tc>
          <w:tcPr>
            <w:tcW w:w="612" w:type="dxa"/>
            <w:textDirection w:val="btLr"/>
            <w:vAlign w:val="center"/>
          </w:tcPr>
          <w:p w:rsidR="00C4502C" w:rsidRPr="00A4164D" w:rsidRDefault="00C4502C" w:rsidP="00D63BAE">
            <w:pPr>
              <w:ind w:left="113" w:right="113"/>
              <w:jc w:val="center"/>
              <w:rPr>
                <w:rFonts w:cs="Arial"/>
                <w:b/>
                <w:sz w:val="20"/>
                <w:szCs w:val="20"/>
              </w:rPr>
            </w:pPr>
            <w:r w:rsidRPr="00A4164D">
              <w:rPr>
                <w:rFonts w:cs="Arial"/>
                <w:b/>
                <w:sz w:val="20"/>
                <w:szCs w:val="20"/>
              </w:rPr>
              <w:t>Level of Competence</w:t>
            </w:r>
          </w:p>
        </w:tc>
        <w:tc>
          <w:tcPr>
            <w:tcW w:w="2536" w:type="dxa"/>
            <w:vAlign w:val="center"/>
          </w:tcPr>
          <w:p w:rsidR="00C4502C" w:rsidRPr="00A4164D" w:rsidRDefault="00C4502C" w:rsidP="00D63BAE">
            <w:pPr>
              <w:jc w:val="center"/>
              <w:rPr>
                <w:rFonts w:cs="Arial"/>
                <w:b/>
                <w:sz w:val="20"/>
                <w:szCs w:val="20"/>
              </w:rPr>
            </w:pPr>
            <w:r w:rsidRPr="00A4164D">
              <w:rPr>
                <w:rFonts w:cs="Arial"/>
                <w:b/>
                <w:sz w:val="20"/>
                <w:szCs w:val="20"/>
              </w:rPr>
              <w:t>Recommended training aids; exercises and external visits</w:t>
            </w:r>
          </w:p>
        </w:tc>
        <w:tc>
          <w:tcPr>
            <w:tcW w:w="3032" w:type="dxa"/>
            <w:vAlign w:val="center"/>
          </w:tcPr>
          <w:p w:rsidR="00C4502C" w:rsidRPr="00A4164D" w:rsidRDefault="00C4502C" w:rsidP="00D63BAE">
            <w:pPr>
              <w:jc w:val="center"/>
              <w:rPr>
                <w:rFonts w:cs="Arial"/>
                <w:b/>
                <w:sz w:val="20"/>
                <w:szCs w:val="20"/>
              </w:rPr>
            </w:pPr>
            <w:r w:rsidRPr="00A4164D">
              <w:rPr>
                <w:rFonts w:cs="Arial"/>
                <w:b/>
                <w:sz w:val="20"/>
                <w:szCs w:val="20"/>
              </w:rPr>
              <w:t>References</w:t>
            </w:r>
          </w:p>
          <w:p w:rsidR="00C4502C" w:rsidRPr="00A4164D" w:rsidRDefault="00C4502C" w:rsidP="00D63BAE">
            <w:pPr>
              <w:jc w:val="center"/>
              <w:rPr>
                <w:rFonts w:cs="Arial"/>
                <w:sz w:val="20"/>
                <w:szCs w:val="20"/>
              </w:rPr>
            </w:pPr>
          </w:p>
          <w:p w:rsidR="00C4502C" w:rsidRPr="00A4164D" w:rsidRDefault="00C4502C" w:rsidP="00D63BAE">
            <w:pPr>
              <w:jc w:val="center"/>
              <w:rPr>
                <w:rFonts w:cs="Arial"/>
                <w:sz w:val="20"/>
                <w:szCs w:val="20"/>
              </w:rPr>
            </w:pPr>
          </w:p>
        </w:tc>
        <w:tc>
          <w:tcPr>
            <w:tcW w:w="595" w:type="dxa"/>
            <w:textDirection w:val="btLr"/>
            <w:vAlign w:val="center"/>
          </w:tcPr>
          <w:p w:rsidR="00C4502C" w:rsidRPr="00A4164D" w:rsidRDefault="00C4502C" w:rsidP="00D63BAE">
            <w:pPr>
              <w:ind w:left="113" w:right="113"/>
              <w:jc w:val="center"/>
              <w:rPr>
                <w:rFonts w:cs="Arial"/>
                <w:b/>
                <w:sz w:val="20"/>
                <w:szCs w:val="20"/>
              </w:rPr>
            </w:pPr>
            <w:r w:rsidRPr="00A4164D">
              <w:rPr>
                <w:rFonts w:cs="Arial"/>
                <w:b/>
                <w:sz w:val="20"/>
                <w:szCs w:val="20"/>
              </w:rPr>
              <w:t>Lecture No.</w:t>
            </w:r>
          </w:p>
        </w:tc>
      </w:tr>
      <w:tr w:rsidR="00C4502C" w:rsidRPr="00A4164D" w:rsidTr="00D63BAE">
        <w:tc>
          <w:tcPr>
            <w:tcW w:w="587" w:type="dxa"/>
          </w:tcPr>
          <w:p w:rsidR="00C4502C" w:rsidRPr="00A4164D" w:rsidRDefault="00C4502C" w:rsidP="00D63BAE">
            <w:pPr>
              <w:jc w:val="both"/>
              <w:rPr>
                <w:rFonts w:cs="Arial"/>
                <w:b/>
                <w:sz w:val="20"/>
                <w:szCs w:val="20"/>
              </w:rPr>
            </w:pPr>
            <w:r>
              <w:rPr>
                <w:rFonts w:cs="Arial"/>
                <w:b/>
                <w:sz w:val="20"/>
                <w:szCs w:val="20"/>
              </w:rPr>
              <w:t>2B</w:t>
            </w:r>
          </w:p>
        </w:tc>
        <w:tc>
          <w:tcPr>
            <w:tcW w:w="617" w:type="dxa"/>
          </w:tcPr>
          <w:p w:rsidR="00C4502C" w:rsidRPr="00A4164D" w:rsidRDefault="00C4502C" w:rsidP="00D63BAE">
            <w:pPr>
              <w:jc w:val="both"/>
              <w:rPr>
                <w:rFonts w:cs="Arial"/>
                <w:b/>
                <w:sz w:val="20"/>
                <w:szCs w:val="20"/>
              </w:rPr>
            </w:pPr>
            <w:r>
              <w:rPr>
                <w:rFonts w:cs="Arial"/>
                <w:b/>
                <w:sz w:val="20"/>
                <w:szCs w:val="20"/>
              </w:rPr>
              <w:t>2b</w:t>
            </w:r>
            <w:r w:rsidRPr="00A4164D">
              <w:rPr>
                <w:rFonts w:cs="Arial"/>
                <w:b/>
                <w:sz w:val="20"/>
                <w:szCs w:val="20"/>
              </w:rPr>
              <w:t>.</w:t>
            </w:r>
            <w:r>
              <w:rPr>
                <w:rFonts w:cs="Arial"/>
                <w:b/>
                <w:sz w:val="20"/>
                <w:szCs w:val="20"/>
              </w:rPr>
              <w:t>6</w:t>
            </w:r>
          </w:p>
        </w:tc>
        <w:tc>
          <w:tcPr>
            <w:tcW w:w="884" w:type="dxa"/>
            <w:shd w:val="clear" w:color="auto" w:fill="D9D9D9" w:themeFill="background1" w:themeFillShade="D9"/>
          </w:tcPr>
          <w:p w:rsidR="00C4502C" w:rsidRPr="00A4164D" w:rsidRDefault="00C4502C" w:rsidP="00D63BAE">
            <w:pPr>
              <w:jc w:val="both"/>
              <w:rPr>
                <w:rFonts w:cs="Arial"/>
                <w:b/>
                <w:sz w:val="20"/>
                <w:szCs w:val="20"/>
              </w:rPr>
            </w:pPr>
          </w:p>
        </w:tc>
        <w:tc>
          <w:tcPr>
            <w:tcW w:w="5403" w:type="dxa"/>
          </w:tcPr>
          <w:p w:rsidR="00C4502C" w:rsidRPr="00A4164D" w:rsidRDefault="00C4502C" w:rsidP="00D63BAE">
            <w:pPr>
              <w:rPr>
                <w:rFonts w:cs="Arial"/>
                <w:b/>
                <w:sz w:val="20"/>
                <w:szCs w:val="20"/>
              </w:rPr>
            </w:pPr>
            <w:r>
              <w:rPr>
                <w:rFonts w:cs="Arial"/>
                <w:b/>
                <w:sz w:val="20"/>
                <w:szCs w:val="20"/>
              </w:rPr>
              <w:t>e-Navigation</w:t>
            </w:r>
          </w:p>
        </w:tc>
        <w:tc>
          <w:tcPr>
            <w:tcW w:w="6775" w:type="dxa"/>
            <w:gridSpan w:val="4"/>
            <w:shd w:val="clear" w:color="auto" w:fill="D9D9D9" w:themeFill="background1" w:themeFillShade="D9"/>
          </w:tcPr>
          <w:p w:rsidR="00C4502C" w:rsidRPr="00A4164D" w:rsidRDefault="00C4502C" w:rsidP="00D63BAE">
            <w:pPr>
              <w:jc w:val="both"/>
              <w:rPr>
                <w:rFonts w:cs="Arial"/>
                <w:b/>
                <w:sz w:val="20"/>
                <w:szCs w:val="20"/>
              </w:rPr>
            </w:pPr>
          </w:p>
        </w:tc>
      </w:tr>
      <w:tr w:rsidR="00E12CFB" w:rsidRPr="00A4164D" w:rsidTr="00D63BAE">
        <w:tc>
          <w:tcPr>
            <w:tcW w:w="587" w:type="dxa"/>
          </w:tcPr>
          <w:p w:rsidR="00E12CFB" w:rsidRPr="00A4164D" w:rsidRDefault="00E12CFB" w:rsidP="00D63BAE">
            <w:pPr>
              <w:jc w:val="both"/>
              <w:rPr>
                <w:rFonts w:cs="Arial"/>
                <w:sz w:val="20"/>
                <w:szCs w:val="20"/>
              </w:rPr>
            </w:pPr>
          </w:p>
        </w:tc>
        <w:tc>
          <w:tcPr>
            <w:tcW w:w="617" w:type="dxa"/>
          </w:tcPr>
          <w:p w:rsidR="00E12CFB" w:rsidRPr="00A4164D" w:rsidRDefault="00E12CFB" w:rsidP="00D63BAE">
            <w:pPr>
              <w:jc w:val="both"/>
              <w:rPr>
                <w:rFonts w:cs="Arial"/>
                <w:sz w:val="20"/>
                <w:szCs w:val="20"/>
              </w:rPr>
            </w:pPr>
          </w:p>
        </w:tc>
        <w:tc>
          <w:tcPr>
            <w:tcW w:w="884" w:type="dxa"/>
          </w:tcPr>
          <w:p w:rsidR="00E12CFB" w:rsidRPr="00A4164D" w:rsidRDefault="00E12CFB" w:rsidP="00D63BAE">
            <w:pPr>
              <w:jc w:val="both"/>
              <w:rPr>
                <w:rFonts w:cs="Arial"/>
                <w:sz w:val="20"/>
                <w:szCs w:val="20"/>
              </w:rPr>
            </w:pPr>
            <w:r>
              <w:rPr>
                <w:rFonts w:cs="Arial"/>
                <w:sz w:val="20"/>
                <w:szCs w:val="20"/>
              </w:rPr>
              <w:t>2b.6.1</w:t>
            </w:r>
          </w:p>
        </w:tc>
        <w:tc>
          <w:tcPr>
            <w:tcW w:w="5403" w:type="dxa"/>
          </w:tcPr>
          <w:p w:rsidR="00E12CFB" w:rsidRPr="00A4164D" w:rsidRDefault="00E12CFB" w:rsidP="00C4502C">
            <w:pPr>
              <w:jc w:val="right"/>
              <w:rPr>
                <w:rFonts w:cs="Arial"/>
                <w:sz w:val="20"/>
                <w:szCs w:val="20"/>
              </w:rPr>
            </w:pPr>
            <w:r>
              <w:rPr>
                <w:rFonts w:cs="Arial"/>
                <w:sz w:val="20"/>
                <w:szCs w:val="20"/>
              </w:rPr>
              <w:t>D</w:t>
            </w:r>
            <w:r w:rsidRPr="00C4502C">
              <w:rPr>
                <w:rFonts w:cs="Arial"/>
                <w:sz w:val="20"/>
                <w:szCs w:val="20"/>
              </w:rPr>
              <w:t>efinition of e-Navigation</w:t>
            </w:r>
            <w:r>
              <w:rPr>
                <w:rFonts w:cs="Arial"/>
                <w:sz w:val="20"/>
                <w:szCs w:val="20"/>
              </w:rPr>
              <w:t xml:space="preserve">, its aim and </w:t>
            </w:r>
            <w:r w:rsidRPr="00C4502C">
              <w:rPr>
                <w:rFonts w:cs="Arial"/>
                <w:sz w:val="20"/>
                <w:szCs w:val="20"/>
              </w:rPr>
              <w:t xml:space="preserve">strategy </w:t>
            </w:r>
          </w:p>
        </w:tc>
        <w:tc>
          <w:tcPr>
            <w:tcW w:w="612" w:type="dxa"/>
            <w:vMerge w:val="restart"/>
            <w:vAlign w:val="center"/>
          </w:tcPr>
          <w:p w:rsidR="00E12CFB" w:rsidRPr="00A4164D" w:rsidRDefault="00E12CFB" w:rsidP="00D63BAE">
            <w:pPr>
              <w:jc w:val="center"/>
              <w:rPr>
                <w:rFonts w:cs="Arial"/>
                <w:sz w:val="20"/>
                <w:szCs w:val="20"/>
              </w:rPr>
            </w:pPr>
            <w:r>
              <w:rPr>
                <w:rFonts w:cs="Arial"/>
                <w:sz w:val="20"/>
                <w:szCs w:val="20"/>
              </w:rPr>
              <w:t>2</w:t>
            </w:r>
          </w:p>
        </w:tc>
        <w:tc>
          <w:tcPr>
            <w:tcW w:w="2536" w:type="dxa"/>
            <w:vMerge w:val="restart"/>
          </w:tcPr>
          <w:p w:rsidR="00E12CFB" w:rsidRPr="00A4164D" w:rsidRDefault="00E12CFB" w:rsidP="00D63BAE">
            <w:pPr>
              <w:rPr>
                <w:rFonts w:cs="Arial"/>
                <w:sz w:val="20"/>
                <w:szCs w:val="20"/>
              </w:rPr>
            </w:pPr>
            <w:r>
              <w:rPr>
                <w:rFonts w:cs="Arial"/>
                <w:sz w:val="20"/>
                <w:szCs w:val="20"/>
              </w:rPr>
              <w:t>e-Navigation videos e.g. “Mona Lisa”</w:t>
            </w:r>
          </w:p>
        </w:tc>
        <w:tc>
          <w:tcPr>
            <w:tcW w:w="3032" w:type="dxa"/>
            <w:vMerge w:val="restart"/>
          </w:tcPr>
          <w:p w:rsidR="00E12CFB" w:rsidRPr="00A4164D" w:rsidRDefault="00E12CFB" w:rsidP="00D63BAE">
            <w:pPr>
              <w:rPr>
                <w:rFonts w:cs="Arial"/>
                <w:sz w:val="20"/>
                <w:szCs w:val="20"/>
              </w:rPr>
            </w:pPr>
            <w:r>
              <w:rPr>
                <w:rFonts w:cs="Arial"/>
                <w:sz w:val="20"/>
                <w:szCs w:val="20"/>
              </w:rPr>
              <w:t>IMO e-Navigation Strategic Implementation Plan (SIP)</w:t>
            </w:r>
          </w:p>
        </w:tc>
        <w:tc>
          <w:tcPr>
            <w:tcW w:w="595" w:type="dxa"/>
            <w:vMerge w:val="restart"/>
            <w:vAlign w:val="center"/>
          </w:tcPr>
          <w:p w:rsidR="00E12CFB" w:rsidRPr="00A4164D" w:rsidRDefault="00E12CFB" w:rsidP="00D63BAE">
            <w:pPr>
              <w:jc w:val="center"/>
              <w:rPr>
                <w:rFonts w:cs="Arial"/>
                <w:sz w:val="20"/>
                <w:szCs w:val="20"/>
              </w:rPr>
            </w:pPr>
            <w:r>
              <w:rPr>
                <w:rFonts w:cs="Arial"/>
                <w:sz w:val="20"/>
                <w:szCs w:val="20"/>
              </w:rPr>
              <w:t>33</w:t>
            </w:r>
          </w:p>
        </w:tc>
      </w:tr>
      <w:tr w:rsidR="00E12CFB" w:rsidRPr="00A4164D" w:rsidTr="00D63BAE">
        <w:tc>
          <w:tcPr>
            <w:tcW w:w="587" w:type="dxa"/>
          </w:tcPr>
          <w:p w:rsidR="00E12CFB" w:rsidRPr="00A4164D" w:rsidRDefault="00E12CFB" w:rsidP="00D63BAE">
            <w:pPr>
              <w:jc w:val="both"/>
              <w:rPr>
                <w:rFonts w:cs="Arial"/>
                <w:sz w:val="20"/>
                <w:szCs w:val="20"/>
              </w:rPr>
            </w:pPr>
          </w:p>
        </w:tc>
        <w:tc>
          <w:tcPr>
            <w:tcW w:w="617" w:type="dxa"/>
          </w:tcPr>
          <w:p w:rsidR="00E12CFB" w:rsidRPr="00A4164D" w:rsidRDefault="00E12CFB" w:rsidP="00D63BAE">
            <w:pPr>
              <w:jc w:val="both"/>
              <w:rPr>
                <w:rFonts w:cs="Arial"/>
                <w:sz w:val="20"/>
                <w:szCs w:val="20"/>
              </w:rPr>
            </w:pPr>
          </w:p>
        </w:tc>
        <w:tc>
          <w:tcPr>
            <w:tcW w:w="884" w:type="dxa"/>
          </w:tcPr>
          <w:p w:rsidR="00E12CFB" w:rsidRPr="00A4164D" w:rsidRDefault="00E12CFB" w:rsidP="00D63BAE">
            <w:pPr>
              <w:jc w:val="both"/>
              <w:rPr>
                <w:rFonts w:cs="Arial"/>
                <w:sz w:val="20"/>
                <w:szCs w:val="20"/>
              </w:rPr>
            </w:pPr>
            <w:r>
              <w:rPr>
                <w:rFonts w:cs="Arial"/>
                <w:sz w:val="20"/>
                <w:szCs w:val="20"/>
              </w:rPr>
              <w:t>2b.6.2</w:t>
            </w:r>
          </w:p>
        </w:tc>
        <w:tc>
          <w:tcPr>
            <w:tcW w:w="5403" w:type="dxa"/>
          </w:tcPr>
          <w:p w:rsidR="00E12CFB" w:rsidRPr="00A4164D" w:rsidRDefault="00E12CFB" w:rsidP="00C4502C">
            <w:pPr>
              <w:jc w:val="right"/>
              <w:rPr>
                <w:rFonts w:cs="Arial"/>
                <w:sz w:val="20"/>
                <w:szCs w:val="20"/>
              </w:rPr>
            </w:pPr>
            <w:r>
              <w:rPr>
                <w:rFonts w:cs="Arial"/>
                <w:sz w:val="20"/>
                <w:szCs w:val="20"/>
              </w:rPr>
              <w:t>Components of e-Navigation</w:t>
            </w:r>
          </w:p>
        </w:tc>
        <w:tc>
          <w:tcPr>
            <w:tcW w:w="612" w:type="dxa"/>
            <w:vMerge/>
            <w:vAlign w:val="center"/>
          </w:tcPr>
          <w:p w:rsidR="00E12CFB" w:rsidRPr="00A4164D" w:rsidRDefault="00E12CFB" w:rsidP="00D63BAE">
            <w:pPr>
              <w:jc w:val="center"/>
              <w:rPr>
                <w:rFonts w:cs="Arial"/>
                <w:sz w:val="20"/>
                <w:szCs w:val="20"/>
              </w:rPr>
            </w:pPr>
          </w:p>
        </w:tc>
        <w:tc>
          <w:tcPr>
            <w:tcW w:w="2536" w:type="dxa"/>
            <w:vMerge/>
          </w:tcPr>
          <w:p w:rsidR="00E12CFB" w:rsidRPr="00A4164D" w:rsidRDefault="00E12CFB" w:rsidP="00D63BAE">
            <w:pPr>
              <w:rPr>
                <w:rFonts w:cs="Arial"/>
                <w:sz w:val="20"/>
                <w:szCs w:val="20"/>
              </w:rPr>
            </w:pPr>
          </w:p>
        </w:tc>
        <w:tc>
          <w:tcPr>
            <w:tcW w:w="3032" w:type="dxa"/>
            <w:vMerge/>
          </w:tcPr>
          <w:p w:rsidR="00E12CFB" w:rsidRDefault="00E12CFB" w:rsidP="00D63BAE">
            <w:pPr>
              <w:rPr>
                <w:rFonts w:cs="Arial"/>
                <w:sz w:val="20"/>
                <w:szCs w:val="20"/>
              </w:rPr>
            </w:pPr>
          </w:p>
        </w:tc>
        <w:tc>
          <w:tcPr>
            <w:tcW w:w="595" w:type="dxa"/>
            <w:vMerge/>
            <w:vAlign w:val="center"/>
          </w:tcPr>
          <w:p w:rsidR="00E12CFB" w:rsidRPr="00A4164D" w:rsidRDefault="00E12CFB" w:rsidP="00D63BAE">
            <w:pPr>
              <w:jc w:val="center"/>
              <w:rPr>
                <w:rFonts w:cs="Arial"/>
                <w:sz w:val="20"/>
                <w:szCs w:val="20"/>
              </w:rPr>
            </w:pPr>
          </w:p>
        </w:tc>
      </w:tr>
      <w:tr w:rsidR="00E12CFB" w:rsidRPr="00A4164D" w:rsidTr="00D63BAE">
        <w:tc>
          <w:tcPr>
            <w:tcW w:w="587" w:type="dxa"/>
          </w:tcPr>
          <w:p w:rsidR="00E12CFB" w:rsidRPr="00A4164D" w:rsidRDefault="00E12CFB" w:rsidP="00D63BAE">
            <w:pPr>
              <w:jc w:val="both"/>
              <w:rPr>
                <w:rFonts w:cs="Arial"/>
                <w:sz w:val="20"/>
                <w:szCs w:val="20"/>
              </w:rPr>
            </w:pPr>
          </w:p>
        </w:tc>
        <w:tc>
          <w:tcPr>
            <w:tcW w:w="617" w:type="dxa"/>
          </w:tcPr>
          <w:p w:rsidR="00E12CFB" w:rsidRPr="00A4164D" w:rsidRDefault="00E12CFB" w:rsidP="00D63BAE">
            <w:pPr>
              <w:jc w:val="both"/>
              <w:rPr>
                <w:rFonts w:cs="Arial"/>
                <w:sz w:val="20"/>
                <w:szCs w:val="20"/>
              </w:rPr>
            </w:pPr>
          </w:p>
        </w:tc>
        <w:tc>
          <w:tcPr>
            <w:tcW w:w="884" w:type="dxa"/>
          </w:tcPr>
          <w:p w:rsidR="00E12CFB" w:rsidRPr="00A4164D" w:rsidRDefault="00E12CFB" w:rsidP="00D63BAE">
            <w:pPr>
              <w:jc w:val="both"/>
              <w:rPr>
                <w:rFonts w:cs="Arial"/>
                <w:sz w:val="20"/>
                <w:szCs w:val="20"/>
              </w:rPr>
            </w:pPr>
            <w:r>
              <w:rPr>
                <w:rFonts w:cs="Arial"/>
                <w:sz w:val="20"/>
                <w:szCs w:val="20"/>
              </w:rPr>
              <w:t>2b.6.3</w:t>
            </w:r>
          </w:p>
        </w:tc>
        <w:tc>
          <w:tcPr>
            <w:tcW w:w="5403" w:type="dxa"/>
          </w:tcPr>
          <w:p w:rsidR="00E12CFB" w:rsidRPr="00A4164D" w:rsidRDefault="00E12CFB" w:rsidP="00C4502C">
            <w:pPr>
              <w:jc w:val="right"/>
              <w:rPr>
                <w:rFonts w:cs="Arial"/>
                <w:sz w:val="20"/>
                <w:szCs w:val="20"/>
              </w:rPr>
            </w:pPr>
            <w:r>
              <w:rPr>
                <w:rFonts w:cs="Arial"/>
                <w:sz w:val="20"/>
                <w:szCs w:val="20"/>
              </w:rPr>
              <w:t>e-Navigation architecture</w:t>
            </w:r>
          </w:p>
        </w:tc>
        <w:tc>
          <w:tcPr>
            <w:tcW w:w="612" w:type="dxa"/>
            <w:vMerge w:val="restart"/>
            <w:vAlign w:val="center"/>
          </w:tcPr>
          <w:p w:rsidR="00E12CFB" w:rsidRPr="00A4164D" w:rsidRDefault="00E12CFB" w:rsidP="00D63BAE">
            <w:pPr>
              <w:jc w:val="center"/>
              <w:rPr>
                <w:rFonts w:cs="Arial"/>
                <w:sz w:val="20"/>
                <w:szCs w:val="20"/>
              </w:rPr>
            </w:pPr>
            <w:r>
              <w:rPr>
                <w:rFonts w:cs="Arial"/>
                <w:sz w:val="20"/>
                <w:szCs w:val="20"/>
              </w:rPr>
              <w:t>1</w:t>
            </w:r>
          </w:p>
        </w:tc>
        <w:tc>
          <w:tcPr>
            <w:tcW w:w="2536" w:type="dxa"/>
            <w:vMerge/>
          </w:tcPr>
          <w:p w:rsidR="00E12CFB" w:rsidRPr="00A4164D" w:rsidRDefault="00E12CFB" w:rsidP="00D63BAE">
            <w:pPr>
              <w:rPr>
                <w:rFonts w:cs="Arial"/>
                <w:sz w:val="20"/>
                <w:szCs w:val="20"/>
              </w:rPr>
            </w:pPr>
          </w:p>
        </w:tc>
        <w:tc>
          <w:tcPr>
            <w:tcW w:w="3032" w:type="dxa"/>
            <w:vMerge/>
          </w:tcPr>
          <w:p w:rsidR="00E12CFB" w:rsidRDefault="00E12CFB" w:rsidP="00D63BAE">
            <w:pPr>
              <w:rPr>
                <w:rFonts w:cs="Arial"/>
                <w:sz w:val="20"/>
                <w:szCs w:val="20"/>
              </w:rPr>
            </w:pPr>
          </w:p>
        </w:tc>
        <w:tc>
          <w:tcPr>
            <w:tcW w:w="595" w:type="dxa"/>
            <w:vMerge/>
            <w:vAlign w:val="center"/>
          </w:tcPr>
          <w:p w:rsidR="00E12CFB" w:rsidRPr="00A4164D" w:rsidRDefault="00E12CFB" w:rsidP="00D63BAE">
            <w:pPr>
              <w:jc w:val="center"/>
              <w:rPr>
                <w:rFonts w:cs="Arial"/>
                <w:sz w:val="20"/>
                <w:szCs w:val="20"/>
              </w:rPr>
            </w:pPr>
          </w:p>
        </w:tc>
      </w:tr>
      <w:tr w:rsidR="00E12CFB" w:rsidRPr="00A4164D" w:rsidTr="00D63BAE">
        <w:tc>
          <w:tcPr>
            <w:tcW w:w="587" w:type="dxa"/>
          </w:tcPr>
          <w:p w:rsidR="00E12CFB" w:rsidRPr="00A4164D" w:rsidRDefault="00E12CFB" w:rsidP="00C4502C">
            <w:pPr>
              <w:jc w:val="both"/>
              <w:rPr>
                <w:rFonts w:cs="Arial"/>
                <w:sz w:val="20"/>
                <w:szCs w:val="20"/>
              </w:rPr>
            </w:pPr>
          </w:p>
        </w:tc>
        <w:tc>
          <w:tcPr>
            <w:tcW w:w="617" w:type="dxa"/>
          </w:tcPr>
          <w:p w:rsidR="00E12CFB" w:rsidRPr="00A4164D" w:rsidRDefault="00E12CFB" w:rsidP="00C4502C">
            <w:pPr>
              <w:jc w:val="both"/>
              <w:rPr>
                <w:rFonts w:cs="Arial"/>
                <w:sz w:val="20"/>
                <w:szCs w:val="20"/>
              </w:rPr>
            </w:pPr>
          </w:p>
        </w:tc>
        <w:tc>
          <w:tcPr>
            <w:tcW w:w="884" w:type="dxa"/>
          </w:tcPr>
          <w:p w:rsidR="00E12CFB" w:rsidRPr="00A4164D" w:rsidRDefault="00E12CFB" w:rsidP="00C4502C">
            <w:pPr>
              <w:jc w:val="both"/>
              <w:rPr>
                <w:rFonts w:cs="Arial"/>
                <w:sz w:val="20"/>
                <w:szCs w:val="20"/>
              </w:rPr>
            </w:pPr>
            <w:r>
              <w:rPr>
                <w:rFonts w:cs="Arial"/>
                <w:sz w:val="20"/>
                <w:szCs w:val="20"/>
              </w:rPr>
              <w:t>2b.6.4</w:t>
            </w:r>
          </w:p>
        </w:tc>
        <w:tc>
          <w:tcPr>
            <w:tcW w:w="5403" w:type="dxa"/>
          </w:tcPr>
          <w:p w:rsidR="00E12CFB" w:rsidRPr="00A4164D" w:rsidRDefault="00E12CFB" w:rsidP="00C4502C">
            <w:pPr>
              <w:jc w:val="right"/>
              <w:rPr>
                <w:rFonts w:cs="Arial"/>
                <w:sz w:val="20"/>
                <w:szCs w:val="20"/>
              </w:rPr>
            </w:pPr>
            <w:r>
              <w:rPr>
                <w:rFonts w:cs="Arial"/>
                <w:sz w:val="20"/>
                <w:szCs w:val="20"/>
              </w:rPr>
              <w:t>Maritime Service Portfolios</w:t>
            </w:r>
          </w:p>
        </w:tc>
        <w:tc>
          <w:tcPr>
            <w:tcW w:w="612" w:type="dxa"/>
            <w:vMerge/>
            <w:vAlign w:val="center"/>
          </w:tcPr>
          <w:p w:rsidR="00E12CFB" w:rsidRPr="00A4164D" w:rsidRDefault="00E12CFB" w:rsidP="00C4502C">
            <w:pPr>
              <w:jc w:val="center"/>
              <w:rPr>
                <w:rFonts w:cs="Arial"/>
                <w:sz w:val="20"/>
                <w:szCs w:val="20"/>
              </w:rPr>
            </w:pPr>
          </w:p>
        </w:tc>
        <w:tc>
          <w:tcPr>
            <w:tcW w:w="2536" w:type="dxa"/>
            <w:vMerge/>
          </w:tcPr>
          <w:p w:rsidR="00E12CFB" w:rsidRPr="00A4164D" w:rsidRDefault="00E12CFB" w:rsidP="00C4502C">
            <w:pPr>
              <w:rPr>
                <w:rFonts w:cs="Arial"/>
                <w:sz w:val="20"/>
                <w:szCs w:val="20"/>
              </w:rPr>
            </w:pPr>
          </w:p>
        </w:tc>
        <w:tc>
          <w:tcPr>
            <w:tcW w:w="3032" w:type="dxa"/>
            <w:vMerge/>
          </w:tcPr>
          <w:p w:rsidR="00E12CFB" w:rsidRDefault="00E12CFB" w:rsidP="00C4502C">
            <w:pPr>
              <w:rPr>
                <w:rFonts w:cs="Arial"/>
                <w:sz w:val="20"/>
                <w:szCs w:val="20"/>
              </w:rPr>
            </w:pPr>
          </w:p>
        </w:tc>
        <w:tc>
          <w:tcPr>
            <w:tcW w:w="595" w:type="dxa"/>
            <w:vMerge/>
            <w:vAlign w:val="center"/>
          </w:tcPr>
          <w:p w:rsidR="00E12CFB" w:rsidRPr="00A4164D" w:rsidRDefault="00E12CFB" w:rsidP="00C4502C">
            <w:pPr>
              <w:jc w:val="center"/>
              <w:rPr>
                <w:rFonts w:cs="Arial"/>
                <w:sz w:val="20"/>
                <w:szCs w:val="20"/>
              </w:rPr>
            </w:pPr>
          </w:p>
        </w:tc>
      </w:tr>
      <w:tr w:rsidR="00E12CFB" w:rsidRPr="00A4164D" w:rsidTr="00D63BAE">
        <w:trPr>
          <w:trHeight w:val="115"/>
        </w:trPr>
        <w:tc>
          <w:tcPr>
            <w:tcW w:w="587" w:type="dxa"/>
          </w:tcPr>
          <w:p w:rsidR="00E12CFB" w:rsidRPr="00A4164D" w:rsidRDefault="00E12CFB" w:rsidP="00C4502C">
            <w:pPr>
              <w:jc w:val="both"/>
              <w:rPr>
                <w:rFonts w:cs="Arial"/>
                <w:sz w:val="20"/>
                <w:szCs w:val="20"/>
              </w:rPr>
            </w:pPr>
          </w:p>
        </w:tc>
        <w:tc>
          <w:tcPr>
            <w:tcW w:w="617" w:type="dxa"/>
          </w:tcPr>
          <w:p w:rsidR="00E12CFB" w:rsidRPr="00A4164D" w:rsidRDefault="00E12CFB" w:rsidP="00C4502C">
            <w:pPr>
              <w:jc w:val="both"/>
              <w:rPr>
                <w:rFonts w:cs="Arial"/>
                <w:sz w:val="20"/>
                <w:szCs w:val="20"/>
              </w:rPr>
            </w:pPr>
          </w:p>
        </w:tc>
        <w:tc>
          <w:tcPr>
            <w:tcW w:w="884" w:type="dxa"/>
          </w:tcPr>
          <w:p w:rsidR="00E12CFB" w:rsidRPr="00A4164D" w:rsidRDefault="00E12CFB" w:rsidP="00C4502C">
            <w:pPr>
              <w:jc w:val="both"/>
              <w:rPr>
                <w:rFonts w:cs="Arial"/>
                <w:sz w:val="20"/>
                <w:szCs w:val="20"/>
              </w:rPr>
            </w:pPr>
            <w:r>
              <w:rPr>
                <w:rFonts w:cs="Arial"/>
                <w:sz w:val="20"/>
                <w:szCs w:val="20"/>
              </w:rPr>
              <w:t>2b.6.5</w:t>
            </w:r>
          </w:p>
        </w:tc>
        <w:tc>
          <w:tcPr>
            <w:tcW w:w="5403" w:type="dxa"/>
          </w:tcPr>
          <w:p w:rsidR="00E12CFB" w:rsidRPr="00A4164D" w:rsidRDefault="00E12CFB" w:rsidP="00C4502C">
            <w:pPr>
              <w:jc w:val="right"/>
              <w:rPr>
                <w:rFonts w:cs="Arial"/>
                <w:sz w:val="20"/>
                <w:szCs w:val="20"/>
              </w:rPr>
            </w:pPr>
            <w:r>
              <w:rPr>
                <w:rFonts w:cs="Arial"/>
                <w:sz w:val="20"/>
                <w:szCs w:val="20"/>
              </w:rPr>
              <w:t>IMO Strategic Implementation Plan</w:t>
            </w:r>
          </w:p>
        </w:tc>
        <w:tc>
          <w:tcPr>
            <w:tcW w:w="612" w:type="dxa"/>
            <w:vMerge/>
            <w:vAlign w:val="center"/>
          </w:tcPr>
          <w:p w:rsidR="00E12CFB" w:rsidRPr="00A4164D" w:rsidRDefault="00E12CFB" w:rsidP="00C4502C">
            <w:pPr>
              <w:jc w:val="center"/>
              <w:rPr>
                <w:rFonts w:cs="Arial"/>
                <w:sz w:val="20"/>
                <w:szCs w:val="20"/>
              </w:rPr>
            </w:pPr>
          </w:p>
        </w:tc>
        <w:tc>
          <w:tcPr>
            <w:tcW w:w="2536" w:type="dxa"/>
            <w:vMerge/>
          </w:tcPr>
          <w:p w:rsidR="00E12CFB" w:rsidRPr="00A4164D" w:rsidRDefault="00E12CFB" w:rsidP="00C4502C">
            <w:pPr>
              <w:jc w:val="both"/>
              <w:rPr>
                <w:rFonts w:cs="Arial"/>
                <w:sz w:val="20"/>
                <w:szCs w:val="20"/>
              </w:rPr>
            </w:pPr>
          </w:p>
        </w:tc>
        <w:tc>
          <w:tcPr>
            <w:tcW w:w="3032" w:type="dxa"/>
            <w:vMerge/>
          </w:tcPr>
          <w:p w:rsidR="00E12CFB" w:rsidRPr="00A4164D" w:rsidRDefault="00E12CFB" w:rsidP="00C4502C">
            <w:pPr>
              <w:rPr>
                <w:rFonts w:cs="Arial"/>
                <w:sz w:val="20"/>
                <w:szCs w:val="20"/>
              </w:rPr>
            </w:pPr>
          </w:p>
        </w:tc>
        <w:tc>
          <w:tcPr>
            <w:tcW w:w="595" w:type="dxa"/>
            <w:vMerge/>
            <w:vAlign w:val="center"/>
          </w:tcPr>
          <w:p w:rsidR="00E12CFB" w:rsidRPr="00A4164D" w:rsidRDefault="00E12CFB" w:rsidP="00C4502C">
            <w:pPr>
              <w:jc w:val="center"/>
              <w:rPr>
                <w:rFonts w:cs="Arial"/>
                <w:sz w:val="20"/>
                <w:szCs w:val="20"/>
              </w:rPr>
            </w:pPr>
          </w:p>
        </w:tc>
      </w:tr>
      <w:tr w:rsidR="00E12CFB" w:rsidRPr="00A4164D" w:rsidTr="00D63BAE">
        <w:tc>
          <w:tcPr>
            <w:tcW w:w="587" w:type="dxa"/>
          </w:tcPr>
          <w:p w:rsidR="00E12CFB" w:rsidRPr="00A4164D" w:rsidRDefault="00E12CFB" w:rsidP="00C4502C">
            <w:pPr>
              <w:jc w:val="both"/>
              <w:rPr>
                <w:rFonts w:cs="Arial"/>
                <w:sz w:val="20"/>
                <w:szCs w:val="20"/>
              </w:rPr>
            </w:pPr>
          </w:p>
        </w:tc>
        <w:tc>
          <w:tcPr>
            <w:tcW w:w="617" w:type="dxa"/>
          </w:tcPr>
          <w:p w:rsidR="00E12CFB" w:rsidRPr="00A4164D" w:rsidRDefault="00E12CFB" w:rsidP="00C4502C">
            <w:pPr>
              <w:jc w:val="both"/>
              <w:rPr>
                <w:rFonts w:cs="Arial"/>
                <w:b/>
                <w:sz w:val="20"/>
                <w:szCs w:val="20"/>
              </w:rPr>
            </w:pPr>
          </w:p>
        </w:tc>
        <w:tc>
          <w:tcPr>
            <w:tcW w:w="884" w:type="dxa"/>
            <w:shd w:val="clear" w:color="auto" w:fill="auto"/>
          </w:tcPr>
          <w:p w:rsidR="00E12CFB" w:rsidRPr="00A4164D" w:rsidRDefault="00E12CFB" w:rsidP="00C4502C">
            <w:pPr>
              <w:jc w:val="both"/>
              <w:rPr>
                <w:rFonts w:cs="Arial"/>
                <w:sz w:val="20"/>
                <w:szCs w:val="20"/>
              </w:rPr>
            </w:pPr>
            <w:r>
              <w:rPr>
                <w:rFonts w:cs="Arial"/>
                <w:sz w:val="20"/>
                <w:szCs w:val="20"/>
              </w:rPr>
              <w:t>2b.6.6</w:t>
            </w:r>
          </w:p>
        </w:tc>
        <w:tc>
          <w:tcPr>
            <w:tcW w:w="5403" w:type="dxa"/>
          </w:tcPr>
          <w:p w:rsidR="00E12CFB" w:rsidRPr="00A4164D" w:rsidRDefault="00E12CFB" w:rsidP="00C4502C">
            <w:pPr>
              <w:jc w:val="right"/>
              <w:rPr>
                <w:rFonts w:cs="Arial"/>
                <w:sz w:val="20"/>
                <w:szCs w:val="20"/>
              </w:rPr>
            </w:pPr>
            <w:r>
              <w:rPr>
                <w:rFonts w:cs="Arial"/>
                <w:sz w:val="20"/>
                <w:szCs w:val="20"/>
              </w:rPr>
              <w:t>S-100 and Product Specifications</w:t>
            </w:r>
          </w:p>
        </w:tc>
        <w:tc>
          <w:tcPr>
            <w:tcW w:w="612" w:type="dxa"/>
            <w:vMerge/>
            <w:vAlign w:val="center"/>
          </w:tcPr>
          <w:p w:rsidR="00E12CFB" w:rsidRPr="009970DD" w:rsidRDefault="00E12CFB" w:rsidP="00C4502C">
            <w:pPr>
              <w:jc w:val="center"/>
              <w:rPr>
                <w:rFonts w:cs="Arial"/>
                <w:sz w:val="20"/>
                <w:szCs w:val="20"/>
              </w:rPr>
            </w:pPr>
          </w:p>
        </w:tc>
        <w:tc>
          <w:tcPr>
            <w:tcW w:w="2536" w:type="dxa"/>
            <w:vMerge/>
          </w:tcPr>
          <w:p w:rsidR="00E12CFB" w:rsidRPr="00A4164D" w:rsidRDefault="00E12CFB" w:rsidP="00C4502C">
            <w:pPr>
              <w:jc w:val="both"/>
              <w:rPr>
                <w:rFonts w:cs="Arial"/>
                <w:sz w:val="20"/>
                <w:szCs w:val="20"/>
              </w:rPr>
            </w:pPr>
          </w:p>
        </w:tc>
        <w:tc>
          <w:tcPr>
            <w:tcW w:w="3032" w:type="dxa"/>
            <w:vMerge/>
          </w:tcPr>
          <w:p w:rsidR="00E12CFB" w:rsidRPr="00A4164D" w:rsidRDefault="00E12CFB" w:rsidP="00C4502C">
            <w:pPr>
              <w:rPr>
                <w:rFonts w:cs="Arial"/>
                <w:sz w:val="20"/>
                <w:szCs w:val="20"/>
              </w:rPr>
            </w:pPr>
          </w:p>
        </w:tc>
        <w:tc>
          <w:tcPr>
            <w:tcW w:w="595" w:type="dxa"/>
            <w:vMerge/>
            <w:vAlign w:val="center"/>
          </w:tcPr>
          <w:p w:rsidR="00E12CFB" w:rsidRPr="00A4164D" w:rsidRDefault="00E12CFB" w:rsidP="00C4502C">
            <w:pPr>
              <w:jc w:val="both"/>
              <w:rPr>
                <w:rFonts w:cs="Arial"/>
                <w:sz w:val="20"/>
                <w:szCs w:val="20"/>
              </w:rPr>
            </w:pPr>
          </w:p>
        </w:tc>
      </w:tr>
      <w:tr w:rsidR="00E12CFB" w:rsidRPr="00A4164D" w:rsidTr="00E12CFB">
        <w:tc>
          <w:tcPr>
            <w:tcW w:w="587" w:type="dxa"/>
          </w:tcPr>
          <w:p w:rsidR="00E12CFB" w:rsidRPr="00A4164D" w:rsidRDefault="00E12CFB" w:rsidP="00C4502C">
            <w:pPr>
              <w:jc w:val="both"/>
              <w:rPr>
                <w:rFonts w:cs="Arial"/>
                <w:sz w:val="20"/>
                <w:szCs w:val="20"/>
              </w:rPr>
            </w:pPr>
          </w:p>
        </w:tc>
        <w:tc>
          <w:tcPr>
            <w:tcW w:w="617" w:type="dxa"/>
          </w:tcPr>
          <w:p w:rsidR="00E12CFB" w:rsidRPr="00A4164D" w:rsidRDefault="00E12CFB" w:rsidP="00C4502C">
            <w:pPr>
              <w:jc w:val="both"/>
              <w:rPr>
                <w:rFonts w:cs="Arial"/>
                <w:b/>
                <w:sz w:val="20"/>
                <w:szCs w:val="20"/>
              </w:rPr>
            </w:pPr>
          </w:p>
        </w:tc>
        <w:tc>
          <w:tcPr>
            <w:tcW w:w="884" w:type="dxa"/>
            <w:shd w:val="clear" w:color="auto" w:fill="auto"/>
          </w:tcPr>
          <w:p w:rsidR="00E12CFB" w:rsidRPr="00A4164D" w:rsidRDefault="00E12CFB" w:rsidP="00C4502C">
            <w:pPr>
              <w:jc w:val="both"/>
              <w:rPr>
                <w:rFonts w:cs="Arial"/>
                <w:sz w:val="20"/>
                <w:szCs w:val="20"/>
              </w:rPr>
            </w:pPr>
            <w:r>
              <w:rPr>
                <w:rFonts w:cs="Arial"/>
                <w:sz w:val="20"/>
                <w:szCs w:val="20"/>
              </w:rPr>
              <w:t>2b.6.7</w:t>
            </w:r>
          </w:p>
        </w:tc>
        <w:tc>
          <w:tcPr>
            <w:tcW w:w="5403" w:type="dxa"/>
          </w:tcPr>
          <w:p w:rsidR="00E12CFB" w:rsidRPr="00A4164D" w:rsidRDefault="00E12CFB" w:rsidP="00C4502C">
            <w:pPr>
              <w:jc w:val="right"/>
              <w:rPr>
                <w:rFonts w:cs="Arial"/>
                <w:sz w:val="20"/>
                <w:szCs w:val="20"/>
              </w:rPr>
            </w:pPr>
            <w:r>
              <w:rPr>
                <w:rFonts w:cs="Arial"/>
                <w:sz w:val="20"/>
                <w:szCs w:val="20"/>
              </w:rPr>
              <w:t>Common Maritime Data Structure</w:t>
            </w:r>
          </w:p>
        </w:tc>
        <w:tc>
          <w:tcPr>
            <w:tcW w:w="612" w:type="dxa"/>
            <w:vMerge w:val="restart"/>
            <w:vAlign w:val="center"/>
          </w:tcPr>
          <w:p w:rsidR="00E12CFB" w:rsidRPr="009970DD" w:rsidRDefault="00E12CFB" w:rsidP="00C4502C">
            <w:pPr>
              <w:jc w:val="center"/>
              <w:rPr>
                <w:rFonts w:cs="Arial"/>
                <w:sz w:val="20"/>
                <w:szCs w:val="20"/>
              </w:rPr>
            </w:pPr>
            <w:r>
              <w:rPr>
                <w:rFonts w:cs="Arial"/>
                <w:sz w:val="20"/>
                <w:szCs w:val="20"/>
              </w:rPr>
              <w:t>1</w:t>
            </w:r>
          </w:p>
        </w:tc>
        <w:tc>
          <w:tcPr>
            <w:tcW w:w="2536" w:type="dxa"/>
            <w:vMerge w:val="restart"/>
          </w:tcPr>
          <w:p w:rsidR="00E12CFB" w:rsidRPr="00A4164D" w:rsidRDefault="00E12CFB" w:rsidP="00C4502C">
            <w:pPr>
              <w:jc w:val="both"/>
              <w:rPr>
                <w:rFonts w:cs="Arial"/>
                <w:sz w:val="20"/>
                <w:szCs w:val="20"/>
              </w:rPr>
            </w:pPr>
            <w:r w:rsidRPr="00A4164D">
              <w:rPr>
                <w:rFonts w:cs="Arial"/>
                <w:sz w:val="20"/>
                <w:szCs w:val="20"/>
              </w:rPr>
              <w:t>e-Navigation forum on completion</w:t>
            </w:r>
          </w:p>
        </w:tc>
        <w:tc>
          <w:tcPr>
            <w:tcW w:w="3032" w:type="dxa"/>
            <w:vMerge w:val="restart"/>
          </w:tcPr>
          <w:p w:rsidR="00E12CFB" w:rsidRPr="00A4164D" w:rsidRDefault="00E12CFB" w:rsidP="00C4502C">
            <w:pPr>
              <w:rPr>
                <w:rFonts w:cs="Arial"/>
                <w:sz w:val="20"/>
                <w:szCs w:val="20"/>
              </w:rPr>
            </w:pPr>
          </w:p>
        </w:tc>
        <w:tc>
          <w:tcPr>
            <w:tcW w:w="595" w:type="dxa"/>
            <w:vMerge w:val="restart"/>
            <w:vAlign w:val="center"/>
          </w:tcPr>
          <w:p w:rsidR="00E12CFB" w:rsidRPr="00A4164D" w:rsidRDefault="00E12CFB" w:rsidP="00C4502C">
            <w:pPr>
              <w:jc w:val="both"/>
              <w:rPr>
                <w:rFonts w:cs="Arial"/>
                <w:sz w:val="20"/>
                <w:szCs w:val="20"/>
              </w:rPr>
            </w:pPr>
            <w:r>
              <w:rPr>
                <w:rFonts w:cs="Arial"/>
                <w:sz w:val="20"/>
                <w:szCs w:val="20"/>
              </w:rPr>
              <w:t>34</w:t>
            </w:r>
          </w:p>
        </w:tc>
      </w:tr>
      <w:tr w:rsidR="00E12CFB" w:rsidRPr="00A4164D" w:rsidTr="00D63BAE">
        <w:tc>
          <w:tcPr>
            <w:tcW w:w="587" w:type="dxa"/>
          </w:tcPr>
          <w:p w:rsidR="00E12CFB" w:rsidRPr="00A4164D" w:rsidRDefault="00E12CFB" w:rsidP="00C4502C">
            <w:pPr>
              <w:jc w:val="both"/>
              <w:rPr>
                <w:rFonts w:cs="Arial"/>
                <w:sz w:val="20"/>
                <w:szCs w:val="20"/>
              </w:rPr>
            </w:pPr>
          </w:p>
        </w:tc>
        <w:tc>
          <w:tcPr>
            <w:tcW w:w="617" w:type="dxa"/>
          </w:tcPr>
          <w:p w:rsidR="00E12CFB" w:rsidRPr="00A4164D" w:rsidRDefault="00E12CFB" w:rsidP="00C4502C">
            <w:pPr>
              <w:jc w:val="both"/>
              <w:rPr>
                <w:rFonts w:cs="Arial"/>
                <w:b/>
                <w:sz w:val="20"/>
                <w:szCs w:val="20"/>
              </w:rPr>
            </w:pPr>
          </w:p>
        </w:tc>
        <w:tc>
          <w:tcPr>
            <w:tcW w:w="884" w:type="dxa"/>
            <w:shd w:val="clear" w:color="auto" w:fill="auto"/>
          </w:tcPr>
          <w:p w:rsidR="00E12CFB" w:rsidRPr="00A4164D" w:rsidRDefault="00E12CFB" w:rsidP="00C4502C">
            <w:pPr>
              <w:jc w:val="both"/>
              <w:rPr>
                <w:rFonts w:cs="Arial"/>
                <w:sz w:val="20"/>
                <w:szCs w:val="20"/>
              </w:rPr>
            </w:pPr>
            <w:r>
              <w:rPr>
                <w:rFonts w:cs="Arial"/>
                <w:sz w:val="20"/>
                <w:szCs w:val="20"/>
              </w:rPr>
              <w:t>2b.6.8</w:t>
            </w:r>
          </w:p>
        </w:tc>
        <w:tc>
          <w:tcPr>
            <w:tcW w:w="5403" w:type="dxa"/>
          </w:tcPr>
          <w:p w:rsidR="00E12CFB" w:rsidRPr="00A4164D" w:rsidRDefault="00E12CFB" w:rsidP="00C4502C">
            <w:pPr>
              <w:jc w:val="right"/>
              <w:rPr>
                <w:rFonts w:cs="Arial"/>
                <w:sz w:val="20"/>
                <w:szCs w:val="20"/>
              </w:rPr>
            </w:pPr>
            <w:r>
              <w:rPr>
                <w:rFonts w:cs="Arial"/>
                <w:sz w:val="20"/>
                <w:szCs w:val="20"/>
              </w:rPr>
              <w:t>Building blocks of e-Navigation</w:t>
            </w:r>
          </w:p>
        </w:tc>
        <w:tc>
          <w:tcPr>
            <w:tcW w:w="612" w:type="dxa"/>
            <w:vMerge/>
            <w:vAlign w:val="center"/>
          </w:tcPr>
          <w:p w:rsidR="00E12CFB" w:rsidRPr="009970DD" w:rsidRDefault="00E12CFB" w:rsidP="00C4502C">
            <w:pPr>
              <w:jc w:val="center"/>
              <w:rPr>
                <w:rFonts w:cs="Arial"/>
                <w:sz w:val="20"/>
                <w:szCs w:val="20"/>
              </w:rPr>
            </w:pPr>
          </w:p>
        </w:tc>
        <w:tc>
          <w:tcPr>
            <w:tcW w:w="2536" w:type="dxa"/>
            <w:vMerge/>
          </w:tcPr>
          <w:p w:rsidR="00E12CFB" w:rsidRPr="00A4164D" w:rsidRDefault="00E12CFB" w:rsidP="00C4502C">
            <w:pPr>
              <w:jc w:val="both"/>
              <w:rPr>
                <w:rFonts w:cs="Arial"/>
                <w:sz w:val="20"/>
                <w:szCs w:val="20"/>
              </w:rPr>
            </w:pPr>
          </w:p>
        </w:tc>
        <w:tc>
          <w:tcPr>
            <w:tcW w:w="3032" w:type="dxa"/>
            <w:vMerge/>
          </w:tcPr>
          <w:p w:rsidR="00E12CFB" w:rsidRPr="00A4164D" w:rsidRDefault="00E12CFB" w:rsidP="00C4502C">
            <w:pPr>
              <w:rPr>
                <w:rFonts w:cs="Arial"/>
                <w:sz w:val="20"/>
                <w:szCs w:val="20"/>
              </w:rPr>
            </w:pPr>
          </w:p>
        </w:tc>
        <w:tc>
          <w:tcPr>
            <w:tcW w:w="595" w:type="dxa"/>
            <w:vMerge/>
          </w:tcPr>
          <w:p w:rsidR="00E12CFB" w:rsidRPr="00A4164D" w:rsidRDefault="00E12CFB" w:rsidP="00C4502C">
            <w:pPr>
              <w:jc w:val="both"/>
              <w:rPr>
                <w:rFonts w:cs="Arial"/>
                <w:sz w:val="20"/>
                <w:szCs w:val="20"/>
              </w:rPr>
            </w:pPr>
          </w:p>
        </w:tc>
      </w:tr>
      <w:tr w:rsidR="00E12CFB" w:rsidRPr="00A4164D" w:rsidTr="00D63BAE">
        <w:tc>
          <w:tcPr>
            <w:tcW w:w="587" w:type="dxa"/>
          </w:tcPr>
          <w:p w:rsidR="00E12CFB" w:rsidRPr="00A4164D" w:rsidRDefault="00E12CFB" w:rsidP="00C4502C">
            <w:pPr>
              <w:jc w:val="both"/>
              <w:rPr>
                <w:rFonts w:cs="Arial"/>
                <w:sz w:val="20"/>
                <w:szCs w:val="20"/>
              </w:rPr>
            </w:pPr>
          </w:p>
        </w:tc>
        <w:tc>
          <w:tcPr>
            <w:tcW w:w="617" w:type="dxa"/>
          </w:tcPr>
          <w:p w:rsidR="00E12CFB" w:rsidRPr="00A4164D" w:rsidRDefault="00E12CFB" w:rsidP="00C4502C">
            <w:pPr>
              <w:jc w:val="both"/>
              <w:rPr>
                <w:rFonts w:cs="Arial"/>
                <w:b/>
                <w:sz w:val="20"/>
                <w:szCs w:val="20"/>
              </w:rPr>
            </w:pPr>
          </w:p>
        </w:tc>
        <w:tc>
          <w:tcPr>
            <w:tcW w:w="884" w:type="dxa"/>
            <w:shd w:val="clear" w:color="auto" w:fill="auto"/>
          </w:tcPr>
          <w:p w:rsidR="00E12CFB" w:rsidRPr="00A4164D" w:rsidRDefault="00E12CFB" w:rsidP="00C4502C">
            <w:pPr>
              <w:jc w:val="both"/>
              <w:rPr>
                <w:rFonts w:cs="Arial"/>
                <w:sz w:val="20"/>
                <w:szCs w:val="20"/>
              </w:rPr>
            </w:pPr>
            <w:r>
              <w:rPr>
                <w:rFonts w:cs="Arial"/>
                <w:sz w:val="20"/>
                <w:szCs w:val="20"/>
              </w:rPr>
              <w:t>2b.6.9</w:t>
            </w:r>
          </w:p>
        </w:tc>
        <w:tc>
          <w:tcPr>
            <w:tcW w:w="5403" w:type="dxa"/>
          </w:tcPr>
          <w:p w:rsidR="00E12CFB" w:rsidRPr="00A4164D" w:rsidRDefault="00E12CFB" w:rsidP="00C4502C">
            <w:pPr>
              <w:jc w:val="right"/>
              <w:rPr>
                <w:rFonts w:cs="Arial"/>
                <w:sz w:val="20"/>
                <w:szCs w:val="20"/>
              </w:rPr>
            </w:pPr>
            <w:r>
              <w:rPr>
                <w:rFonts w:cs="Arial"/>
                <w:sz w:val="20"/>
                <w:szCs w:val="20"/>
              </w:rPr>
              <w:t>Marine Information Overlays</w:t>
            </w:r>
          </w:p>
        </w:tc>
        <w:tc>
          <w:tcPr>
            <w:tcW w:w="612" w:type="dxa"/>
            <w:vMerge/>
            <w:vAlign w:val="center"/>
          </w:tcPr>
          <w:p w:rsidR="00E12CFB" w:rsidRPr="009970DD" w:rsidRDefault="00E12CFB" w:rsidP="00C4502C">
            <w:pPr>
              <w:jc w:val="center"/>
              <w:rPr>
                <w:rFonts w:cs="Arial"/>
                <w:sz w:val="20"/>
                <w:szCs w:val="20"/>
              </w:rPr>
            </w:pPr>
          </w:p>
        </w:tc>
        <w:tc>
          <w:tcPr>
            <w:tcW w:w="2536" w:type="dxa"/>
            <w:vMerge/>
          </w:tcPr>
          <w:p w:rsidR="00E12CFB" w:rsidRPr="00A4164D" w:rsidRDefault="00E12CFB" w:rsidP="00C4502C">
            <w:pPr>
              <w:jc w:val="both"/>
              <w:rPr>
                <w:rFonts w:cs="Arial"/>
                <w:sz w:val="20"/>
                <w:szCs w:val="20"/>
              </w:rPr>
            </w:pPr>
          </w:p>
        </w:tc>
        <w:tc>
          <w:tcPr>
            <w:tcW w:w="3032" w:type="dxa"/>
            <w:vMerge/>
          </w:tcPr>
          <w:p w:rsidR="00E12CFB" w:rsidRPr="00A4164D" w:rsidRDefault="00E12CFB" w:rsidP="00C4502C">
            <w:pPr>
              <w:rPr>
                <w:rFonts w:cs="Arial"/>
                <w:sz w:val="20"/>
                <w:szCs w:val="20"/>
              </w:rPr>
            </w:pPr>
          </w:p>
        </w:tc>
        <w:tc>
          <w:tcPr>
            <w:tcW w:w="595" w:type="dxa"/>
            <w:vMerge/>
          </w:tcPr>
          <w:p w:rsidR="00E12CFB" w:rsidRPr="00A4164D" w:rsidRDefault="00E12CFB" w:rsidP="00C4502C">
            <w:pPr>
              <w:jc w:val="both"/>
              <w:rPr>
                <w:rFonts w:cs="Arial"/>
                <w:sz w:val="20"/>
                <w:szCs w:val="20"/>
              </w:rPr>
            </w:pPr>
          </w:p>
        </w:tc>
      </w:tr>
      <w:tr w:rsidR="00E12CFB" w:rsidRPr="00A4164D" w:rsidTr="00D63BAE">
        <w:tc>
          <w:tcPr>
            <w:tcW w:w="587" w:type="dxa"/>
          </w:tcPr>
          <w:p w:rsidR="00E12CFB" w:rsidRPr="00A4164D" w:rsidRDefault="00E12CFB" w:rsidP="00C4502C">
            <w:pPr>
              <w:jc w:val="both"/>
              <w:rPr>
                <w:rFonts w:cs="Arial"/>
                <w:sz w:val="20"/>
                <w:szCs w:val="20"/>
              </w:rPr>
            </w:pPr>
          </w:p>
        </w:tc>
        <w:tc>
          <w:tcPr>
            <w:tcW w:w="617" w:type="dxa"/>
          </w:tcPr>
          <w:p w:rsidR="00E12CFB" w:rsidRPr="00A4164D" w:rsidRDefault="00E12CFB" w:rsidP="00C4502C">
            <w:pPr>
              <w:jc w:val="both"/>
              <w:rPr>
                <w:rFonts w:cs="Arial"/>
                <w:b/>
                <w:sz w:val="20"/>
                <w:szCs w:val="20"/>
              </w:rPr>
            </w:pPr>
          </w:p>
        </w:tc>
        <w:tc>
          <w:tcPr>
            <w:tcW w:w="884" w:type="dxa"/>
            <w:shd w:val="clear" w:color="auto" w:fill="auto"/>
          </w:tcPr>
          <w:p w:rsidR="00E12CFB" w:rsidRPr="00A4164D" w:rsidRDefault="00E12CFB" w:rsidP="00C4502C">
            <w:pPr>
              <w:jc w:val="both"/>
              <w:rPr>
                <w:rFonts w:cs="Arial"/>
                <w:sz w:val="20"/>
                <w:szCs w:val="20"/>
              </w:rPr>
            </w:pPr>
            <w:r>
              <w:rPr>
                <w:rFonts w:cs="Arial"/>
                <w:sz w:val="20"/>
                <w:szCs w:val="20"/>
              </w:rPr>
              <w:t>2b.6.10</w:t>
            </w:r>
          </w:p>
        </w:tc>
        <w:tc>
          <w:tcPr>
            <w:tcW w:w="5403" w:type="dxa"/>
          </w:tcPr>
          <w:p w:rsidR="00E12CFB" w:rsidRPr="00A4164D" w:rsidRDefault="00E12CFB" w:rsidP="00C4502C">
            <w:pPr>
              <w:jc w:val="right"/>
              <w:rPr>
                <w:rFonts w:cs="Arial"/>
                <w:sz w:val="20"/>
                <w:szCs w:val="20"/>
              </w:rPr>
            </w:pPr>
            <w:r>
              <w:rPr>
                <w:rFonts w:cs="Arial"/>
                <w:sz w:val="20"/>
                <w:szCs w:val="20"/>
              </w:rPr>
              <w:t>e-Navigation test beds</w:t>
            </w:r>
          </w:p>
        </w:tc>
        <w:tc>
          <w:tcPr>
            <w:tcW w:w="612" w:type="dxa"/>
            <w:vMerge/>
            <w:vAlign w:val="center"/>
          </w:tcPr>
          <w:p w:rsidR="00E12CFB" w:rsidRPr="009970DD" w:rsidRDefault="00E12CFB" w:rsidP="00C4502C">
            <w:pPr>
              <w:jc w:val="center"/>
              <w:rPr>
                <w:rFonts w:cs="Arial"/>
                <w:sz w:val="20"/>
                <w:szCs w:val="20"/>
              </w:rPr>
            </w:pPr>
          </w:p>
        </w:tc>
        <w:tc>
          <w:tcPr>
            <w:tcW w:w="2536" w:type="dxa"/>
            <w:vMerge/>
          </w:tcPr>
          <w:p w:rsidR="00E12CFB" w:rsidRPr="00A4164D" w:rsidRDefault="00E12CFB" w:rsidP="00C4502C">
            <w:pPr>
              <w:jc w:val="both"/>
              <w:rPr>
                <w:rFonts w:cs="Arial"/>
                <w:sz w:val="20"/>
                <w:szCs w:val="20"/>
              </w:rPr>
            </w:pPr>
          </w:p>
        </w:tc>
        <w:tc>
          <w:tcPr>
            <w:tcW w:w="3032" w:type="dxa"/>
            <w:vMerge/>
          </w:tcPr>
          <w:p w:rsidR="00E12CFB" w:rsidRPr="00A4164D" w:rsidRDefault="00E12CFB" w:rsidP="00C4502C">
            <w:pPr>
              <w:rPr>
                <w:rFonts w:cs="Arial"/>
                <w:sz w:val="20"/>
                <w:szCs w:val="20"/>
              </w:rPr>
            </w:pPr>
          </w:p>
        </w:tc>
        <w:tc>
          <w:tcPr>
            <w:tcW w:w="595" w:type="dxa"/>
            <w:vMerge/>
          </w:tcPr>
          <w:p w:rsidR="00E12CFB" w:rsidRPr="00A4164D" w:rsidRDefault="00E12CFB" w:rsidP="00C4502C">
            <w:pPr>
              <w:jc w:val="both"/>
              <w:rPr>
                <w:rFonts w:cs="Arial"/>
                <w:sz w:val="20"/>
                <w:szCs w:val="20"/>
              </w:rPr>
            </w:pPr>
          </w:p>
        </w:tc>
      </w:tr>
      <w:tr w:rsidR="00B30A55" w:rsidRPr="00A4164D" w:rsidTr="00D63BAE">
        <w:tc>
          <w:tcPr>
            <w:tcW w:w="587" w:type="dxa"/>
          </w:tcPr>
          <w:p w:rsidR="00B30A55" w:rsidRPr="00A4164D" w:rsidRDefault="00B30A55" w:rsidP="003A4CD4">
            <w:pPr>
              <w:jc w:val="both"/>
              <w:rPr>
                <w:rFonts w:cs="Arial"/>
                <w:sz w:val="20"/>
                <w:szCs w:val="20"/>
              </w:rPr>
            </w:pPr>
          </w:p>
        </w:tc>
        <w:tc>
          <w:tcPr>
            <w:tcW w:w="617" w:type="dxa"/>
          </w:tcPr>
          <w:p w:rsidR="00B30A55" w:rsidRPr="00A4164D" w:rsidRDefault="00B30A55" w:rsidP="003A4CD4">
            <w:pPr>
              <w:jc w:val="both"/>
              <w:rPr>
                <w:rFonts w:cs="Arial"/>
                <w:b/>
                <w:sz w:val="20"/>
                <w:szCs w:val="20"/>
              </w:rPr>
            </w:pPr>
            <w:r>
              <w:rPr>
                <w:rFonts w:cs="Arial"/>
                <w:b/>
                <w:sz w:val="20"/>
                <w:szCs w:val="20"/>
              </w:rPr>
              <w:t>2b.7</w:t>
            </w:r>
          </w:p>
        </w:tc>
        <w:tc>
          <w:tcPr>
            <w:tcW w:w="884" w:type="dxa"/>
            <w:shd w:val="clear" w:color="auto" w:fill="D9D9D9" w:themeFill="background1" w:themeFillShade="D9"/>
          </w:tcPr>
          <w:p w:rsidR="00B30A55" w:rsidRDefault="00B30A55" w:rsidP="003A4CD4">
            <w:pPr>
              <w:jc w:val="both"/>
              <w:rPr>
                <w:rFonts w:cs="Arial"/>
                <w:sz w:val="20"/>
                <w:szCs w:val="20"/>
              </w:rPr>
            </w:pPr>
          </w:p>
        </w:tc>
        <w:tc>
          <w:tcPr>
            <w:tcW w:w="5403" w:type="dxa"/>
          </w:tcPr>
          <w:p w:rsidR="00B30A55" w:rsidRPr="00A4164D" w:rsidRDefault="00B30A55" w:rsidP="003A4CD4">
            <w:pPr>
              <w:rPr>
                <w:rFonts w:cs="Arial"/>
                <w:b/>
                <w:sz w:val="20"/>
                <w:szCs w:val="20"/>
              </w:rPr>
            </w:pPr>
            <w:r w:rsidRPr="00A4164D">
              <w:rPr>
                <w:rFonts w:cs="Arial"/>
                <w:b/>
                <w:sz w:val="20"/>
                <w:szCs w:val="20"/>
              </w:rPr>
              <w:t>Remote Control and Monitoring</w:t>
            </w:r>
          </w:p>
        </w:tc>
        <w:tc>
          <w:tcPr>
            <w:tcW w:w="6775" w:type="dxa"/>
            <w:gridSpan w:val="4"/>
            <w:shd w:val="clear" w:color="auto" w:fill="D9D9D9" w:themeFill="background1" w:themeFillShade="D9"/>
            <w:vAlign w:val="center"/>
          </w:tcPr>
          <w:p w:rsidR="00B30A55" w:rsidRPr="00A4164D" w:rsidRDefault="00B30A55" w:rsidP="003A4CD4">
            <w:pPr>
              <w:jc w:val="both"/>
              <w:rPr>
                <w:rFonts w:cs="Arial"/>
                <w:sz w:val="20"/>
                <w:szCs w:val="20"/>
              </w:rPr>
            </w:pPr>
          </w:p>
        </w:tc>
      </w:tr>
      <w:tr w:rsidR="00B30A55" w:rsidRPr="00A4164D" w:rsidTr="00B30A55">
        <w:tc>
          <w:tcPr>
            <w:tcW w:w="587" w:type="dxa"/>
          </w:tcPr>
          <w:p w:rsidR="00B30A55" w:rsidRPr="00A4164D" w:rsidRDefault="00B30A55" w:rsidP="003A4CD4">
            <w:pPr>
              <w:jc w:val="both"/>
              <w:rPr>
                <w:rFonts w:cs="Arial"/>
                <w:sz w:val="20"/>
                <w:szCs w:val="20"/>
              </w:rPr>
            </w:pPr>
          </w:p>
        </w:tc>
        <w:tc>
          <w:tcPr>
            <w:tcW w:w="617" w:type="dxa"/>
          </w:tcPr>
          <w:p w:rsidR="00B30A55" w:rsidRPr="00A4164D" w:rsidRDefault="00B30A55" w:rsidP="003A4CD4">
            <w:pPr>
              <w:jc w:val="both"/>
              <w:rPr>
                <w:rFonts w:cs="Arial"/>
                <w:b/>
                <w:sz w:val="20"/>
                <w:szCs w:val="20"/>
              </w:rPr>
            </w:pPr>
          </w:p>
        </w:tc>
        <w:tc>
          <w:tcPr>
            <w:tcW w:w="884" w:type="dxa"/>
            <w:shd w:val="clear" w:color="auto" w:fill="auto"/>
          </w:tcPr>
          <w:p w:rsidR="00B30A55" w:rsidRDefault="00B30A55" w:rsidP="003A4CD4">
            <w:pPr>
              <w:jc w:val="both"/>
              <w:rPr>
                <w:rFonts w:cs="Arial"/>
                <w:sz w:val="20"/>
                <w:szCs w:val="20"/>
              </w:rPr>
            </w:pPr>
            <w:r>
              <w:rPr>
                <w:rFonts w:cs="Arial"/>
                <w:sz w:val="20"/>
                <w:szCs w:val="20"/>
              </w:rPr>
              <w:t>2b.7.1</w:t>
            </w:r>
          </w:p>
        </w:tc>
        <w:tc>
          <w:tcPr>
            <w:tcW w:w="5403" w:type="dxa"/>
          </w:tcPr>
          <w:p w:rsidR="00B30A55" w:rsidRPr="00A4164D" w:rsidRDefault="00B30A55" w:rsidP="003A4CD4">
            <w:pPr>
              <w:jc w:val="right"/>
              <w:rPr>
                <w:rFonts w:cs="Arial"/>
                <w:sz w:val="20"/>
                <w:szCs w:val="20"/>
              </w:rPr>
            </w:pPr>
            <w:r>
              <w:rPr>
                <w:rFonts w:cs="Arial"/>
                <w:sz w:val="20"/>
                <w:szCs w:val="20"/>
              </w:rPr>
              <w:t>What AtoN should be monitored and why?</w:t>
            </w:r>
          </w:p>
        </w:tc>
        <w:tc>
          <w:tcPr>
            <w:tcW w:w="612" w:type="dxa"/>
            <w:vMerge w:val="restart"/>
            <w:vAlign w:val="center"/>
          </w:tcPr>
          <w:p w:rsidR="00B30A55" w:rsidRPr="009970DD" w:rsidRDefault="00B30A55" w:rsidP="003A4CD4">
            <w:pPr>
              <w:jc w:val="center"/>
              <w:rPr>
                <w:rFonts w:cs="Arial"/>
                <w:sz w:val="20"/>
                <w:szCs w:val="20"/>
              </w:rPr>
            </w:pPr>
            <w:r>
              <w:rPr>
                <w:rFonts w:cs="Arial"/>
                <w:sz w:val="20"/>
                <w:szCs w:val="20"/>
              </w:rPr>
              <w:t>2</w:t>
            </w:r>
          </w:p>
        </w:tc>
        <w:tc>
          <w:tcPr>
            <w:tcW w:w="2536" w:type="dxa"/>
            <w:vMerge w:val="restart"/>
          </w:tcPr>
          <w:p w:rsidR="00B30A55" w:rsidRPr="00A4164D" w:rsidRDefault="00B30A55" w:rsidP="003A4CD4">
            <w:pPr>
              <w:jc w:val="both"/>
              <w:rPr>
                <w:rFonts w:cs="Arial"/>
                <w:sz w:val="20"/>
                <w:szCs w:val="20"/>
              </w:rPr>
            </w:pPr>
          </w:p>
        </w:tc>
        <w:tc>
          <w:tcPr>
            <w:tcW w:w="3032" w:type="dxa"/>
            <w:vMerge w:val="restart"/>
          </w:tcPr>
          <w:p w:rsidR="00B30A55" w:rsidRPr="00A4164D" w:rsidRDefault="00B30A55" w:rsidP="003A4CD4">
            <w:pPr>
              <w:rPr>
                <w:rFonts w:cs="Arial"/>
                <w:sz w:val="20"/>
                <w:szCs w:val="20"/>
              </w:rPr>
            </w:pPr>
          </w:p>
        </w:tc>
        <w:tc>
          <w:tcPr>
            <w:tcW w:w="595" w:type="dxa"/>
            <w:vMerge w:val="restart"/>
            <w:vAlign w:val="center"/>
          </w:tcPr>
          <w:p w:rsidR="00B30A55" w:rsidRPr="00A4164D" w:rsidRDefault="00B30A55" w:rsidP="003A4CD4">
            <w:pPr>
              <w:jc w:val="both"/>
              <w:rPr>
                <w:rFonts w:cs="Arial"/>
                <w:sz w:val="20"/>
                <w:szCs w:val="20"/>
              </w:rPr>
            </w:pPr>
            <w:r>
              <w:rPr>
                <w:rFonts w:cs="Arial"/>
                <w:sz w:val="20"/>
                <w:szCs w:val="20"/>
              </w:rPr>
              <w:t>35</w:t>
            </w:r>
          </w:p>
        </w:tc>
      </w:tr>
      <w:tr w:rsidR="00B30A55" w:rsidRPr="00A4164D" w:rsidTr="00D63BAE">
        <w:tc>
          <w:tcPr>
            <w:tcW w:w="587" w:type="dxa"/>
          </w:tcPr>
          <w:p w:rsidR="00B30A55" w:rsidRPr="00A4164D" w:rsidRDefault="00B30A55" w:rsidP="00AF2AE5">
            <w:pPr>
              <w:jc w:val="both"/>
              <w:rPr>
                <w:rFonts w:cs="Arial"/>
                <w:sz w:val="20"/>
                <w:szCs w:val="20"/>
              </w:rPr>
            </w:pPr>
          </w:p>
        </w:tc>
        <w:tc>
          <w:tcPr>
            <w:tcW w:w="617" w:type="dxa"/>
          </w:tcPr>
          <w:p w:rsidR="00B30A55" w:rsidRPr="00A4164D" w:rsidRDefault="00B30A55" w:rsidP="00AF2AE5">
            <w:pPr>
              <w:jc w:val="both"/>
              <w:rPr>
                <w:rFonts w:cs="Arial"/>
                <w:b/>
                <w:sz w:val="20"/>
                <w:szCs w:val="20"/>
              </w:rPr>
            </w:pPr>
          </w:p>
        </w:tc>
        <w:tc>
          <w:tcPr>
            <w:tcW w:w="884" w:type="dxa"/>
            <w:shd w:val="clear" w:color="auto" w:fill="auto"/>
          </w:tcPr>
          <w:p w:rsidR="00B30A55" w:rsidRDefault="00B30A55" w:rsidP="00AF2AE5">
            <w:pPr>
              <w:jc w:val="both"/>
              <w:rPr>
                <w:rFonts w:cs="Arial"/>
                <w:sz w:val="20"/>
                <w:szCs w:val="20"/>
              </w:rPr>
            </w:pPr>
            <w:r>
              <w:rPr>
                <w:rFonts w:cs="Arial"/>
                <w:sz w:val="20"/>
                <w:szCs w:val="20"/>
              </w:rPr>
              <w:t>2b.7.2</w:t>
            </w:r>
          </w:p>
        </w:tc>
        <w:tc>
          <w:tcPr>
            <w:tcW w:w="5403" w:type="dxa"/>
          </w:tcPr>
          <w:p w:rsidR="00B30A55" w:rsidRPr="00A4164D" w:rsidRDefault="00B30A55" w:rsidP="00AF2AE5">
            <w:pPr>
              <w:jc w:val="right"/>
              <w:rPr>
                <w:rFonts w:cs="Arial"/>
                <w:sz w:val="20"/>
                <w:szCs w:val="20"/>
              </w:rPr>
            </w:pPr>
            <w:r w:rsidRPr="00A4164D">
              <w:rPr>
                <w:rFonts w:cs="Arial"/>
                <w:sz w:val="20"/>
                <w:szCs w:val="20"/>
              </w:rPr>
              <w:t>Methods to monitor AtoN</w:t>
            </w:r>
          </w:p>
        </w:tc>
        <w:tc>
          <w:tcPr>
            <w:tcW w:w="612" w:type="dxa"/>
            <w:vMerge/>
            <w:vAlign w:val="center"/>
          </w:tcPr>
          <w:p w:rsidR="00B30A55" w:rsidRPr="009970DD" w:rsidRDefault="00B30A55" w:rsidP="00AF2AE5">
            <w:pPr>
              <w:jc w:val="center"/>
              <w:rPr>
                <w:rFonts w:cs="Arial"/>
                <w:sz w:val="20"/>
                <w:szCs w:val="20"/>
              </w:rPr>
            </w:pPr>
          </w:p>
        </w:tc>
        <w:tc>
          <w:tcPr>
            <w:tcW w:w="2536" w:type="dxa"/>
            <w:vMerge/>
          </w:tcPr>
          <w:p w:rsidR="00B30A55" w:rsidRPr="00A4164D" w:rsidRDefault="00B30A55" w:rsidP="00AF2AE5">
            <w:pPr>
              <w:jc w:val="both"/>
              <w:rPr>
                <w:rFonts w:cs="Arial"/>
                <w:sz w:val="20"/>
                <w:szCs w:val="20"/>
              </w:rPr>
            </w:pPr>
          </w:p>
        </w:tc>
        <w:tc>
          <w:tcPr>
            <w:tcW w:w="3032" w:type="dxa"/>
            <w:vMerge/>
          </w:tcPr>
          <w:p w:rsidR="00B30A55" w:rsidRPr="00A4164D" w:rsidRDefault="00B30A55" w:rsidP="00AF2AE5">
            <w:pPr>
              <w:rPr>
                <w:rFonts w:cs="Arial"/>
                <w:sz w:val="20"/>
                <w:szCs w:val="20"/>
              </w:rPr>
            </w:pPr>
          </w:p>
        </w:tc>
        <w:tc>
          <w:tcPr>
            <w:tcW w:w="595" w:type="dxa"/>
            <w:vMerge/>
          </w:tcPr>
          <w:p w:rsidR="00B30A55" w:rsidRPr="00A4164D" w:rsidRDefault="00B30A55" w:rsidP="00AF2AE5">
            <w:pPr>
              <w:jc w:val="both"/>
              <w:rPr>
                <w:rFonts w:cs="Arial"/>
                <w:sz w:val="20"/>
                <w:szCs w:val="20"/>
              </w:rPr>
            </w:pPr>
          </w:p>
        </w:tc>
      </w:tr>
      <w:tr w:rsidR="00B30A55" w:rsidRPr="00A4164D" w:rsidTr="00D63BAE">
        <w:tc>
          <w:tcPr>
            <w:tcW w:w="587" w:type="dxa"/>
          </w:tcPr>
          <w:p w:rsidR="00B30A55" w:rsidRPr="00A4164D" w:rsidRDefault="00B30A55" w:rsidP="00AF2AE5">
            <w:pPr>
              <w:jc w:val="both"/>
              <w:rPr>
                <w:rFonts w:cs="Arial"/>
                <w:sz w:val="20"/>
                <w:szCs w:val="20"/>
              </w:rPr>
            </w:pPr>
          </w:p>
        </w:tc>
        <w:tc>
          <w:tcPr>
            <w:tcW w:w="617" w:type="dxa"/>
          </w:tcPr>
          <w:p w:rsidR="00B30A55" w:rsidRPr="00A4164D" w:rsidRDefault="00B30A55" w:rsidP="00AF2AE5">
            <w:pPr>
              <w:jc w:val="both"/>
              <w:rPr>
                <w:rFonts w:cs="Arial"/>
                <w:b/>
                <w:sz w:val="20"/>
                <w:szCs w:val="20"/>
              </w:rPr>
            </w:pPr>
          </w:p>
        </w:tc>
        <w:tc>
          <w:tcPr>
            <w:tcW w:w="884" w:type="dxa"/>
            <w:shd w:val="clear" w:color="auto" w:fill="auto"/>
          </w:tcPr>
          <w:p w:rsidR="00B30A55" w:rsidRDefault="00B30A55" w:rsidP="00AF2AE5">
            <w:pPr>
              <w:jc w:val="both"/>
              <w:rPr>
                <w:rFonts w:cs="Arial"/>
                <w:sz w:val="20"/>
                <w:szCs w:val="20"/>
              </w:rPr>
            </w:pPr>
            <w:r>
              <w:rPr>
                <w:rFonts w:cs="Arial"/>
                <w:sz w:val="20"/>
                <w:szCs w:val="20"/>
              </w:rPr>
              <w:t>2b.7.3</w:t>
            </w:r>
          </w:p>
        </w:tc>
        <w:tc>
          <w:tcPr>
            <w:tcW w:w="5403" w:type="dxa"/>
          </w:tcPr>
          <w:p w:rsidR="00B30A55" w:rsidRPr="00A4164D" w:rsidRDefault="00B30A55" w:rsidP="00AF2AE5">
            <w:pPr>
              <w:jc w:val="right"/>
              <w:rPr>
                <w:rFonts w:cs="Arial"/>
                <w:sz w:val="20"/>
                <w:szCs w:val="20"/>
              </w:rPr>
            </w:pPr>
            <w:r w:rsidRPr="00A4164D">
              <w:rPr>
                <w:rFonts w:cs="Arial"/>
                <w:sz w:val="20"/>
                <w:szCs w:val="20"/>
              </w:rPr>
              <w:t>Remote monitoring technologies</w:t>
            </w:r>
          </w:p>
        </w:tc>
        <w:tc>
          <w:tcPr>
            <w:tcW w:w="612" w:type="dxa"/>
            <w:vMerge/>
            <w:vAlign w:val="center"/>
          </w:tcPr>
          <w:p w:rsidR="00B30A55" w:rsidRPr="009970DD" w:rsidRDefault="00B30A55" w:rsidP="00AF2AE5">
            <w:pPr>
              <w:jc w:val="center"/>
              <w:rPr>
                <w:rFonts w:cs="Arial"/>
                <w:sz w:val="20"/>
                <w:szCs w:val="20"/>
              </w:rPr>
            </w:pPr>
          </w:p>
        </w:tc>
        <w:tc>
          <w:tcPr>
            <w:tcW w:w="2536" w:type="dxa"/>
            <w:vMerge/>
          </w:tcPr>
          <w:p w:rsidR="00B30A55" w:rsidRPr="00A4164D" w:rsidRDefault="00B30A55" w:rsidP="00AF2AE5">
            <w:pPr>
              <w:jc w:val="both"/>
              <w:rPr>
                <w:rFonts w:cs="Arial"/>
                <w:sz w:val="20"/>
                <w:szCs w:val="20"/>
              </w:rPr>
            </w:pPr>
          </w:p>
        </w:tc>
        <w:tc>
          <w:tcPr>
            <w:tcW w:w="3032" w:type="dxa"/>
            <w:vMerge/>
          </w:tcPr>
          <w:p w:rsidR="00B30A55" w:rsidRPr="00A4164D" w:rsidRDefault="00B30A55" w:rsidP="00AF2AE5">
            <w:pPr>
              <w:rPr>
                <w:rFonts w:cs="Arial"/>
                <w:sz w:val="20"/>
                <w:szCs w:val="20"/>
              </w:rPr>
            </w:pPr>
          </w:p>
        </w:tc>
        <w:tc>
          <w:tcPr>
            <w:tcW w:w="595" w:type="dxa"/>
            <w:vMerge/>
          </w:tcPr>
          <w:p w:rsidR="00B30A55" w:rsidRPr="00A4164D" w:rsidRDefault="00B30A55" w:rsidP="00AF2AE5">
            <w:pPr>
              <w:jc w:val="both"/>
              <w:rPr>
                <w:rFonts w:cs="Arial"/>
                <w:sz w:val="20"/>
                <w:szCs w:val="20"/>
              </w:rPr>
            </w:pPr>
          </w:p>
        </w:tc>
      </w:tr>
      <w:tr w:rsidR="00B30A55" w:rsidRPr="00A4164D" w:rsidTr="00D63BAE">
        <w:tc>
          <w:tcPr>
            <w:tcW w:w="587" w:type="dxa"/>
          </w:tcPr>
          <w:p w:rsidR="00B30A55" w:rsidRPr="00A4164D" w:rsidRDefault="00B30A55" w:rsidP="00AF2AE5">
            <w:pPr>
              <w:jc w:val="both"/>
              <w:rPr>
                <w:rFonts w:cs="Arial"/>
                <w:sz w:val="20"/>
                <w:szCs w:val="20"/>
              </w:rPr>
            </w:pPr>
          </w:p>
        </w:tc>
        <w:tc>
          <w:tcPr>
            <w:tcW w:w="617" w:type="dxa"/>
          </w:tcPr>
          <w:p w:rsidR="00B30A55" w:rsidRPr="00A4164D" w:rsidRDefault="00B30A55" w:rsidP="00AF2AE5">
            <w:pPr>
              <w:jc w:val="both"/>
              <w:rPr>
                <w:rFonts w:cs="Arial"/>
                <w:b/>
                <w:sz w:val="20"/>
                <w:szCs w:val="20"/>
              </w:rPr>
            </w:pPr>
          </w:p>
        </w:tc>
        <w:tc>
          <w:tcPr>
            <w:tcW w:w="884" w:type="dxa"/>
            <w:shd w:val="clear" w:color="auto" w:fill="auto"/>
          </w:tcPr>
          <w:p w:rsidR="00B30A55" w:rsidRDefault="00B30A55" w:rsidP="00AF2AE5">
            <w:pPr>
              <w:jc w:val="both"/>
              <w:rPr>
                <w:rFonts w:cs="Arial"/>
                <w:sz w:val="20"/>
                <w:szCs w:val="20"/>
              </w:rPr>
            </w:pPr>
            <w:r>
              <w:rPr>
                <w:rFonts w:cs="Arial"/>
                <w:sz w:val="20"/>
                <w:szCs w:val="20"/>
              </w:rPr>
              <w:t>2b.7.4</w:t>
            </w:r>
          </w:p>
        </w:tc>
        <w:tc>
          <w:tcPr>
            <w:tcW w:w="5403" w:type="dxa"/>
          </w:tcPr>
          <w:p w:rsidR="00B30A55" w:rsidRPr="00A4164D" w:rsidRDefault="00B30A55" w:rsidP="00AF2AE5">
            <w:pPr>
              <w:jc w:val="right"/>
              <w:rPr>
                <w:rFonts w:cs="Arial"/>
                <w:sz w:val="20"/>
                <w:szCs w:val="20"/>
              </w:rPr>
            </w:pPr>
            <w:r>
              <w:rPr>
                <w:rFonts w:cs="Arial"/>
                <w:sz w:val="20"/>
                <w:szCs w:val="20"/>
              </w:rPr>
              <w:t>Remote control communication options</w:t>
            </w:r>
          </w:p>
        </w:tc>
        <w:tc>
          <w:tcPr>
            <w:tcW w:w="612" w:type="dxa"/>
            <w:vMerge/>
            <w:vAlign w:val="center"/>
          </w:tcPr>
          <w:p w:rsidR="00B30A55" w:rsidRPr="009970DD" w:rsidRDefault="00B30A55" w:rsidP="00AF2AE5">
            <w:pPr>
              <w:jc w:val="center"/>
              <w:rPr>
                <w:rFonts w:cs="Arial"/>
                <w:sz w:val="20"/>
                <w:szCs w:val="20"/>
              </w:rPr>
            </w:pPr>
          </w:p>
        </w:tc>
        <w:tc>
          <w:tcPr>
            <w:tcW w:w="2536" w:type="dxa"/>
            <w:vMerge/>
          </w:tcPr>
          <w:p w:rsidR="00B30A55" w:rsidRPr="00A4164D" w:rsidRDefault="00B30A55" w:rsidP="00AF2AE5">
            <w:pPr>
              <w:jc w:val="both"/>
              <w:rPr>
                <w:rFonts w:cs="Arial"/>
                <w:sz w:val="20"/>
                <w:szCs w:val="20"/>
              </w:rPr>
            </w:pPr>
          </w:p>
        </w:tc>
        <w:tc>
          <w:tcPr>
            <w:tcW w:w="3032" w:type="dxa"/>
            <w:vMerge/>
          </w:tcPr>
          <w:p w:rsidR="00B30A55" w:rsidRPr="00A4164D" w:rsidRDefault="00B30A55" w:rsidP="00AF2AE5">
            <w:pPr>
              <w:rPr>
                <w:rFonts w:cs="Arial"/>
                <w:sz w:val="20"/>
                <w:szCs w:val="20"/>
              </w:rPr>
            </w:pPr>
          </w:p>
        </w:tc>
        <w:tc>
          <w:tcPr>
            <w:tcW w:w="595" w:type="dxa"/>
            <w:vMerge/>
          </w:tcPr>
          <w:p w:rsidR="00B30A55" w:rsidRPr="00A4164D" w:rsidRDefault="00B30A55" w:rsidP="00AF2AE5">
            <w:pPr>
              <w:jc w:val="both"/>
              <w:rPr>
                <w:rFonts w:cs="Arial"/>
                <w:sz w:val="20"/>
                <w:szCs w:val="20"/>
              </w:rPr>
            </w:pPr>
          </w:p>
        </w:tc>
      </w:tr>
      <w:tr w:rsidR="00B30A55" w:rsidRPr="00A4164D" w:rsidTr="00D63BAE">
        <w:tc>
          <w:tcPr>
            <w:tcW w:w="587" w:type="dxa"/>
          </w:tcPr>
          <w:p w:rsidR="00B30A55" w:rsidRPr="00A4164D" w:rsidRDefault="00B30A55" w:rsidP="00AF2AE5">
            <w:pPr>
              <w:jc w:val="both"/>
              <w:rPr>
                <w:rFonts w:cs="Arial"/>
                <w:sz w:val="20"/>
                <w:szCs w:val="20"/>
              </w:rPr>
            </w:pPr>
          </w:p>
        </w:tc>
        <w:tc>
          <w:tcPr>
            <w:tcW w:w="617" w:type="dxa"/>
          </w:tcPr>
          <w:p w:rsidR="00B30A55" w:rsidRPr="00A4164D" w:rsidRDefault="00B30A55" w:rsidP="00AF2AE5">
            <w:pPr>
              <w:jc w:val="both"/>
              <w:rPr>
                <w:rFonts w:cs="Arial"/>
                <w:b/>
                <w:sz w:val="20"/>
                <w:szCs w:val="20"/>
              </w:rPr>
            </w:pPr>
          </w:p>
        </w:tc>
        <w:tc>
          <w:tcPr>
            <w:tcW w:w="884" w:type="dxa"/>
            <w:shd w:val="clear" w:color="auto" w:fill="auto"/>
          </w:tcPr>
          <w:p w:rsidR="00B30A55" w:rsidRDefault="00B30A55" w:rsidP="00AF2AE5">
            <w:pPr>
              <w:jc w:val="both"/>
              <w:rPr>
                <w:rFonts w:cs="Arial"/>
                <w:sz w:val="20"/>
                <w:szCs w:val="20"/>
              </w:rPr>
            </w:pPr>
            <w:r>
              <w:rPr>
                <w:rFonts w:cs="Arial"/>
                <w:sz w:val="20"/>
                <w:szCs w:val="20"/>
              </w:rPr>
              <w:t>2b.7.5</w:t>
            </w:r>
          </w:p>
        </w:tc>
        <w:tc>
          <w:tcPr>
            <w:tcW w:w="5403" w:type="dxa"/>
          </w:tcPr>
          <w:p w:rsidR="00B30A55" w:rsidRPr="00A4164D" w:rsidRDefault="00B30A55" w:rsidP="00AF2AE5">
            <w:pPr>
              <w:jc w:val="right"/>
              <w:rPr>
                <w:rFonts w:cs="Arial"/>
                <w:sz w:val="20"/>
                <w:szCs w:val="20"/>
              </w:rPr>
            </w:pPr>
            <w:r>
              <w:rPr>
                <w:rFonts w:cs="Arial"/>
                <w:sz w:val="20"/>
                <w:szCs w:val="20"/>
              </w:rPr>
              <w:t>Remote control using AIS</w:t>
            </w:r>
          </w:p>
        </w:tc>
        <w:tc>
          <w:tcPr>
            <w:tcW w:w="612" w:type="dxa"/>
            <w:vMerge/>
            <w:vAlign w:val="center"/>
          </w:tcPr>
          <w:p w:rsidR="00B30A55" w:rsidRPr="009970DD" w:rsidRDefault="00B30A55" w:rsidP="00AF2AE5">
            <w:pPr>
              <w:jc w:val="center"/>
              <w:rPr>
                <w:rFonts w:cs="Arial"/>
                <w:sz w:val="20"/>
                <w:szCs w:val="20"/>
              </w:rPr>
            </w:pPr>
          </w:p>
        </w:tc>
        <w:tc>
          <w:tcPr>
            <w:tcW w:w="2536" w:type="dxa"/>
            <w:vMerge/>
          </w:tcPr>
          <w:p w:rsidR="00B30A55" w:rsidRPr="00A4164D" w:rsidRDefault="00B30A55" w:rsidP="00AF2AE5">
            <w:pPr>
              <w:jc w:val="both"/>
              <w:rPr>
                <w:rFonts w:cs="Arial"/>
                <w:sz w:val="20"/>
                <w:szCs w:val="20"/>
              </w:rPr>
            </w:pPr>
          </w:p>
        </w:tc>
        <w:tc>
          <w:tcPr>
            <w:tcW w:w="3032" w:type="dxa"/>
            <w:vMerge/>
          </w:tcPr>
          <w:p w:rsidR="00B30A55" w:rsidRPr="00A4164D" w:rsidRDefault="00B30A55" w:rsidP="00AF2AE5">
            <w:pPr>
              <w:rPr>
                <w:rFonts w:cs="Arial"/>
                <w:sz w:val="20"/>
                <w:szCs w:val="20"/>
              </w:rPr>
            </w:pPr>
          </w:p>
        </w:tc>
        <w:tc>
          <w:tcPr>
            <w:tcW w:w="595" w:type="dxa"/>
            <w:vMerge/>
          </w:tcPr>
          <w:p w:rsidR="00B30A55" w:rsidRPr="00A4164D" w:rsidRDefault="00B30A55" w:rsidP="00AF2AE5">
            <w:pPr>
              <w:jc w:val="both"/>
              <w:rPr>
                <w:rFonts w:cs="Arial"/>
                <w:sz w:val="20"/>
                <w:szCs w:val="20"/>
              </w:rPr>
            </w:pPr>
          </w:p>
        </w:tc>
      </w:tr>
    </w:tbl>
    <w:p w:rsidR="00AF2AE5" w:rsidRDefault="00AF2AE5"/>
    <w:p w:rsidR="00AF2AE5" w:rsidRDefault="00AF2AE5">
      <w:pPr>
        <w:spacing w:after="160"/>
      </w:pPr>
      <w:r>
        <w:br w:type="page"/>
      </w:r>
    </w:p>
    <w:p w:rsidR="003A4CD4" w:rsidRDefault="003A4CD4"/>
    <w:p w:rsidR="003A4CD4" w:rsidRPr="00A4164D" w:rsidRDefault="003A4CD4" w:rsidP="003A4CD4">
      <w:pPr>
        <w:pStyle w:val="ModuleHeading1"/>
        <w:rPr>
          <w:rFonts w:asciiTheme="minorHAnsi" w:hAnsiTheme="minorHAnsi"/>
          <w:szCs w:val="22"/>
        </w:rPr>
      </w:pPr>
      <w:r w:rsidRPr="00A4164D">
        <w:rPr>
          <w:rFonts w:asciiTheme="minorHAnsi" w:hAnsiTheme="minorHAnsi"/>
          <w:szCs w:val="22"/>
        </w:rPr>
        <w:t>DETAILED TE</w:t>
      </w:r>
      <w:r>
        <w:rPr>
          <w:rFonts w:asciiTheme="minorHAnsi" w:hAnsiTheme="minorHAnsi"/>
          <w:szCs w:val="22"/>
        </w:rPr>
        <w:t>ACHING SYLLABUS FOR MODULE</w:t>
      </w:r>
      <w:r w:rsidRPr="00A4164D">
        <w:rPr>
          <w:rFonts w:asciiTheme="minorHAnsi" w:hAnsiTheme="minorHAnsi"/>
          <w:szCs w:val="22"/>
        </w:rPr>
        <w:t xml:space="preserve"> </w:t>
      </w:r>
      <w:r>
        <w:rPr>
          <w:rFonts w:asciiTheme="minorHAnsi" w:hAnsiTheme="minorHAnsi"/>
          <w:szCs w:val="22"/>
        </w:rPr>
        <w:t>2C</w:t>
      </w:r>
      <w:r w:rsidRPr="00A4164D">
        <w:rPr>
          <w:rFonts w:asciiTheme="minorHAnsi" w:hAnsiTheme="minorHAnsi"/>
          <w:szCs w:val="22"/>
        </w:rPr>
        <w:t xml:space="preserve"> – </w:t>
      </w:r>
      <w:r>
        <w:rPr>
          <w:rFonts w:asciiTheme="minorHAnsi" w:hAnsiTheme="minorHAnsi"/>
          <w:szCs w:val="22"/>
        </w:rPr>
        <w:t xml:space="preserve">VESSEL TRAFFIC SERVICES </w:t>
      </w:r>
    </w:p>
    <w:p w:rsidR="00AF2AE5" w:rsidRPr="00AF2AE5" w:rsidRDefault="00AF2AE5" w:rsidP="00AF2AE5">
      <w:pPr>
        <w:pStyle w:val="Table"/>
        <w:rPr>
          <w:rFonts w:asciiTheme="minorHAnsi" w:hAnsiTheme="minorHAnsi" w:cstheme="minorHAnsi"/>
        </w:rPr>
      </w:pPr>
      <w:r w:rsidRPr="00AF2AE5">
        <w:rPr>
          <w:rFonts w:asciiTheme="minorHAnsi" w:hAnsiTheme="minorHAnsi" w:cstheme="minorHAnsi"/>
        </w:rPr>
        <w:t xml:space="preserve">Detailed Teaching Syllabus for Module 2B </w:t>
      </w:r>
    </w:p>
    <w:p w:rsidR="003A4CD4" w:rsidRDefault="003A4CD4"/>
    <w:tbl>
      <w:tblPr>
        <w:tblStyle w:val="TableGrid"/>
        <w:tblW w:w="0" w:type="auto"/>
        <w:tblLook w:val="04A0" w:firstRow="1" w:lastRow="0" w:firstColumn="1" w:lastColumn="0" w:noHBand="0" w:noVBand="1"/>
      </w:tblPr>
      <w:tblGrid>
        <w:gridCol w:w="587"/>
        <w:gridCol w:w="617"/>
        <w:gridCol w:w="884"/>
        <w:gridCol w:w="5403"/>
        <w:gridCol w:w="612"/>
        <w:gridCol w:w="2536"/>
        <w:gridCol w:w="3032"/>
        <w:gridCol w:w="595"/>
      </w:tblGrid>
      <w:tr w:rsidR="00462980" w:rsidRPr="00A4164D" w:rsidTr="00462980">
        <w:tc>
          <w:tcPr>
            <w:tcW w:w="587" w:type="dxa"/>
          </w:tcPr>
          <w:p w:rsidR="00462980" w:rsidRPr="00462980" w:rsidRDefault="00DA3843" w:rsidP="00462980">
            <w:pPr>
              <w:jc w:val="both"/>
              <w:rPr>
                <w:rFonts w:cs="Arial"/>
                <w:b/>
                <w:sz w:val="20"/>
                <w:szCs w:val="20"/>
              </w:rPr>
            </w:pPr>
            <w:r>
              <w:rPr>
                <w:rFonts w:cs="Arial"/>
                <w:b/>
                <w:sz w:val="20"/>
                <w:szCs w:val="20"/>
              </w:rPr>
              <w:t>2C</w:t>
            </w:r>
          </w:p>
        </w:tc>
        <w:tc>
          <w:tcPr>
            <w:tcW w:w="1501" w:type="dxa"/>
            <w:gridSpan w:val="2"/>
            <w:shd w:val="clear" w:color="auto" w:fill="D9D9D9" w:themeFill="background1" w:themeFillShade="D9"/>
          </w:tcPr>
          <w:p w:rsidR="00462980" w:rsidRDefault="00462980" w:rsidP="00462980">
            <w:pPr>
              <w:jc w:val="both"/>
              <w:rPr>
                <w:rFonts w:cs="Arial"/>
                <w:sz w:val="20"/>
                <w:szCs w:val="20"/>
              </w:rPr>
            </w:pPr>
          </w:p>
        </w:tc>
        <w:tc>
          <w:tcPr>
            <w:tcW w:w="5403" w:type="dxa"/>
          </w:tcPr>
          <w:p w:rsidR="00462980" w:rsidRPr="00A4164D" w:rsidRDefault="00462980" w:rsidP="00462980">
            <w:pPr>
              <w:rPr>
                <w:rFonts w:cs="Arial"/>
                <w:b/>
                <w:sz w:val="20"/>
                <w:szCs w:val="20"/>
              </w:rPr>
            </w:pPr>
            <w:r>
              <w:rPr>
                <w:rFonts w:cs="Arial"/>
                <w:b/>
                <w:sz w:val="20"/>
                <w:szCs w:val="20"/>
              </w:rPr>
              <w:t>VESSEL TRAFFIC SERVICES</w:t>
            </w:r>
          </w:p>
        </w:tc>
        <w:tc>
          <w:tcPr>
            <w:tcW w:w="6775" w:type="dxa"/>
            <w:gridSpan w:val="4"/>
            <w:vMerge w:val="restart"/>
            <w:shd w:val="clear" w:color="auto" w:fill="D9D9D9" w:themeFill="background1" w:themeFillShade="D9"/>
            <w:vAlign w:val="center"/>
          </w:tcPr>
          <w:p w:rsidR="00462980" w:rsidRPr="00A4164D" w:rsidRDefault="00462980" w:rsidP="00462980">
            <w:pPr>
              <w:jc w:val="both"/>
              <w:rPr>
                <w:rFonts w:cs="Arial"/>
                <w:sz w:val="20"/>
                <w:szCs w:val="20"/>
              </w:rPr>
            </w:pPr>
          </w:p>
        </w:tc>
      </w:tr>
      <w:tr w:rsidR="00462980" w:rsidRPr="00A4164D" w:rsidTr="00462980">
        <w:tc>
          <w:tcPr>
            <w:tcW w:w="587" w:type="dxa"/>
          </w:tcPr>
          <w:p w:rsidR="00462980" w:rsidRPr="00A4164D" w:rsidRDefault="00462980" w:rsidP="00462980">
            <w:pPr>
              <w:jc w:val="both"/>
              <w:rPr>
                <w:rFonts w:cs="Arial"/>
                <w:sz w:val="20"/>
                <w:szCs w:val="20"/>
              </w:rPr>
            </w:pPr>
          </w:p>
        </w:tc>
        <w:tc>
          <w:tcPr>
            <w:tcW w:w="617" w:type="dxa"/>
          </w:tcPr>
          <w:p w:rsidR="00462980" w:rsidRPr="00A4164D" w:rsidRDefault="00462980" w:rsidP="00462980">
            <w:pPr>
              <w:jc w:val="both"/>
              <w:rPr>
                <w:rFonts w:cs="Arial"/>
                <w:b/>
                <w:sz w:val="20"/>
                <w:szCs w:val="20"/>
              </w:rPr>
            </w:pPr>
            <w:r>
              <w:rPr>
                <w:rFonts w:cs="Arial"/>
                <w:b/>
                <w:sz w:val="20"/>
                <w:szCs w:val="20"/>
              </w:rPr>
              <w:t>2c.1</w:t>
            </w:r>
          </w:p>
        </w:tc>
        <w:tc>
          <w:tcPr>
            <w:tcW w:w="884" w:type="dxa"/>
            <w:shd w:val="clear" w:color="auto" w:fill="D9D9D9" w:themeFill="background1" w:themeFillShade="D9"/>
          </w:tcPr>
          <w:p w:rsidR="00462980" w:rsidRDefault="00462980" w:rsidP="00462980">
            <w:pPr>
              <w:jc w:val="both"/>
              <w:rPr>
                <w:rFonts w:cs="Arial"/>
                <w:sz w:val="20"/>
                <w:szCs w:val="20"/>
              </w:rPr>
            </w:pPr>
          </w:p>
        </w:tc>
        <w:tc>
          <w:tcPr>
            <w:tcW w:w="5403" w:type="dxa"/>
          </w:tcPr>
          <w:p w:rsidR="00462980" w:rsidRPr="00A4164D" w:rsidRDefault="00462980" w:rsidP="00462980">
            <w:pPr>
              <w:rPr>
                <w:rFonts w:cs="Arial"/>
                <w:b/>
                <w:sz w:val="20"/>
                <w:szCs w:val="20"/>
              </w:rPr>
            </w:pPr>
            <w:r w:rsidRPr="00A4164D">
              <w:rPr>
                <w:rFonts w:cs="Arial"/>
                <w:b/>
                <w:sz w:val="20"/>
                <w:szCs w:val="20"/>
              </w:rPr>
              <w:t xml:space="preserve">Vessel Traffic Services </w:t>
            </w:r>
          </w:p>
        </w:tc>
        <w:tc>
          <w:tcPr>
            <w:tcW w:w="6775" w:type="dxa"/>
            <w:gridSpan w:val="4"/>
            <w:vMerge/>
            <w:shd w:val="clear" w:color="auto" w:fill="D9D9D9" w:themeFill="background1" w:themeFillShade="D9"/>
            <w:vAlign w:val="center"/>
          </w:tcPr>
          <w:p w:rsidR="00462980" w:rsidRPr="00A4164D" w:rsidRDefault="00462980" w:rsidP="00462980">
            <w:pPr>
              <w:jc w:val="both"/>
              <w:rPr>
                <w:rFonts w:cs="Arial"/>
                <w:sz w:val="20"/>
                <w:szCs w:val="20"/>
              </w:rPr>
            </w:pPr>
          </w:p>
        </w:tc>
      </w:tr>
      <w:tr w:rsidR="001C5C9B" w:rsidRPr="00A4164D" w:rsidTr="00A86077">
        <w:tc>
          <w:tcPr>
            <w:tcW w:w="587" w:type="dxa"/>
          </w:tcPr>
          <w:p w:rsidR="001C5C9B" w:rsidRPr="00A4164D" w:rsidRDefault="001C5C9B" w:rsidP="00462980">
            <w:pPr>
              <w:jc w:val="both"/>
              <w:rPr>
                <w:rFonts w:cs="Arial"/>
                <w:sz w:val="20"/>
                <w:szCs w:val="20"/>
              </w:rPr>
            </w:pPr>
          </w:p>
        </w:tc>
        <w:tc>
          <w:tcPr>
            <w:tcW w:w="617" w:type="dxa"/>
          </w:tcPr>
          <w:p w:rsidR="001C5C9B" w:rsidRPr="00A4164D" w:rsidRDefault="001C5C9B" w:rsidP="00462980">
            <w:pPr>
              <w:jc w:val="both"/>
              <w:rPr>
                <w:rFonts w:cs="Arial"/>
                <w:b/>
                <w:sz w:val="20"/>
                <w:szCs w:val="20"/>
              </w:rPr>
            </w:pPr>
          </w:p>
        </w:tc>
        <w:tc>
          <w:tcPr>
            <w:tcW w:w="884" w:type="dxa"/>
            <w:shd w:val="clear" w:color="auto" w:fill="auto"/>
          </w:tcPr>
          <w:p w:rsidR="001C5C9B" w:rsidRDefault="001C5C9B" w:rsidP="00462980">
            <w:pPr>
              <w:jc w:val="both"/>
              <w:rPr>
                <w:rFonts w:cs="Arial"/>
                <w:sz w:val="20"/>
                <w:szCs w:val="20"/>
              </w:rPr>
            </w:pPr>
            <w:r>
              <w:rPr>
                <w:rFonts w:cs="Arial"/>
                <w:sz w:val="20"/>
                <w:szCs w:val="20"/>
              </w:rPr>
              <w:t>2c.1.1</w:t>
            </w:r>
          </w:p>
        </w:tc>
        <w:tc>
          <w:tcPr>
            <w:tcW w:w="5403" w:type="dxa"/>
          </w:tcPr>
          <w:p w:rsidR="001C5C9B" w:rsidRPr="00A4164D" w:rsidRDefault="00A95B60" w:rsidP="00462980">
            <w:pPr>
              <w:jc w:val="right"/>
              <w:rPr>
                <w:rFonts w:cs="Arial"/>
                <w:sz w:val="20"/>
                <w:szCs w:val="20"/>
              </w:rPr>
            </w:pPr>
            <w:r>
              <w:rPr>
                <w:rFonts w:cs="Arial"/>
                <w:sz w:val="20"/>
                <w:szCs w:val="20"/>
              </w:rPr>
              <w:t xml:space="preserve">Definition of </w:t>
            </w:r>
            <w:r w:rsidR="001C5C9B" w:rsidRPr="00A4164D">
              <w:rPr>
                <w:rFonts w:cs="Arial"/>
                <w:sz w:val="20"/>
                <w:szCs w:val="20"/>
              </w:rPr>
              <w:t xml:space="preserve">VTS </w:t>
            </w:r>
          </w:p>
        </w:tc>
        <w:tc>
          <w:tcPr>
            <w:tcW w:w="612" w:type="dxa"/>
            <w:vMerge w:val="restart"/>
            <w:vAlign w:val="center"/>
          </w:tcPr>
          <w:p w:rsidR="001C5C9B" w:rsidRPr="009970DD" w:rsidRDefault="001C5C9B" w:rsidP="00462980">
            <w:pPr>
              <w:jc w:val="center"/>
              <w:rPr>
                <w:rFonts w:cs="Arial"/>
                <w:sz w:val="20"/>
                <w:szCs w:val="20"/>
              </w:rPr>
            </w:pPr>
            <w:r>
              <w:rPr>
                <w:rFonts w:cs="Arial"/>
                <w:sz w:val="20"/>
                <w:szCs w:val="20"/>
              </w:rPr>
              <w:t>2</w:t>
            </w:r>
          </w:p>
        </w:tc>
        <w:tc>
          <w:tcPr>
            <w:tcW w:w="2536" w:type="dxa"/>
            <w:vMerge w:val="restart"/>
          </w:tcPr>
          <w:p w:rsidR="001C5C9B" w:rsidRPr="00A4164D" w:rsidRDefault="001C5C9B" w:rsidP="00462980">
            <w:pPr>
              <w:jc w:val="both"/>
              <w:rPr>
                <w:rFonts w:cs="Arial"/>
                <w:sz w:val="20"/>
                <w:szCs w:val="20"/>
              </w:rPr>
            </w:pPr>
            <w:r w:rsidRPr="00A4164D">
              <w:rPr>
                <w:rFonts w:cs="Arial"/>
                <w:sz w:val="20"/>
                <w:szCs w:val="20"/>
              </w:rPr>
              <w:t>External visit to VTS Centre if available</w:t>
            </w:r>
          </w:p>
        </w:tc>
        <w:tc>
          <w:tcPr>
            <w:tcW w:w="3032" w:type="dxa"/>
            <w:vMerge w:val="restart"/>
          </w:tcPr>
          <w:p w:rsidR="00A95B60" w:rsidRDefault="00A95B60" w:rsidP="00573CD2">
            <w:pPr>
              <w:rPr>
                <w:rFonts w:cs="Arial"/>
                <w:sz w:val="20"/>
                <w:szCs w:val="20"/>
              </w:rPr>
            </w:pPr>
            <w:r>
              <w:rPr>
                <w:rFonts w:cs="Arial"/>
                <w:sz w:val="20"/>
                <w:szCs w:val="20"/>
              </w:rPr>
              <w:t>SOLAS Chapter V Reg.12</w:t>
            </w:r>
          </w:p>
          <w:p w:rsidR="001C5C9B" w:rsidRPr="00A4164D" w:rsidRDefault="001C5C9B" w:rsidP="00573CD2">
            <w:pPr>
              <w:rPr>
                <w:rFonts w:cs="Arial"/>
                <w:sz w:val="20"/>
                <w:szCs w:val="20"/>
              </w:rPr>
            </w:pPr>
            <w:r w:rsidRPr="00A4164D">
              <w:rPr>
                <w:rFonts w:cs="Arial"/>
                <w:sz w:val="20"/>
                <w:szCs w:val="20"/>
              </w:rPr>
              <w:t>IALA VTS Manual</w:t>
            </w:r>
          </w:p>
          <w:p w:rsidR="001C5C9B" w:rsidRPr="00A4164D" w:rsidRDefault="001C5C9B" w:rsidP="00462980">
            <w:pPr>
              <w:rPr>
                <w:rFonts w:cs="Arial"/>
                <w:sz w:val="20"/>
                <w:szCs w:val="20"/>
              </w:rPr>
            </w:pPr>
            <w:r w:rsidRPr="00A86077">
              <w:rPr>
                <w:rFonts w:cs="Arial"/>
                <w:sz w:val="20"/>
                <w:szCs w:val="20"/>
              </w:rPr>
              <w:t>IMO Resolution A.857(20)</w:t>
            </w:r>
          </w:p>
        </w:tc>
        <w:tc>
          <w:tcPr>
            <w:tcW w:w="595" w:type="dxa"/>
            <w:vMerge w:val="restart"/>
            <w:vAlign w:val="center"/>
          </w:tcPr>
          <w:p w:rsidR="001C5C9B" w:rsidRPr="00A4164D" w:rsidRDefault="001C5C9B" w:rsidP="00462980">
            <w:pPr>
              <w:jc w:val="both"/>
              <w:rPr>
                <w:rFonts w:cs="Arial"/>
                <w:sz w:val="20"/>
                <w:szCs w:val="20"/>
              </w:rPr>
            </w:pPr>
            <w:r>
              <w:rPr>
                <w:rFonts w:cs="Arial"/>
                <w:sz w:val="20"/>
                <w:szCs w:val="20"/>
              </w:rPr>
              <w:t>36</w:t>
            </w:r>
          </w:p>
        </w:tc>
      </w:tr>
      <w:tr w:rsidR="00A95B60" w:rsidRPr="00A4164D" w:rsidTr="00A86077">
        <w:tc>
          <w:tcPr>
            <w:tcW w:w="587" w:type="dxa"/>
          </w:tcPr>
          <w:p w:rsidR="00A95B60" w:rsidRPr="00A4164D" w:rsidRDefault="00A95B60" w:rsidP="00A95B60">
            <w:pPr>
              <w:jc w:val="both"/>
              <w:rPr>
                <w:rFonts w:cs="Arial"/>
                <w:sz w:val="20"/>
                <w:szCs w:val="20"/>
              </w:rPr>
            </w:pPr>
          </w:p>
        </w:tc>
        <w:tc>
          <w:tcPr>
            <w:tcW w:w="617" w:type="dxa"/>
          </w:tcPr>
          <w:p w:rsidR="00A95B60" w:rsidRPr="00A4164D" w:rsidRDefault="00A95B60" w:rsidP="00A95B60">
            <w:pPr>
              <w:jc w:val="both"/>
              <w:rPr>
                <w:rFonts w:cs="Arial"/>
                <w:b/>
                <w:sz w:val="20"/>
                <w:szCs w:val="20"/>
              </w:rPr>
            </w:pPr>
          </w:p>
        </w:tc>
        <w:tc>
          <w:tcPr>
            <w:tcW w:w="884" w:type="dxa"/>
            <w:shd w:val="clear" w:color="auto" w:fill="auto"/>
          </w:tcPr>
          <w:p w:rsidR="00A95B60" w:rsidRDefault="00A95B60" w:rsidP="00A95B60">
            <w:pPr>
              <w:jc w:val="both"/>
              <w:rPr>
                <w:rFonts w:cs="Arial"/>
                <w:sz w:val="20"/>
                <w:szCs w:val="20"/>
              </w:rPr>
            </w:pPr>
            <w:r>
              <w:rPr>
                <w:rFonts w:cs="Arial"/>
                <w:sz w:val="20"/>
                <w:szCs w:val="20"/>
              </w:rPr>
              <w:t>2c.1.2</w:t>
            </w:r>
          </w:p>
        </w:tc>
        <w:tc>
          <w:tcPr>
            <w:tcW w:w="5403" w:type="dxa"/>
          </w:tcPr>
          <w:p w:rsidR="00A95B60" w:rsidRDefault="00A95B60" w:rsidP="00A95B60">
            <w:pPr>
              <w:jc w:val="right"/>
              <w:rPr>
                <w:rFonts w:cs="Arial"/>
                <w:sz w:val="20"/>
                <w:szCs w:val="20"/>
              </w:rPr>
            </w:pPr>
            <w:r>
              <w:rPr>
                <w:rFonts w:cs="Arial"/>
                <w:sz w:val="20"/>
                <w:szCs w:val="20"/>
              </w:rPr>
              <w:t>Risk-based requirement for VTS</w:t>
            </w:r>
          </w:p>
        </w:tc>
        <w:tc>
          <w:tcPr>
            <w:tcW w:w="612" w:type="dxa"/>
            <w:vMerge/>
            <w:vAlign w:val="center"/>
          </w:tcPr>
          <w:p w:rsidR="00A95B60" w:rsidRDefault="00A95B60" w:rsidP="00A95B60">
            <w:pPr>
              <w:jc w:val="center"/>
              <w:rPr>
                <w:rFonts w:cs="Arial"/>
                <w:sz w:val="20"/>
                <w:szCs w:val="20"/>
              </w:rPr>
            </w:pPr>
          </w:p>
        </w:tc>
        <w:tc>
          <w:tcPr>
            <w:tcW w:w="2536" w:type="dxa"/>
            <w:vMerge/>
          </w:tcPr>
          <w:p w:rsidR="00A95B60" w:rsidRPr="00A4164D" w:rsidRDefault="00A95B60" w:rsidP="00A95B60">
            <w:pPr>
              <w:jc w:val="both"/>
              <w:rPr>
                <w:rFonts w:cs="Arial"/>
                <w:sz w:val="20"/>
                <w:szCs w:val="20"/>
              </w:rPr>
            </w:pPr>
          </w:p>
        </w:tc>
        <w:tc>
          <w:tcPr>
            <w:tcW w:w="3032" w:type="dxa"/>
            <w:vMerge/>
          </w:tcPr>
          <w:p w:rsidR="00A95B60" w:rsidRDefault="00A95B60" w:rsidP="00A95B60">
            <w:pPr>
              <w:rPr>
                <w:rFonts w:cs="Arial"/>
                <w:sz w:val="20"/>
                <w:szCs w:val="20"/>
              </w:rPr>
            </w:pPr>
          </w:p>
        </w:tc>
        <w:tc>
          <w:tcPr>
            <w:tcW w:w="595" w:type="dxa"/>
            <w:vMerge/>
            <w:vAlign w:val="center"/>
          </w:tcPr>
          <w:p w:rsidR="00A95B60" w:rsidRDefault="00A95B60" w:rsidP="00A95B60">
            <w:pPr>
              <w:jc w:val="both"/>
              <w:rPr>
                <w:rFonts w:cs="Arial"/>
                <w:sz w:val="20"/>
                <w:szCs w:val="20"/>
              </w:rPr>
            </w:pPr>
          </w:p>
        </w:tc>
      </w:tr>
      <w:tr w:rsidR="00A95B60" w:rsidRPr="00A4164D" w:rsidTr="00A86077">
        <w:tc>
          <w:tcPr>
            <w:tcW w:w="587" w:type="dxa"/>
          </w:tcPr>
          <w:p w:rsidR="00A95B60" w:rsidRPr="00A4164D" w:rsidRDefault="00A95B60" w:rsidP="00A95B60">
            <w:pPr>
              <w:jc w:val="both"/>
              <w:rPr>
                <w:rFonts w:cs="Arial"/>
                <w:sz w:val="20"/>
                <w:szCs w:val="20"/>
              </w:rPr>
            </w:pPr>
          </w:p>
        </w:tc>
        <w:tc>
          <w:tcPr>
            <w:tcW w:w="617" w:type="dxa"/>
          </w:tcPr>
          <w:p w:rsidR="00A95B60" w:rsidRPr="00A4164D" w:rsidRDefault="00A95B60" w:rsidP="00A95B60">
            <w:pPr>
              <w:jc w:val="both"/>
              <w:rPr>
                <w:rFonts w:cs="Arial"/>
                <w:b/>
                <w:sz w:val="20"/>
                <w:szCs w:val="20"/>
              </w:rPr>
            </w:pPr>
          </w:p>
        </w:tc>
        <w:tc>
          <w:tcPr>
            <w:tcW w:w="884" w:type="dxa"/>
            <w:shd w:val="clear" w:color="auto" w:fill="auto"/>
          </w:tcPr>
          <w:p w:rsidR="00A95B60" w:rsidRDefault="00A95B60" w:rsidP="00A95B60">
            <w:pPr>
              <w:jc w:val="both"/>
              <w:rPr>
                <w:rFonts w:cs="Arial"/>
                <w:sz w:val="20"/>
                <w:szCs w:val="20"/>
              </w:rPr>
            </w:pPr>
            <w:r>
              <w:rPr>
                <w:rFonts w:cs="Arial"/>
                <w:sz w:val="20"/>
                <w:szCs w:val="20"/>
              </w:rPr>
              <w:t>2c.1.3</w:t>
            </w:r>
          </w:p>
        </w:tc>
        <w:tc>
          <w:tcPr>
            <w:tcW w:w="5403" w:type="dxa"/>
          </w:tcPr>
          <w:p w:rsidR="00A95B60" w:rsidRPr="00A4164D" w:rsidRDefault="00A95B60" w:rsidP="00A95B60">
            <w:pPr>
              <w:jc w:val="right"/>
              <w:rPr>
                <w:rFonts w:cs="Arial"/>
                <w:sz w:val="20"/>
                <w:szCs w:val="20"/>
              </w:rPr>
            </w:pPr>
            <w:r>
              <w:rPr>
                <w:rFonts w:cs="Arial"/>
                <w:sz w:val="20"/>
                <w:szCs w:val="20"/>
              </w:rPr>
              <w:t>VTS services</w:t>
            </w:r>
          </w:p>
        </w:tc>
        <w:tc>
          <w:tcPr>
            <w:tcW w:w="612" w:type="dxa"/>
            <w:vMerge/>
            <w:vAlign w:val="center"/>
          </w:tcPr>
          <w:p w:rsidR="00A95B60" w:rsidRPr="009970DD" w:rsidRDefault="00A95B60" w:rsidP="00A95B60">
            <w:pPr>
              <w:jc w:val="center"/>
              <w:rPr>
                <w:rFonts w:cs="Arial"/>
                <w:sz w:val="20"/>
                <w:szCs w:val="20"/>
              </w:rPr>
            </w:pPr>
          </w:p>
        </w:tc>
        <w:tc>
          <w:tcPr>
            <w:tcW w:w="2536" w:type="dxa"/>
            <w:vMerge/>
          </w:tcPr>
          <w:p w:rsidR="00A95B60" w:rsidRPr="00A4164D" w:rsidRDefault="00A95B60" w:rsidP="00A95B60">
            <w:pPr>
              <w:jc w:val="both"/>
              <w:rPr>
                <w:rFonts w:cs="Arial"/>
                <w:sz w:val="20"/>
                <w:szCs w:val="20"/>
              </w:rPr>
            </w:pPr>
          </w:p>
        </w:tc>
        <w:tc>
          <w:tcPr>
            <w:tcW w:w="3032" w:type="dxa"/>
            <w:vMerge/>
          </w:tcPr>
          <w:p w:rsidR="00A95B60" w:rsidRPr="00A86077" w:rsidRDefault="00A95B60" w:rsidP="00A95B60">
            <w:pPr>
              <w:rPr>
                <w:rFonts w:cs="Arial"/>
                <w:sz w:val="20"/>
                <w:szCs w:val="20"/>
              </w:rPr>
            </w:pPr>
          </w:p>
        </w:tc>
        <w:tc>
          <w:tcPr>
            <w:tcW w:w="595" w:type="dxa"/>
            <w:vMerge/>
            <w:vAlign w:val="center"/>
          </w:tcPr>
          <w:p w:rsidR="00A95B60" w:rsidRDefault="00A95B60" w:rsidP="00A95B60">
            <w:pPr>
              <w:jc w:val="both"/>
              <w:rPr>
                <w:rFonts w:cs="Arial"/>
                <w:sz w:val="20"/>
                <w:szCs w:val="20"/>
              </w:rPr>
            </w:pPr>
          </w:p>
        </w:tc>
      </w:tr>
      <w:tr w:rsidR="00A95B60" w:rsidRPr="00A4164D" w:rsidTr="00A86077">
        <w:tc>
          <w:tcPr>
            <w:tcW w:w="587" w:type="dxa"/>
          </w:tcPr>
          <w:p w:rsidR="00A95B60" w:rsidRPr="00A4164D" w:rsidRDefault="00A95B60" w:rsidP="00A95B60">
            <w:pPr>
              <w:jc w:val="both"/>
              <w:rPr>
                <w:rFonts w:cs="Arial"/>
                <w:sz w:val="20"/>
                <w:szCs w:val="20"/>
              </w:rPr>
            </w:pPr>
          </w:p>
        </w:tc>
        <w:tc>
          <w:tcPr>
            <w:tcW w:w="617" w:type="dxa"/>
          </w:tcPr>
          <w:p w:rsidR="00A95B60" w:rsidRPr="00A4164D" w:rsidRDefault="00A95B60" w:rsidP="00A95B60">
            <w:pPr>
              <w:jc w:val="both"/>
              <w:rPr>
                <w:rFonts w:cs="Arial"/>
                <w:b/>
                <w:sz w:val="20"/>
                <w:szCs w:val="20"/>
              </w:rPr>
            </w:pPr>
          </w:p>
        </w:tc>
        <w:tc>
          <w:tcPr>
            <w:tcW w:w="884" w:type="dxa"/>
            <w:shd w:val="clear" w:color="auto" w:fill="auto"/>
          </w:tcPr>
          <w:p w:rsidR="00A95B60" w:rsidRDefault="00A95B60" w:rsidP="00A95B60">
            <w:pPr>
              <w:jc w:val="both"/>
              <w:rPr>
                <w:rFonts w:cs="Arial"/>
                <w:sz w:val="20"/>
                <w:szCs w:val="20"/>
              </w:rPr>
            </w:pPr>
            <w:r>
              <w:rPr>
                <w:rFonts w:cs="Arial"/>
                <w:sz w:val="20"/>
                <w:szCs w:val="20"/>
              </w:rPr>
              <w:t>2c.1.4</w:t>
            </w:r>
          </w:p>
        </w:tc>
        <w:tc>
          <w:tcPr>
            <w:tcW w:w="5403" w:type="dxa"/>
          </w:tcPr>
          <w:p w:rsidR="00A95B60" w:rsidRDefault="00A95B60" w:rsidP="00A95B60">
            <w:pPr>
              <w:jc w:val="right"/>
              <w:rPr>
                <w:rFonts w:cs="Arial"/>
                <w:sz w:val="20"/>
                <w:szCs w:val="20"/>
              </w:rPr>
            </w:pPr>
            <w:r>
              <w:rPr>
                <w:rFonts w:cs="Arial"/>
                <w:sz w:val="20"/>
                <w:szCs w:val="20"/>
              </w:rPr>
              <w:t>VTS Infrastructure</w:t>
            </w:r>
          </w:p>
        </w:tc>
        <w:tc>
          <w:tcPr>
            <w:tcW w:w="612" w:type="dxa"/>
            <w:vMerge/>
            <w:vAlign w:val="center"/>
          </w:tcPr>
          <w:p w:rsidR="00A95B60" w:rsidRPr="009970DD" w:rsidRDefault="00A95B60" w:rsidP="00A95B60">
            <w:pPr>
              <w:jc w:val="center"/>
              <w:rPr>
                <w:rFonts w:cs="Arial"/>
                <w:sz w:val="20"/>
                <w:szCs w:val="20"/>
              </w:rPr>
            </w:pPr>
          </w:p>
        </w:tc>
        <w:tc>
          <w:tcPr>
            <w:tcW w:w="2536" w:type="dxa"/>
            <w:vMerge/>
          </w:tcPr>
          <w:p w:rsidR="00A95B60" w:rsidRPr="00A4164D" w:rsidRDefault="00A95B60" w:rsidP="00A95B60">
            <w:pPr>
              <w:jc w:val="both"/>
              <w:rPr>
                <w:rFonts w:cs="Arial"/>
                <w:sz w:val="20"/>
                <w:szCs w:val="20"/>
              </w:rPr>
            </w:pPr>
          </w:p>
        </w:tc>
        <w:tc>
          <w:tcPr>
            <w:tcW w:w="3032" w:type="dxa"/>
            <w:vMerge/>
          </w:tcPr>
          <w:p w:rsidR="00A95B60" w:rsidRPr="00A86077" w:rsidRDefault="00A95B60" w:rsidP="00A95B60">
            <w:pPr>
              <w:rPr>
                <w:rFonts w:cs="Arial"/>
                <w:sz w:val="20"/>
                <w:szCs w:val="20"/>
              </w:rPr>
            </w:pPr>
          </w:p>
        </w:tc>
        <w:tc>
          <w:tcPr>
            <w:tcW w:w="595" w:type="dxa"/>
            <w:vMerge/>
            <w:vAlign w:val="center"/>
          </w:tcPr>
          <w:p w:rsidR="00A95B60" w:rsidRDefault="00A95B60" w:rsidP="00A95B60">
            <w:pPr>
              <w:jc w:val="both"/>
              <w:rPr>
                <w:rFonts w:cs="Arial"/>
                <w:sz w:val="20"/>
                <w:szCs w:val="20"/>
              </w:rPr>
            </w:pPr>
          </w:p>
        </w:tc>
      </w:tr>
      <w:tr w:rsidR="00A95B60" w:rsidRPr="00A4164D" w:rsidTr="00D63BAE">
        <w:tc>
          <w:tcPr>
            <w:tcW w:w="587" w:type="dxa"/>
          </w:tcPr>
          <w:p w:rsidR="00A95B60" w:rsidRPr="00A4164D" w:rsidRDefault="00A95B60" w:rsidP="00A95B60">
            <w:pPr>
              <w:jc w:val="both"/>
              <w:rPr>
                <w:rFonts w:cs="Arial"/>
                <w:sz w:val="20"/>
                <w:szCs w:val="20"/>
              </w:rPr>
            </w:pPr>
          </w:p>
        </w:tc>
        <w:tc>
          <w:tcPr>
            <w:tcW w:w="617" w:type="dxa"/>
          </w:tcPr>
          <w:p w:rsidR="00A95B60" w:rsidRPr="00A4164D" w:rsidRDefault="00A95B60" w:rsidP="00A95B60">
            <w:pPr>
              <w:jc w:val="both"/>
              <w:rPr>
                <w:rFonts w:cs="Arial"/>
                <w:b/>
                <w:sz w:val="20"/>
                <w:szCs w:val="20"/>
              </w:rPr>
            </w:pPr>
          </w:p>
        </w:tc>
        <w:tc>
          <w:tcPr>
            <w:tcW w:w="884" w:type="dxa"/>
            <w:shd w:val="clear" w:color="auto" w:fill="auto"/>
          </w:tcPr>
          <w:p w:rsidR="00A95B60" w:rsidRDefault="00A95B60" w:rsidP="00A95B60">
            <w:pPr>
              <w:jc w:val="both"/>
              <w:rPr>
                <w:rFonts w:cs="Arial"/>
                <w:sz w:val="20"/>
                <w:szCs w:val="20"/>
              </w:rPr>
            </w:pPr>
            <w:r>
              <w:rPr>
                <w:rFonts w:cs="Arial"/>
                <w:sz w:val="20"/>
                <w:szCs w:val="20"/>
              </w:rPr>
              <w:t>2c.1.5</w:t>
            </w:r>
          </w:p>
        </w:tc>
        <w:tc>
          <w:tcPr>
            <w:tcW w:w="5403" w:type="dxa"/>
          </w:tcPr>
          <w:p w:rsidR="00A95B60" w:rsidRPr="00A4164D" w:rsidRDefault="00A95B60" w:rsidP="00A95B60">
            <w:pPr>
              <w:jc w:val="right"/>
              <w:rPr>
                <w:rFonts w:cs="Arial"/>
                <w:sz w:val="20"/>
                <w:szCs w:val="20"/>
              </w:rPr>
            </w:pPr>
            <w:r w:rsidRPr="00A4164D">
              <w:rPr>
                <w:rFonts w:cs="Arial"/>
                <w:sz w:val="20"/>
                <w:szCs w:val="20"/>
              </w:rPr>
              <w:t>AIS as a VTS tool</w:t>
            </w:r>
          </w:p>
        </w:tc>
        <w:tc>
          <w:tcPr>
            <w:tcW w:w="612" w:type="dxa"/>
            <w:vMerge/>
            <w:vAlign w:val="center"/>
          </w:tcPr>
          <w:p w:rsidR="00A95B60" w:rsidRPr="009970DD" w:rsidRDefault="00A95B60" w:rsidP="00A95B60">
            <w:pPr>
              <w:jc w:val="center"/>
              <w:rPr>
                <w:rFonts w:cs="Arial"/>
                <w:sz w:val="20"/>
                <w:szCs w:val="20"/>
              </w:rPr>
            </w:pPr>
          </w:p>
        </w:tc>
        <w:tc>
          <w:tcPr>
            <w:tcW w:w="2536" w:type="dxa"/>
            <w:vMerge/>
          </w:tcPr>
          <w:p w:rsidR="00A95B60" w:rsidRPr="00A4164D" w:rsidRDefault="00A95B60" w:rsidP="00A95B60">
            <w:pPr>
              <w:jc w:val="both"/>
              <w:rPr>
                <w:rFonts w:cs="Arial"/>
                <w:sz w:val="20"/>
                <w:szCs w:val="20"/>
              </w:rPr>
            </w:pPr>
          </w:p>
        </w:tc>
        <w:tc>
          <w:tcPr>
            <w:tcW w:w="3032" w:type="dxa"/>
            <w:vMerge/>
          </w:tcPr>
          <w:p w:rsidR="00A95B60" w:rsidRPr="00A4164D" w:rsidRDefault="00A95B60" w:rsidP="00A95B60">
            <w:pPr>
              <w:rPr>
                <w:rFonts w:cs="Arial"/>
                <w:sz w:val="20"/>
                <w:szCs w:val="20"/>
              </w:rPr>
            </w:pPr>
          </w:p>
        </w:tc>
        <w:tc>
          <w:tcPr>
            <w:tcW w:w="595" w:type="dxa"/>
            <w:vMerge/>
          </w:tcPr>
          <w:p w:rsidR="00A95B60" w:rsidRPr="00A4164D" w:rsidRDefault="00A95B60" w:rsidP="00A95B60">
            <w:pPr>
              <w:jc w:val="both"/>
              <w:rPr>
                <w:rFonts w:cs="Arial"/>
                <w:sz w:val="20"/>
                <w:szCs w:val="20"/>
              </w:rPr>
            </w:pPr>
          </w:p>
        </w:tc>
      </w:tr>
      <w:tr w:rsidR="001C5C9B" w:rsidRPr="00A4164D" w:rsidTr="00D63BAE">
        <w:tc>
          <w:tcPr>
            <w:tcW w:w="587" w:type="dxa"/>
          </w:tcPr>
          <w:p w:rsidR="001C5C9B" w:rsidRPr="00A4164D" w:rsidRDefault="001C5C9B" w:rsidP="00FE7FA3">
            <w:pPr>
              <w:jc w:val="both"/>
              <w:rPr>
                <w:rFonts w:cs="Arial"/>
                <w:sz w:val="20"/>
                <w:szCs w:val="20"/>
              </w:rPr>
            </w:pPr>
          </w:p>
        </w:tc>
        <w:tc>
          <w:tcPr>
            <w:tcW w:w="617" w:type="dxa"/>
          </w:tcPr>
          <w:p w:rsidR="001C5C9B" w:rsidRPr="00A4164D" w:rsidRDefault="001C5C9B" w:rsidP="00FE7FA3">
            <w:pPr>
              <w:jc w:val="both"/>
              <w:rPr>
                <w:rFonts w:cs="Arial"/>
                <w:b/>
                <w:sz w:val="20"/>
                <w:szCs w:val="20"/>
              </w:rPr>
            </w:pPr>
          </w:p>
        </w:tc>
        <w:tc>
          <w:tcPr>
            <w:tcW w:w="884" w:type="dxa"/>
            <w:shd w:val="clear" w:color="auto" w:fill="auto"/>
          </w:tcPr>
          <w:p w:rsidR="001C5C9B" w:rsidRDefault="00A95B60" w:rsidP="00FE7FA3">
            <w:pPr>
              <w:jc w:val="both"/>
              <w:rPr>
                <w:rFonts w:cs="Arial"/>
                <w:sz w:val="20"/>
                <w:szCs w:val="20"/>
              </w:rPr>
            </w:pPr>
            <w:r>
              <w:rPr>
                <w:rFonts w:cs="Arial"/>
                <w:sz w:val="20"/>
                <w:szCs w:val="20"/>
              </w:rPr>
              <w:t>2c.1.6</w:t>
            </w:r>
          </w:p>
        </w:tc>
        <w:tc>
          <w:tcPr>
            <w:tcW w:w="5403" w:type="dxa"/>
          </w:tcPr>
          <w:p w:rsidR="001C5C9B" w:rsidRPr="00A4164D" w:rsidRDefault="001C5C9B" w:rsidP="00FE7FA3">
            <w:pPr>
              <w:jc w:val="right"/>
              <w:rPr>
                <w:rFonts w:cs="Arial"/>
                <w:sz w:val="20"/>
                <w:szCs w:val="20"/>
              </w:rPr>
            </w:pPr>
            <w:r w:rsidRPr="00A4164D">
              <w:rPr>
                <w:rFonts w:cs="Arial"/>
                <w:sz w:val="20"/>
                <w:szCs w:val="20"/>
              </w:rPr>
              <w:t>VTS beyond the limit of Territorial Seas</w:t>
            </w:r>
          </w:p>
        </w:tc>
        <w:tc>
          <w:tcPr>
            <w:tcW w:w="612" w:type="dxa"/>
            <w:vMerge/>
            <w:vAlign w:val="center"/>
          </w:tcPr>
          <w:p w:rsidR="001C5C9B" w:rsidRPr="009970DD" w:rsidRDefault="001C5C9B" w:rsidP="00FE7FA3">
            <w:pPr>
              <w:jc w:val="center"/>
              <w:rPr>
                <w:rFonts w:cs="Arial"/>
                <w:sz w:val="20"/>
                <w:szCs w:val="20"/>
              </w:rPr>
            </w:pPr>
          </w:p>
        </w:tc>
        <w:tc>
          <w:tcPr>
            <w:tcW w:w="2536" w:type="dxa"/>
            <w:vMerge/>
          </w:tcPr>
          <w:p w:rsidR="001C5C9B" w:rsidRPr="00A4164D" w:rsidRDefault="001C5C9B" w:rsidP="00FE7FA3">
            <w:pPr>
              <w:jc w:val="both"/>
              <w:rPr>
                <w:rFonts w:cs="Arial"/>
                <w:sz w:val="20"/>
                <w:szCs w:val="20"/>
              </w:rPr>
            </w:pPr>
          </w:p>
        </w:tc>
        <w:tc>
          <w:tcPr>
            <w:tcW w:w="3032" w:type="dxa"/>
            <w:vMerge/>
          </w:tcPr>
          <w:p w:rsidR="001C5C9B" w:rsidRPr="00A4164D" w:rsidRDefault="001C5C9B" w:rsidP="00FE7FA3">
            <w:pPr>
              <w:rPr>
                <w:rFonts w:cs="Arial"/>
                <w:sz w:val="20"/>
                <w:szCs w:val="20"/>
              </w:rPr>
            </w:pPr>
          </w:p>
        </w:tc>
        <w:tc>
          <w:tcPr>
            <w:tcW w:w="595" w:type="dxa"/>
            <w:vMerge/>
          </w:tcPr>
          <w:p w:rsidR="001C5C9B" w:rsidRPr="00A4164D" w:rsidRDefault="001C5C9B" w:rsidP="00FE7FA3">
            <w:pPr>
              <w:jc w:val="both"/>
              <w:rPr>
                <w:rFonts w:cs="Arial"/>
                <w:sz w:val="20"/>
                <w:szCs w:val="20"/>
              </w:rPr>
            </w:pPr>
          </w:p>
        </w:tc>
      </w:tr>
    </w:tbl>
    <w:p w:rsidR="00AF2AE5" w:rsidRDefault="00AF2AE5"/>
    <w:p w:rsidR="00AF2AE5" w:rsidRDefault="00AF2AE5">
      <w:pPr>
        <w:spacing w:after="160"/>
      </w:pPr>
      <w:r>
        <w:br w:type="page"/>
      </w:r>
    </w:p>
    <w:p w:rsidR="00C5668B" w:rsidRDefault="00C5668B"/>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 xml:space="preserve">DETAILED TEACHING SYLLABUS FOR MODULE </w:t>
      </w:r>
      <w:r w:rsidR="00FE7FA3">
        <w:rPr>
          <w:rFonts w:asciiTheme="minorHAnsi" w:hAnsiTheme="minorHAnsi"/>
          <w:szCs w:val="22"/>
        </w:rPr>
        <w:t>2</w:t>
      </w:r>
      <w:r w:rsidR="0084348E">
        <w:rPr>
          <w:rFonts w:asciiTheme="minorHAnsi" w:hAnsiTheme="minorHAnsi"/>
          <w:szCs w:val="22"/>
        </w:rPr>
        <w:t xml:space="preserve">D </w:t>
      </w:r>
      <w:r w:rsidR="00803DB9">
        <w:rPr>
          <w:rFonts w:asciiTheme="minorHAnsi" w:hAnsiTheme="minorHAnsi"/>
          <w:szCs w:val="22"/>
        </w:rPr>
        <w:t>STRU</w:t>
      </w:r>
      <w:r w:rsidR="00537E2A">
        <w:rPr>
          <w:rFonts w:asciiTheme="minorHAnsi" w:hAnsiTheme="minorHAnsi"/>
          <w:szCs w:val="22"/>
        </w:rPr>
        <w:t>CTURES; MATERIALS</w:t>
      </w:r>
      <w:r w:rsidR="00803DB9">
        <w:rPr>
          <w:rFonts w:asciiTheme="minorHAnsi" w:hAnsiTheme="minorHAnsi"/>
          <w:szCs w:val="22"/>
        </w:rPr>
        <w:t xml:space="preserve"> AND HISTORIC LIGHTHOUSES</w:t>
      </w:r>
    </w:p>
    <w:p w:rsidR="001B5743" w:rsidRPr="00A4164D" w:rsidRDefault="001B5743" w:rsidP="001B5743">
      <w:pPr>
        <w:pStyle w:val="Table"/>
        <w:rPr>
          <w:rFonts w:asciiTheme="minorHAnsi" w:hAnsiTheme="minorHAnsi"/>
          <w:szCs w:val="22"/>
        </w:rPr>
      </w:pPr>
      <w:bookmarkStart w:id="70" w:name="_Toc419881266"/>
      <w:r w:rsidRPr="00A4164D">
        <w:rPr>
          <w:rFonts w:asciiTheme="minorHAnsi" w:hAnsiTheme="minorHAnsi"/>
          <w:szCs w:val="22"/>
        </w:rPr>
        <w:t xml:space="preserve">Detailed Teaching Syllabus for Module </w:t>
      </w:r>
      <w:r w:rsidR="00803DB9">
        <w:rPr>
          <w:rFonts w:asciiTheme="minorHAnsi" w:hAnsiTheme="minorHAnsi"/>
          <w:szCs w:val="22"/>
        </w:rPr>
        <w:t>2</w:t>
      </w:r>
      <w:bookmarkEnd w:id="70"/>
      <w:r w:rsidR="00803DB9">
        <w:rPr>
          <w:rFonts w:asciiTheme="minorHAnsi" w:hAnsiTheme="minorHAnsi"/>
          <w:szCs w:val="22"/>
        </w:rPr>
        <w:t>D</w:t>
      </w:r>
    </w:p>
    <w:tbl>
      <w:tblPr>
        <w:tblStyle w:val="TableGrid"/>
        <w:tblW w:w="0" w:type="auto"/>
        <w:jc w:val="center"/>
        <w:tblLook w:val="04A0" w:firstRow="1" w:lastRow="0" w:firstColumn="1" w:lastColumn="0" w:noHBand="0" w:noVBand="1"/>
      </w:tblPr>
      <w:tblGrid>
        <w:gridCol w:w="593"/>
        <w:gridCol w:w="617"/>
        <w:gridCol w:w="884"/>
        <w:gridCol w:w="5403"/>
        <w:gridCol w:w="612"/>
        <w:gridCol w:w="2536"/>
        <w:gridCol w:w="3032"/>
        <w:gridCol w:w="595"/>
      </w:tblGrid>
      <w:tr w:rsidR="001B5743" w:rsidRPr="00A4164D" w:rsidTr="00C246A9">
        <w:trPr>
          <w:cantSplit/>
          <w:trHeight w:val="1330"/>
          <w:jc w:val="center"/>
        </w:trPr>
        <w:tc>
          <w:tcPr>
            <w:tcW w:w="593"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7"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03" w:type="dxa"/>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2"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36" w:type="dxa"/>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3032" w:type="dxa"/>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tc>
        <w:tc>
          <w:tcPr>
            <w:tcW w:w="595"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C246A9">
        <w:trPr>
          <w:trHeight w:val="70"/>
          <w:jc w:val="center"/>
        </w:trPr>
        <w:tc>
          <w:tcPr>
            <w:tcW w:w="593" w:type="dxa"/>
          </w:tcPr>
          <w:p w:rsidR="001B5743" w:rsidRPr="00A4164D" w:rsidRDefault="00DA3843" w:rsidP="009062C6">
            <w:pPr>
              <w:jc w:val="both"/>
              <w:rPr>
                <w:rFonts w:cs="Arial"/>
                <w:b/>
                <w:sz w:val="20"/>
                <w:szCs w:val="20"/>
              </w:rPr>
            </w:pPr>
            <w:r>
              <w:rPr>
                <w:rFonts w:cs="Arial"/>
                <w:b/>
                <w:sz w:val="20"/>
                <w:szCs w:val="20"/>
              </w:rPr>
              <w:t>2D</w:t>
            </w:r>
          </w:p>
        </w:tc>
        <w:tc>
          <w:tcPr>
            <w:tcW w:w="617" w:type="dxa"/>
            <w:shd w:val="clear" w:color="auto" w:fill="D9D9D9" w:themeFill="background1" w:themeFillShade="D9"/>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Pr>
          <w:p w:rsidR="001B5743" w:rsidRPr="00A4164D" w:rsidRDefault="001B5743" w:rsidP="009062C6">
            <w:pPr>
              <w:jc w:val="both"/>
              <w:rPr>
                <w:rFonts w:cs="Arial"/>
                <w:b/>
                <w:sz w:val="20"/>
                <w:szCs w:val="20"/>
              </w:rPr>
            </w:pPr>
          </w:p>
        </w:tc>
        <w:tc>
          <w:tcPr>
            <w:tcW w:w="5403" w:type="dxa"/>
          </w:tcPr>
          <w:p w:rsidR="001B5743" w:rsidRPr="00537E2A" w:rsidRDefault="00537E2A" w:rsidP="009062C6">
            <w:pPr>
              <w:rPr>
                <w:rFonts w:cs="Arial"/>
                <w:b/>
                <w:sz w:val="20"/>
                <w:szCs w:val="20"/>
              </w:rPr>
            </w:pPr>
            <w:r w:rsidRPr="00537E2A">
              <w:rPr>
                <w:b/>
              </w:rPr>
              <w:t>STRUCTURES; MATERIALS AND HISTORIC LIGHTHOUSES</w:t>
            </w:r>
          </w:p>
        </w:tc>
        <w:tc>
          <w:tcPr>
            <w:tcW w:w="6775" w:type="dxa"/>
            <w:gridSpan w:val="4"/>
            <w:vMerge w:val="restart"/>
            <w:shd w:val="clear" w:color="auto" w:fill="D9D9D9" w:themeFill="background1" w:themeFillShade="D9"/>
          </w:tcPr>
          <w:p w:rsidR="001B5743" w:rsidRPr="00A4164D" w:rsidRDefault="001B5743" w:rsidP="009062C6">
            <w:pPr>
              <w:jc w:val="both"/>
              <w:rPr>
                <w:rFonts w:cs="Arial"/>
                <w:b/>
                <w:sz w:val="20"/>
                <w:szCs w:val="20"/>
              </w:rPr>
            </w:pPr>
          </w:p>
        </w:tc>
      </w:tr>
      <w:tr w:rsidR="001B5743" w:rsidRPr="00A4164D" w:rsidTr="00C246A9">
        <w:trPr>
          <w:jc w:val="center"/>
        </w:trPr>
        <w:tc>
          <w:tcPr>
            <w:tcW w:w="593" w:type="dxa"/>
          </w:tcPr>
          <w:p w:rsidR="001B5743" w:rsidRPr="00A4164D" w:rsidRDefault="001B5743" w:rsidP="009062C6">
            <w:pPr>
              <w:jc w:val="both"/>
              <w:rPr>
                <w:rFonts w:cs="Arial"/>
                <w:b/>
                <w:sz w:val="20"/>
                <w:szCs w:val="20"/>
              </w:rPr>
            </w:pPr>
          </w:p>
        </w:tc>
        <w:tc>
          <w:tcPr>
            <w:tcW w:w="617" w:type="dxa"/>
          </w:tcPr>
          <w:p w:rsidR="001B5743" w:rsidRPr="00A4164D" w:rsidRDefault="00537E2A" w:rsidP="009062C6">
            <w:pPr>
              <w:jc w:val="both"/>
              <w:rPr>
                <w:rFonts w:cs="Arial"/>
                <w:b/>
                <w:sz w:val="20"/>
                <w:szCs w:val="20"/>
              </w:rPr>
            </w:pPr>
            <w:r>
              <w:rPr>
                <w:rFonts w:cs="Arial"/>
                <w:b/>
                <w:sz w:val="20"/>
                <w:szCs w:val="20"/>
              </w:rPr>
              <w:t>2d</w:t>
            </w:r>
            <w:r w:rsidR="001B5743" w:rsidRPr="00A4164D">
              <w:rPr>
                <w:rFonts w:cs="Arial"/>
                <w:b/>
                <w:sz w:val="20"/>
                <w:szCs w:val="20"/>
              </w:rPr>
              <w:t>.1</w:t>
            </w:r>
          </w:p>
        </w:tc>
        <w:tc>
          <w:tcPr>
            <w:tcW w:w="884" w:type="dxa"/>
            <w:vMerge/>
            <w:shd w:val="clear" w:color="auto" w:fill="D9D9D9" w:themeFill="background1" w:themeFillShade="D9"/>
          </w:tcPr>
          <w:p w:rsidR="001B5743" w:rsidRPr="00A4164D" w:rsidRDefault="001B5743" w:rsidP="009062C6">
            <w:pPr>
              <w:jc w:val="both"/>
              <w:rPr>
                <w:rFonts w:cs="Arial"/>
                <w:b/>
                <w:sz w:val="20"/>
                <w:szCs w:val="20"/>
              </w:rPr>
            </w:pPr>
          </w:p>
        </w:tc>
        <w:tc>
          <w:tcPr>
            <w:tcW w:w="5403" w:type="dxa"/>
          </w:tcPr>
          <w:p w:rsidR="001B5743" w:rsidRPr="00A4164D" w:rsidRDefault="00537E2A" w:rsidP="009062C6">
            <w:pPr>
              <w:rPr>
                <w:rFonts w:cs="Arial"/>
                <w:b/>
                <w:sz w:val="20"/>
                <w:szCs w:val="20"/>
              </w:rPr>
            </w:pPr>
            <w:r>
              <w:rPr>
                <w:rFonts w:cs="Arial"/>
                <w:b/>
                <w:sz w:val="20"/>
                <w:szCs w:val="20"/>
              </w:rPr>
              <w:t>Structures and Materials</w:t>
            </w:r>
          </w:p>
        </w:tc>
        <w:tc>
          <w:tcPr>
            <w:tcW w:w="6775" w:type="dxa"/>
            <w:gridSpan w:val="4"/>
            <w:vMerge/>
            <w:shd w:val="clear" w:color="auto" w:fill="D9D9D9" w:themeFill="background1" w:themeFillShade="D9"/>
          </w:tcPr>
          <w:p w:rsidR="001B5743" w:rsidRPr="00A4164D" w:rsidRDefault="001B5743" w:rsidP="009062C6">
            <w:pPr>
              <w:jc w:val="both"/>
              <w:rPr>
                <w:rFonts w:cs="Arial"/>
                <w:b/>
                <w:sz w:val="20"/>
                <w:szCs w:val="20"/>
              </w:rPr>
            </w:pPr>
          </w:p>
        </w:tc>
      </w:tr>
      <w:tr w:rsidR="00C246A9" w:rsidRPr="00A4164D" w:rsidTr="00C246A9">
        <w:trPr>
          <w:trHeight w:val="419"/>
          <w:jc w:val="center"/>
        </w:trPr>
        <w:tc>
          <w:tcPr>
            <w:tcW w:w="593" w:type="dxa"/>
          </w:tcPr>
          <w:p w:rsidR="00C246A9" w:rsidRPr="00A4164D" w:rsidRDefault="00C246A9" w:rsidP="009062C6">
            <w:pPr>
              <w:jc w:val="both"/>
              <w:rPr>
                <w:rFonts w:cs="Arial"/>
                <w:sz w:val="20"/>
                <w:szCs w:val="20"/>
              </w:rPr>
            </w:pPr>
          </w:p>
        </w:tc>
        <w:tc>
          <w:tcPr>
            <w:tcW w:w="617" w:type="dxa"/>
          </w:tcPr>
          <w:p w:rsidR="00C246A9" w:rsidRPr="00A4164D" w:rsidRDefault="00C246A9" w:rsidP="009062C6">
            <w:pPr>
              <w:jc w:val="both"/>
              <w:rPr>
                <w:rFonts w:cs="Arial"/>
                <w:sz w:val="20"/>
                <w:szCs w:val="20"/>
              </w:rPr>
            </w:pPr>
          </w:p>
        </w:tc>
        <w:tc>
          <w:tcPr>
            <w:tcW w:w="884" w:type="dxa"/>
          </w:tcPr>
          <w:p w:rsidR="00C246A9" w:rsidRPr="00A4164D" w:rsidRDefault="00C246A9" w:rsidP="009062C6">
            <w:pPr>
              <w:jc w:val="both"/>
              <w:rPr>
                <w:rFonts w:cs="Arial"/>
                <w:sz w:val="20"/>
                <w:szCs w:val="20"/>
              </w:rPr>
            </w:pPr>
            <w:r>
              <w:rPr>
                <w:rFonts w:cs="Arial"/>
                <w:sz w:val="20"/>
                <w:szCs w:val="20"/>
              </w:rPr>
              <w:t>2d.1.1</w:t>
            </w:r>
          </w:p>
        </w:tc>
        <w:tc>
          <w:tcPr>
            <w:tcW w:w="5403" w:type="dxa"/>
          </w:tcPr>
          <w:p w:rsidR="00C246A9" w:rsidRPr="00A4164D" w:rsidRDefault="00C246A9" w:rsidP="009062C6">
            <w:pPr>
              <w:jc w:val="right"/>
              <w:rPr>
                <w:rFonts w:cs="Arial"/>
                <w:sz w:val="20"/>
                <w:szCs w:val="20"/>
              </w:rPr>
            </w:pPr>
            <w:r w:rsidRPr="00A4164D">
              <w:rPr>
                <w:rFonts w:cs="Arial"/>
                <w:sz w:val="20"/>
                <w:szCs w:val="20"/>
              </w:rPr>
              <w:t>Types of material</w:t>
            </w:r>
          </w:p>
        </w:tc>
        <w:tc>
          <w:tcPr>
            <w:tcW w:w="612" w:type="dxa"/>
          </w:tcPr>
          <w:p w:rsidR="00C246A9" w:rsidRPr="00A4164D" w:rsidRDefault="00C246A9" w:rsidP="009062C6">
            <w:pPr>
              <w:jc w:val="center"/>
              <w:rPr>
                <w:rFonts w:cs="Arial"/>
                <w:sz w:val="20"/>
                <w:szCs w:val="20"/>
              </w:rPr>
            </w:pPr>
            <w:r>
              <w:rPr>
                <w:rFonts w:cs="Arial"/>
                <w:sz w:val="20"/>
                <w:szCs w:val="20"/>
              </w:rPr>
              <w:t>3</w:t>
            </w:r>
          </w:p>
        </w:tc>
        <w:tc>
          <w:tcPr>
            <w:tcW w:w="2536" w:type="dxa"/>
            <w:vMerge w:val="restart"/>
          </w:tcPr>
          <w:p w:rsidR="00C246A9" w:rsidRPr="00A4164D" w:rsidRDefault="00C246A9" w:rsidP="003A4CD4">
            <w:pPr>
              <w:jc w:val="both"/>
              <w:rPr>
                <w:rFonts w:cs="Arial"/>
                <w:sz w:val="20"/>
                <w:szCs w:val="20"/>
              </w:rPr>
            </w:pPr>
            <w:r w:rsidRPr="00A4164D">
              <w:rPr>
                <w:rFonts w:cs="Arial"/>
                <w:sz w:val="20"/>
                <w:szCs w:val="20"/>
              </w:rPr>
              <w:t>External visit to AtoN maintenance facility</w:t>
            </w:r>
          </w:p>
          <w:p w:rsidR="00323560" w:rsidRDefault="00323560" w:rsidP="003A4CD4">
            <w:pPr>
              <w:jc w:val="both"/>
              <w:rPr>
                <w:rFonts w:cs="Arial"/>
                <w:sz w:val="20"/>
                <w:szCs w:val="20"/>
              </w:rPr>
            </w:pPr>
          </w:p>
          <w:p w:rsidR="00323560" w:rsidRDefault="00323560" w:rsidP="003A4CD4">
            <w:pPr>
              <w:jc w:val="both"/>
              <w:rPr>
                <w:rFonts w:cs="Arial"/>
                <w:sz w:val="20"/>
                <w:szCs w:val="20"/>
              </w:rPr>
            </w:pPr>
          </w:p>
          <w:p w:rsidR="00323560" w:rsidRDefault="00323560" w:rsidP="003A4CD4">
            <w:pPr>
              <w:jc w:val="both"/>
              <w:rPr>
                <w:rFonts w:cs="Arial"/>
                <w:sz w:val="20"/>
                <w:szCs w:val="20"/>
              </w:rPr>
            </w:pPr>
          </w:p>
          <w:p w:rsidR="00C246A9" w:rsidRPr="00A4164D" w:rsidRDefault="00C246A9" w:rsidP="003A4CD4">
            <w:pPr>
              <w:jc w:val="both"/>
              <w:rPr>
                <w:rFonts w:cs="Arial"/>
                <w:sz w:val="20"/>
                <w:szCs w:val="20"/>
              </w:rPr>
            </w:pPr>
            <w:r w:rsidRPr="00A4164D">
              <w:rPr>
                <w:rFonts w:cs="Arial"/>
                <w:sz w:val="20"/>
                <w:szCs w:val="20"/>
              </w:rPr>
              <w:t>Visit by coatings expert</w:t>
            </w:r>
          </w:p>
          <w:p w:rsidR="00C246A9" w:rsidRPr="00A4164D" w:rsidRDefault="00C246A9" w:rsidP="009062C6">
            <w:pPr>
              <w:rPr>
                <w:rFonts w:cs="Arial"/>
                <w:sz w:val="20"/>
                <w:szCs w:val="20"/>
              </w:rPr>
            </w:pPr>
          </w:p>
        </w:tc>
        <w:tc>
          <w:tcPr>
            <w:tcW w:w="3032" w:type="dxa"/>
            <w:vMerge w:val="restart"/>
          </w:tcPr>
          <w:p w:rsidR="00C246A9" w:rsidRPr="00A4164D" w:rsidRDefault="00C246A9" w:rsidP="009062C6">
            <w:pPr>
              <w:rPr>
                <w:rFonts w:cs="Arial"/>
                <w:sz w:val="20"/>
                <w:szCs w:val="20"/>
              </w:rPr>
            </w:pPr>
            <w:r>
              <w:rPr>
                <w:rFonts w:cs="Arial"/>
                <w:sz w:val="20"/>
                <w:szCs w:val="20"/>
              </w:rPr>
              <w:t>IALA “Level 2” technician model courses</w:t>
            </w:r>
          </w:p>
        </w:tc>
        <w:tc>
          <w:tcPr>
            <w:tcW w:w="595" w:type="dxa"/>
            <w:vMerge w:val="restart"/>
            <w:vAlign w:val="center"/>
          </w:tcPr>
          <w:p w:rsidR="00C246A9" w:rsidRPr="00A4164D" w:rsidRDefault="00C246A9" w:rsidP="009062C6">
            <w:pPr>
              <w:jc w:val="center"/>
              <w:rPr>
                <w:rFonts w:cs="Arial"/>
                <w:sz w:val="20"/>
                <w:szCs w:val="20"/>
              </w:rPr>
            </w:pPr>
            <w:r>
              <w:rPr>
                <w:rFonts w:cs="Arial"/>
                <w:sz w:val="20"/>
                <w:szCs w:val="20"/>
              </w:rPr>
              <w:t>37</w:t>
            </w:r>
          </w:p>
        </w:tc>
      </w:tr>
      <w:tr w:rsidR="00C246A9" w:rsidRPr="00A4164D" w:rsidTr="00C246A9">
        <w:trPr>
          <w:trHeight w:val="115"/>
          <w:jc w:val="center"/>
        </w:trPr>
        <w:tc>
          <w:tcPr>
            <w:tcW w:w="593" w:type="dxa"/>
          </w:tcPr>
          <w:p w:rsidR="00C246A9" w:rsidRPr="00A4164D" w:rsidRDefault="00C246A9" w:rsidP="009062C6">
            <w:pPr>
              <w:jc w:val="both"/>
              <w:rPr>
                <w:rFonts w:cs="Arial"/>
                <w:sz w:val="20"/>
                <w:szCs w:val="20"/>
              </w:rPr>
            </w:pPr>
          </w:p>
        </w:tc>
        <w:tc>
          <w:tcPr>
            <w:tcW w:w="617" w:type="dxa"/>
          </w:tcPr>
          <w:p w:rsidR="00C246A9" w:rsidRPr="00A4164D" w:rsidRDefault="00C246A9" w:rsidP="009062C6">
            <w:pPr>
              <w:jc w:val="both"/>
              <w:rPr>
                <w:rFonts w:cs="Arial"/>
                <w:sz w:val="20"/>
                <w:szCs w:val="20"/>
              </w:rPr>
            </w:pPr>
          </w:p>
        </w:tc>
        <w:tc>
          <w:tcPr>
            <w:tcW w:w="884" w:type="dxa"/>
          </w:tcPr>
          <w:p w:rsidR="00C246A9" w:rsidRPr="00A4164D" w:rsidRDefault="00C246A9" w:rsidP="009062C6">
            <w:pPr>
              <w:jc w:val="both"/>
              <w:rPr>
                <w:rFonts w:cs="Arial"/>
                <w:sz w:val="20"/>
                <w:szCs w:val="20"/>
              </w:rPr>
            </w:pPr>
            <w:r>
              <w:rPr>
                <w:rFonts w:cs="Arial"/>
                <w:sz w:val="20"/>
                <w:szCs w:val="20"/>
              </w:rPr>
              <w:t>2d.1.2</w:t>
            </w:r>
          </w:p>
        </w:tc>
        <w:tc>
          <w:tcPr>
            <w:tcW w:w="5403" w:type="dxa"/>
          </w:tcPr>
          <w:p w:rsidR="00C246A9" w:rsidRPr="00A4164D" w:rsidRDefault="00C246A9" w:rsidP="009062C6">
            <w:pPr>
              <w:jc w:val="right"/>
              <w:rPr>
                <w:rFonts w:cs="Arial"/>
                <w:sz w:val="20"/>
                <w:szCs w:val="20"/>
              </w:rPr>
            </w:pPr>
            <w:r>
              <w:rPr>
                <w:rFonts w:cs="Arial"/>
                <w:sz w:val="20"/>
                <w:szCs w:val="20"/>
              </w:rPr>
              <w:t>Traditional and modern construction methods</w:t>
            </w:r>
          </w:p>
        </w:tc>
        <w:tc>
          <w:tcPr>
            <w:tcW w:w="612" w:type="dxa"/>
          </w:tcPr>
          <w:p w:rsidR="00C246A9" w:rsidRPr="00A4164D" w:rsidRDefault="00C246A9" w:rsidP="009062C6">
            <w:pPr>
              <w:jc w:val="center"/>
              <w:rPr>
                <w:rFonts w:cs="Arial"/>
                <w:sz w:val="20"/>
                <w:szCs w:val="20"/>
              </w:rPr>
            </w:pPr>
            <w:r>
              <w:rPr>
                <w:rFonts w:cs="Arial"/>
                <w:sz w:val="20"/>
                <w:szCs w:val="20"/>
              </w:rPr>
              <w:t>1</w:t>
            </w:r>
          </w:p>
        </w:tc>
        <w:tc>
          <w:tcPr>
            <w:tcW w:w="2536" w:type="dxa"/>
            <w:vMerge/>
          </w:tcPr>
          <w:p w:rsidR="00C246A9" w:rsidRPr="00A4164D" w:rsidRDefault="00C246A9" w:rsidP="009062C6">
            <w:pPr>
              <w:jc w:val="both"/>
              <w:rPr>
                <w:rFonts w:cs="Arial"/>
                <w:sz w:val="20"/>
                <w:szCs w:val="20"/>
              </w:rPr>
            </w:pPr>
          </w:p>
        </w:tc>
        <w:tc>
          <w:tcPr>
            <w:tcW w:w="3032" w:type="dxa"/>
            <w:vMerge/>
          </w:tcPr>
          <w:p w:rsidR="00C246A9" w:rsidRPr="00A4164D" w:rsidRDefault="00C246A9" w:rsidP="009062C6">
            <w:pPr>
              <w:rPr>
                <w:rFonts w:cs="Arial"/>
                <w:sz w:val="20"/>
                <w:szCs w:val="20"/>
              </w:rPr>
            </w:pPr>
          </w:p>
        </w:tc>
        <w:tc>
          <w:tcPr>
            <w:tcW w:w="595" w:type="dxa"/>
            <w:vMerge/>
          </w:tcPr>
          <w:p w:rsidR="00C246A9" w:rsidRPr="00A4164D" w:rsidRDefault="00C246A9" w:rsidP="009062C6">
            <w:pPr>
              <w:jc w:val="center"/>
              <w:rPr>
                <w:rFonts w:cs="Arial"/>
                <w:sz w:val="20"/>
                <w:szCs w:val="20"/>
              </w:rPr>
            </w:pPr>
          </w:p>
        </w:tc>
      </w:tr>
      <w:tr w:rsidR="00C246A9" w:rsidRPr="00A4164D" w:rsidTr="00C246A9">
        <w:trPr>
          <w:jc w:val="center"/>
        </w:trPr>
        <w:tc>
          <w:tcPr>
            <w:tcW w:w="593" w:type="dxa"/>
          </w:tcPr>
          <w:p w:rsidR="00C246A9" w:rsidRPr="00A4164D" w:rsidRDefault="00C246A9" w:rsidP="009062C6">
            <w:pPr>
              <w:jc w:val="both"/>
              <w:rPr>
                <w:rFonts w:cs="Arial"/>
                <w:sz w:val="20"/>
                <w:szCs w:val="20"/>
              </w:rPr>
            </w:pPr>
          </w:p>
        </w:tc>
        <w:tc>
          <w:tcPr>
            <w:tcW w:w="617" w:type="dxa"/>
          </w:tcPr>
          <w:p w:rsidR="00C246A9" w:rsidRPr="00A4164D" w:rsidRDefault="00C246A9" w:rsidP="009062C6">
            <w:pPr>
              <w:jc w:val="both"/>
              <w:rPr>
                <w:rFonts w:cs="Arial"/>
                <w:b/>
                <w:sz w:val="20"/>
                <w:szCs w:val="20"/>
              </w:rPr>
            </w:pPr>
          </w:p>
        </w:tc>
        <w:tc>
          <w:tcPr>
            <w:tcW w:w="884" w:type="dxa"/>
            <w:shd w:val="clear" w:color="auto" w:fill="auto"/>
          </w:tcPr>
          <w:p w:rsidR="00C246A9" w:rsidRPr="00A4164D" w:rsidRDefault="00C246A9" w:rsidP="009062C6">
            <w:pPr>
              <w:jc w:val="both"/>
              <w:rPr>
                <w:rFonts w:cs="Arial"/>
                <w:sz w:val="20"/>
                <w:szCs w:val="20"/>
              </w:rPr>
            </w:pPr>
            <w:r>
              <w:rPr>
                <w:rFonts w:cs="Arial"/>
                <w:sz w:val="20"/>
                <w:szCs w:val="20"/>
              </w:rPr>
              <w:t>2d.1.3</w:t>
            </w:r>
          </w:p>
        </w:tc>
        <w:tc>
          <w:tcPr>
            <w:tcW w:w="5403" w:type="dxa"/>
          </w:tcPr>
          <w:p w:rsidR="00C246A9" w:rsidRPr="00A4164D" w:rsidRDefault="00C246A9" w:rsidP="009062C6">
            <w:pPr>
              <w:jc w:val="right"/>
              <w:rPr>
                <w:rFonts w:cs="Arial"/>
                <w:sz w:val="20"/>
                <w:szCs w:val="20"/>
              </w:rPr>
            </w:pPr>
            <w:r>
              <w:rPr>
                <w:rFonts w:cs="Arial"/>
                <w:sz w:val="20"/>
                <w:szCs w:val="20"/>
              </w:rPr>
              <w:t>Threats to construction materials</w:t>
            </w:r>
          </w:p>
        </w:tc>
        <w:tc>
          <w:tcPr>
            <w:tcW w:w="612" w:type="dxa"/>
          </w:tcPr>
          <w:p w:rsidR="00C246A9" w:rsidRPr="00A4164D" w:rsidRDefault="00C246A9" w:rsidP="009062C6">
            <w:pPr>
              <w:jc w:val="center"/>
              <w:rPr>
                <w:rFonts w:cs="Arial"/>
                <w:sz w:val="20"/>
                <w:szCs w:val="20"/>
              </w:rPr>
            </w:pPr>
            <w:r>
              <w:rPr>
                <w:rFonts w:cs="Arial"/>
                <w:sz w:val="20"/>
                <w:szCs w:val="20"/>
              </w:rPr>
              <w:t>2</w:t>
            </w:r>
          </w:p>
        </w:tc>
        <w:tc>
          <w:tcPr>
            <w:tcW w:w="2536" w:type="dxa"/>
            <w:vMerge/>
          </w:tcPr>
          <w:p w:rsidR="00C246A9" w:rsidRPr="00A4164D" w:rsidRDefault="00C246A9" w:rsidP="009062C6">
            <w:pPr>
              <w:jc w:val="both"/>
              <w:rPr>
                <w:rFonts w:cs="Arial"/>
                <w:sz w:val="20"/>
                <w:szCs w:val="20"/>
              </w:rPr>
            </w:pPr>
          </w:p>
        </w:tc>
        <w:tc>
          <w:tcPr>
            <w:tcW w:w="3032" w:type="dxa"/>
            <w:vMerge/>
          </w:tcPr>
          <w:p w:rsidR="00C246A9" w:rsidRPr="00A4164D" w:rsidRDefault="00C246A9" w:rsidP="009062C6">
            <w:pPr>
              <w:rPr>
                <w:rFonts w:cs="Arial"/>
                <w:sz w:val="20"/>
                <w:szCs w:val="20"/>
              </w:rPr>
            </w:pPr>
          </w:p>
        </w:tc>
        <w:tc>
          <w:tcPr>
            <w:tcW w:w="595" w:type="dxa"/>
            <w:vMerge/>
          </w:tcPr>
          <w:p w:rsidR="00C246A9" w:rsidRPr="00A4164D" w:rsidRDefault="00C246A9" w:rsidP="009062C6">
            <w:pPr>
              <w:jc w:val="both"/>
              <w:rPr>
                <w:rFonts w:cs="Arial"/>
                <w:sz w:val="20"/>
                <w:szCs w:val="20"/>
              </w:rPr>
            </w:pPr>
          </w:p>
        </w:tc>
      </w:tr>
      <w:tr w:rsidR="00C246A9" w:rsidRPr="00A4164D" w:rsidTr="00C246A9">
        <w:trPr>
          <w:jc w:val="center"/>
        </w:trPr>
        <w:tc>
          <w:tcPr>
            <w:tcW w:w="593" w:type="dxa"/>
          </w:tcPr>
          <w:p w:rsidR="00C246A9" w:rsidRPr="00A4164D" w:rsidRDefault="00C246A9" w:rsidP="009062C6">
            <w:pPr>
              <w:jc w:val="both"/>
              <w:rPr>
                <w:rFonts w:cs="Arial"/>
                <w:sz w:val="20"/>
                <w:szCs w:val="20"/>
              </w:rPr>
            </w:pPr>
          </w:p>
        </w:tc>
        <w:tc>
          <w:tcPr>
            <w:tcW w:w="617" w:type="dxa"/>
          </w:tcPr>
          <w:p w:rsidR="00C246A9" w:rsidRPr="00A4164D" w:rsidRDefault="00C246A9" w:rsidP="009062C6">
            <w:pPr>
              <w:jc w:val="both"/>
              <w:rPr>
                <w:rFonts w:cs="Arial"/>
                <w:b/>
                <w:sz w:val="20"/>
                <w:szCs w:val="20"/>
              </w:rPr>
            </w:pPr>
          </w:p>
        </w:tc>
        <w:tc>
          <w:tcPr>
            <w:tcW w:w="884" w:type="dxa"/>
            <w:shd w:val="clear" w:color="auto" w:fill="auto"/>
          </w:tcPr>
          <w:p w:rsidR="00C246A9" w:rsidRPr="00A4164D" w:rsidRDefault="00C246A9" w:rsidP="009062C6">
            <w:pPr>
              <w:jc w:val="both"/>
              <w:rPr>
                <w:rFonts w:cs="Arial"/>
                <w:sz w:val="20"/>
                <w:szCs w:val="20"/>
              </w:rPr>
            </w:pPr>
            <w:r>
              <w:rPr>
                <w:rFonts w:cs="Arial"/>
                <w:sz w:val="20"/>
                <w:szCs w:val="20"/>
              </w:rPr>
              <w:t>2d.1.4</w:t>
            </w:r>
          </w:p>
        </w:tc>
        <w:tc>
          <w:tcPr>
            <w:tcW w:w="5403" w:type="dxa"/>
          </w:tcPr>
          <w:p w:rsidR="00C246A9" w:rsidRPr="00A4164D" w:rsidRDefault="00C246A9" w:rsidP="009062C6">
            <w:pPr>
              <w:jc w:val="right"/>
              <w:rPr>
                <w:rFonts w:cs="Arial"/>
                <w:sz w:val="20"/>
                <w:szCs w:val="20"/>
              </w:rPr>
            </w:pPr>
            <w:r>
              <w:rPr>
                <w:rFonts w:cs="Arial"/>
                <w:sz w:val="20"/>
                <w:szCs w:val="20"/>
              </w:rPr>
              <w:t>Humidity, condensation and weathering</w:t>
            </w:r>
          </w:p>
        </w:tc>
        <w:tc>
          <w:tcPr>
            <w:tcW w:w="612" w:type="dxa"/>
            <w:vMerge w:val="restart"/>
            <w:vAlign w:val="center"/>
          </w:tcPr>
          <w:p w:rsidR="00C246A9" w:rsidRPr="00A4164D" w:rsidRDefault="00C246A9" w:rsidP="009062C6">
            <w:pPr>
              <w:jc w:val="center"/>
              <w:rPr>
                <w:rFonts w:cs="Arial"/>
                <w:sz w:val="20"/>
                <w:szCs w:val="20"/>
              </w:rPr>
            </w:pPr>
            <w:r>
              <w:rPr>
                <w:rFonts w:cs="Arial"/>
                <w:sz w:val="20"/>
                <w:szCs w:val="20"/>
              </w:rPr>
              <w:t>1</w:t>
            </w:r>
          </w:p>
        </w:tc>
        <w:tc>
          <w:tcPr>
            <w:tcW w:w="2536" w:type="dxa"/>
            <w:vMerge/>
          </w:tcPr>
          <w:p w:rsidR="00C246A9" w:rsidRPr="00A4164D" w:rsidRDefault="00C246A9" w:rsidP="009062C6">
            <w:pPr>
              <w:jc w:val="both"/>
              <w:rPr>
                <w:rFonts w:cs="Arial"/>
                <w:sz w:val="20"/>
                <w:szCs w:val="20"/>
              </w:rPr>
            </w:pPr>
          </w:p>
        </w:tc>
        <w:tc>
          <w:tcPr>
            <w:tcW w:w="3032" w:type="dxa"/>
            <w:vMerge/>
          </w:tcPr>
          <w:p w:rsidR="00C246A9" w:rsidRPr="00A4164D" w:rsidRDefault="00C246A9" w:rsidP="009062C6">
            <w:pPr>
              <w:rPr>
                <w:rFonts w:cs="Arial"/>
                <w:sz w:val="20"/>
                <w:szCs w:val="20"/>
              </w:rPr>
            </w:pPr>
          </w:p>
        </w:tc>
        <w:tc>
          <w:tcPr>
            <w:tcW w:w="595" w:type="dxa"/>
            <w:vMerge/>
          </w:tcPr>
          <w:p w:rsidR="00C246A9" w:rsidRPr="00A4164D" w:rsidRDefault="00C246A9" w:rsidP="009062C6">
            <w:pPr>
              <w:jc w:val="both"/>
              <w:rPr>
                <w:rFonts w:cs="Arial"/>
                <w:sz w:val="20"/>
                <w:szCs w:val="20"/>
              </w:rPr>
            </w:pPr>
          </w:p>
        </w:tc>
      </w:tr>
      <w:tr w:rsidR="00C246A9" w:rsidRPr="00A4164D" w:rsidTr="00C246A9">
        <w:trPr>
          <w:jc w:val="center"/>
        </w:trPr>
        <w:tc>
          <w:tcPr>
            <w:tcW w:w="593" w:type="dxa"/>
          </w:tcPr>
          <w:p w:rsidR="00C246A9" w:rsidRPr="00A4164D" w:rsidRDefault="00C246A9" w:rsidP="009062C6">
            <w:pPr>
              <w:jc w:val="both"/>
              <w:rPr>
                <w:rFonts w:cs="Arial"/>
                <w:sz w:val="20"/>
                <w:szCs w:val="20"/>
              </w:rPr>
            </w:pPr>
          </w:p>
        </w:tc>
        <w:tc>
          <w:tcPr>
            <w:tcW w:w="617" w:type="dxa"/>
          </w:tcPr>
          <w:p w:rsidR="00C246A9" w:rsidRPr="00A4164D" w:rsidRDefault="00C246A9" w:rsidP="009062C6">
            <w:pPr>
              <w:jc w:val="both"/>
              <w:rPr>
                <w:rFonts w:cs="Arial"/>
                <w:b/>
                <w:sz w:val="20"/>
                <w:szCs w:val="20"/>
              </w:rPr>
            </w:pPr>
          </w:p>
        </w:tc>
        <w:tc>
          <w:tcPr>
            <w:tcW w:w="884" w:type="dxa"/>
            <w:shd w:val="clear" w:color="auto" w:fill="auto"/>
          </w:tcPr>
          <w:p w:rsidR="00C246A9" w:rsidRPr="00A4164D" w:rsidRDefault="00C246A9" w:rsidP="009062C6">
            <w:pPr>
              <w:jc w:val="both"/>
              <w:rPr>
                <w:rFonts w:cs="Arial"/>
                <w:sz w:val="20"/>
                <w:szCs w:val="20"/>
              </w:rPr>
            </w:pPr>
            <w:r>
              <w:rPr>
                <w:rFonts w:cs="Arial"/>
                <w:sz w:val="20"/>
                <w:szCs w:val="20"/>
              </w:rPr>
              <w:t>2d.1.4</w:t>
            </w:r>
          </w:p>
        </w:tc>
        <w:tc>
          <w:tcPr>
            <w:tcW w:w="5403" w:type="dxa"/>
          </w:tcPr>
          <w:p w:rsidR="00C246A9" w:rsidRPr="00A4164D" w:rsidRDefault="00C246A9" w:rsidP="009062C6">
            <w:pPr>
              <w:jc w:val="right"/>
              <w:rPr>
                <w:rFonts w:cs="Arial"/>
                <w:sz w:val="20"/>
                <w:szCs w:val="20"/>
              </w:rPr>
            </w:pPr>
            <w:r>
              <w:rPr>
                <w:rFonts w:cs="Arial"/>
                <w:sz w:val="20"/>
                <w:szCs w:val="20"/>
              </w:rPr>
              <w:t>Corrosion and its prevention</w:t>
            </w:r>
          </w:p>
        </w:tc>
        <w:tc>
          <w:tcPr>
            <w:tcW w:w="612" w:type="dxa"/>
            <w:vMerge/>
          </w:tcPr>
          <w:p w:rsidR="00C246A9" w:rsidRPr="00A4164D" w:rsidRDefault="00C246A9" w:rsidP="009062C6">
            <w:pPr>
              <w:jc w:val="center"/>
              <w:rPr>
                <w:rFonts w:cs="Arial"/>
                <w:sz w:val="20"/>
                <w:szCs w:val="20"/>
              </w:rPr>
            </w:pPr>
          </w:p>
        </w:tc>
        <w:tc>
          <w:tcPr>
            <w:tcW w:w="2536" w:type="dxa"/>
            <w:vMerge/>
          </w:tcPr>
          <w:p w:rsidR="00C246A9" w:rsidRPr="00A4164D" w:rsidRDefault="00C246A9" w:rsidP="009062C6">
            <w:pPr>
              <w:jc w:val="both"/>
              <w:rPr>
                <w:rFonts w:cs="Arial"/>
                <w:sz w:val="20"/>
                <w:szCs w:val="20"/>
              </w:rPr>
            </w:pPr>
          </w:p>
        </w:tc>
        <w:tc>
          <w:tcPr>
            <w:tcW w:w="3032" w:type="dxa"/>
            <w:vMerge/>
          </w:tcPr>
          <w:p w:rsidR="00C246A9" w:rsidRPr="00A4164D" w:rsidRDefault="00C246A9" w:rsidP="009062C6">
            <w:pPr>
              <w:rPr>
                <w:rFonts w:cs="Arial"/>
                <w:sz w:val="20"/>
                <w:szCs w:val="20"/>
              </w:rPr>
            </w:pPr>
          </w:p>
        </w:tc>
        <w:tc>
          <w:tcPr>
            <w:tcW w:w="595" w:type="dxa"/>
            <w:vMerge/>
          </w:tcPr>
          <w:p w:rsidR="00C246A9" w:rsidRPr="00A4164D" w:rsidRDefault="00C246A9" w:rsidP="009062C6">
            <w:pPr>
              <w:jc w:val="both"/>
              <w:rPr>
                <w:rFonts w:cs="Arial"/>
                <w:sz w:val="20"/>
                <w:szCs w:val="20"/>
              </w:rPr>
            </w:pPr>
          </w:p>
        </w:tc>
      </w:tr>
      <w:tr w:rsidR="00323560" w:rsidRPr="00A4164D" w:rsidTr="00C246A9">
        <w:trPr>
          <w:jc w:val="center"/>
        </w:trPr>
        <w:tc>
          <w:tcPr>
            <w:tcW w:w="593" w:type="dxa"/>
          </w:tcPr>
          <w:p w:rsidR="00323560" w:rsidRPr="00A4164D" w:rsidRDefault="00323560" w:rsidP="009062C6">
            <w:pPr>
              <w:jc w:val="both"/>
              <w:rPr>
                <w:rFonts w:cs="Arial"/>
                <w:sz w:val="20"/>
                <w:szCs w:val="20"/>
              </w:rPr>
            </w:pPr>
          </w:p>
        </w:tc>
        <w:tc>
          <w:tcPr>
            <w:tcW w:w="617" w:type="dxa"/>
          </w:tcPr>
          <w:p w:rsidR="00323560" w:rsidRPr="00A4164D" w:rsidRDefault="00323560" w:rsidP="009062C6">
            <w:pPr>
              <w:jc w:val="both"/>
              <w:rPr>
                <w:rFonts w:cs="Arial"/>
                <w:b/>
                <w:sz w:val="20"/>
                <w:szCs w:val="20"/>
              </w:rPr>
            </w:pPr>
          </w:p>
        </w:tc>
        <w:tc>
          <w:tcPr>
            <w:tcW w:w="884" w:type="dxa"/>
            <w:shd w:val="clear" w:color="auto" w:fill="auto"/>
          </w:tcPr>
          <w:p w:rsidR="00323560" w:rsidRDefault="00323560" w:rsidP="009062C6">
            <w:pPr>
              <w:jc w:val="both"/>
              <w:rPr>
                <w:rFonts w:cs="Arial"/>
                <w:sz w:val="20"/>
                <w:szCs w:val="20"/>
              </w:rPr>
            </w:pPr>
            <w:r>
              <w:rPr>
                <w:rFonts w:cs="Arial"/>
                <w:sz w:val="20"/>
                <w:szCs w:val="20"/>
              </w:rPr>
              <w:t>2d.1.5</w:t>
            </w:r>
          </w:p>
        </w:tc>
        <w:tc>
          <w:tcPr>
            <w:tcW w:w="5403" w:type="dxa"/>
          </w:tcPr>
          <w:p w:rsidR="00323560" w:rsidRDefault="00323560" w:rsidP="009062C6">
            <w:pPr>
              <w:jc w:val="right"/>
              <w:rPr>
                <w:rFonts w:cs="Arial"/>
                <w:sz w:val="20"/>
                <w:szCs w:val="20"/>
              </w:rPr>
            </w:pPr>
            <w:r>
              <w:rPr>
                <w:rFonts w:cs="Arial"/>
                <w:sz w:val="20"/>
                <w:szCs w:val="20"/>
              </w:rPr>
              <w:t>Removal of vegetation obstructing AtoN</w:t>
            </w:r>
          </w:p>
        </w:tc>
        <w:tc>
          <w:tcPr>
            <w:tcW w:w="612" w:type="dxa"/>
            <w:vMerge/>
          </w:tcPr>
          <w:p w:rsidR="00323560" w:rsidRPr="00A4164D" w:rsidRDefault="00323560" w:rsidP="009062C6">
            <w:pPr>
              <w:jc w:val="center"/>
              <w:rPr>
                <w:rFonts w:cs="Arial"/>
                <w:sz w:val="20"/>
                <w:szCs w:val="20"/>
              </w:rPr>
            </w:pPr>
          </w:p>
        </w:tc>
        <w:tc>
          <w:tcPr>
            <w:tcW w:w="2536" w:type="dxa"/>
            <w:vMerge/>
          </w:tcPr>
          <w:p w:rsidR="00323560" w:rsidRPr="00A4164D" w:rsidRDefault="00323560" w:rsidP="009062C6">
            <w:pPr>
              <w:jc w:val="both"/>
              <w:rPr>
                <w:rFonts w:cs="Arial"/>
                <w:sz w:val="20"/>
                <w:szCs w:val="20"/>
              </w:rPr>
            </w:pPr>
          </w:p>
        </w:tc>
        <w:tc>
          <w:tcPr>
            <w:tcW w:w="3032" w:type="dxa"/>
            <w:vMerge/>
          </w:tcPr>
          <w:p w:rsidR="00323560" w:rsidRPr="00A4164D" w:rsidRDefault="00323560" w:rsidP="009062C6">
            <w:pPr>
              <w:rPr>
                <w:rFonts w:cs="Arial"/>
                <w:sz w:val="20"/>
                <w:szCs w:val="20"/>
              </w:rPr>
            </w:pPr>
          </w:p>
        </w:tc>
        <w:tc>
          <w:tcPr>
            <w:tcW w:w="595" w:type="dxa"/>
            <w:vMerge/>
          </w:tcPr>
          <w:p w:rsidR="00323560" w:rsidRPr="00A4164D" w:rsidRDefault="00323560" w:rsidP="009062C6">
            <w:pPr>
              <w:jc w:val="both"/>
              <w:rPr>
                <w:rFonts w:cs="Arial"/>
                <w:sz w:val="20"/>
                <w:szCs w:val="20"/>
              </w:rPr>
            </w:pPr>
          </w:p>
        </w:tc>
      </w:tr>
      <w:tr w:rsidR="00C246A9" w:rsidRPr="00A4164D" w:rsidTr="00C246A9">
        <w:trPr>
          <w:jc w:val="center"/>
        </w:trPr>
        <w:tc>
          <w:tcPr>
            <w:tcW w:w="593" w:type="dxa"/>
          </w:tcPr>
          <w:p w:rsidR="00C246A9" w:rsidRPr="00A4164D" w:rsidRDefault="00C246A9" w:rsidP="009062C6">
            <w:pPr>
              <w:jc w:val="both"/>
              <w:rPr>
                <w:rFonts w:cs="Arial"/>
                <w:sz w:val="20"/>
                <w:szCs w:val="20"/>
              </w:rPr>
            </w:pPr>
          </w:p>
        </w:tc>
        <w:tc>
          <w:tcPr>
            <w:tcW w:w="617" w:type="dxa"/>
          </w:tcPr>
          <w:p w:rsidR="00C246A9" w:rsidRPr="00A4164D" w:rsidRDefault="00C246A9" w:rsidP="009062C6">
            <w:pPr>
              <w:jc w:val="both"/>
              <w:rPr>
                <w:rFonts w:cs="Arial"/>
                <w:b/>
                <w:sz w:val="20"/>
                <w:szCs w:val="20"/>
              </w:rPr>
            </w:pPr>
          </w:p>
        </w:tc>
        <w:tc>
          <w:tcPr>
            <w:tcW w:w="884" w:type="dxa"/>
            <w:shd w:val="clear" w:color="auto" w:fill="auto"/>
          </w:tcPr>
          <w:p w:rsidR="00C246A9" w:rsidRDefault="00C246A9" w:rsidP="009062C6">
            <w:pPr>
              <w:jc w:val="both"/>
              <w:rPr>
                <w:rFonts w:cs="Arial"/>
                <w:sz w:val="20"/>
                <w:szCs w:val="20"/>
              </w:rPr>
            </w:pPr>
            <w:r>
              <w:rPr>
                <w:rFonts w:cs="Arial"/>
                <w:sz w:val="20"/>
                <w:szCs w:val="20"/>
              </w:rPr>
              <w:t>2d.1.</w:t>
            </w:r>
            <w:r w:rsidR="00323560">
              <w:rPr>
                <w:rFonts w:cs="Arial"/>
                <w:sz w:val="20"/>
                <w:szCs w:val="20"/>
              </w:rPr>
              <w:t>6</w:t>
            </w:r>
          </w:p>
        </w:tc>
        <w:tc>
          <w:tcPr>
            <w:tcW w:w="5403" w:type="dxa"/>
          </w:tcPr>
          <w:p w:rsidR="00C246A9" w:rsidRDefault="00323560" w:rsidP="009062C6">
            <w:pPr>
              <w:jc w:val="right"/>
              <w:rPr>
                <w:rFonts w:cs="Arial"/>
                <w:sz w:val="20"/>
                <w:szCs w:val="20"/>
              </w:rPr>
            </w:pPr>
            <w:r>
              <w:rPr>
                <w:rFonts w:cs="Arial"/>
                <w:sz w:val="20"/>
                <w:szCs w:val="20"/>
              </w:rPr>
              <w:t>Theft; v</w:t>
            </w:r>
            <w:r w:rsidR="00C246A9">
              <w:rPr>
                <w:rFonts w:cs="Arial"/>
                <w:sz w:val="20"/>
                <w:szCs w:val="20"/>
              </w:rPr>
              <w:t>andalism and its prevention</w:t>
            </w:r>
          </w:p>
        </w:tc>
        <w:tc>
          <w:tcPr>
            <w:tcW w:w="612" w:type="dxa"/>
            <w:vMerge/>
          </w:tcPr>
          <w:p w:rsidR="00C246A9" w:rsidRPr="00A4164D" w:rsidRDefault="00C246A9" w:rsidP="009062C6">
            <w:pPr>
              <w:jc w:val="center"/>
              <w:rPr>
                <w:rFonts w:cs="Arial"/>
                <w:sz w:val="20"/>
                <w:szCs w:val="20"/>
              </w:rPr>
            </w:pPr>
          </w:p>
        </w:tc>
        <w:tc>
          <w:tcPr>
            <w:tcW w:w="2536" w:type="dxa"/>
            <w:vMerge/>
          </w:tcPr>
          <w:p w:rsidR="00C246A9" w:rsidRPr="00A4164D" w:rsidRDefault="00C246A9" w:rsidP="009062C6">
            <w:pPr>
              <w:jc w:val="both"/>
              <w:rPr>
                <w:rFonts w:cs="Arial"/>
                <w:sz w:val="20"/>
                <w:szCs w:val="20"/>
              </w:rPr>
            </w:pPr>
          </w:p>
        </w:tc>
        <w:tc>
          <w:tcPr>
            <w:tcW w:w="3032" w:type="dxa"/>
            <w:vMerge/>
          </w:tcPr>
          <w:p w:rsidR="00C246A9" w:rsidRPr="00A4164D" w:rsidRDefault="00C246A9" w:rsidP="009062C6">
            <w:pPr>
              <w:rPr>
                <w:rFonts w:cs="Arial"/>
                <w:sz w:val="20"/>
                <w:szCs w:val="20"/>
              </w:rPr>
            </w:pPr>
          </w:p>
        </w:tc>
        <w:tc>
          <w:tcPr>
            <w:tcW w:w="595" w:type="dxa"/>
            <w:vMerge/>
          </w:tcPr>
          <w:p w:rsidR="00C246A9" w:rsidRPr="00A4164D" w:rsidRDefault="00C246A9" w:rsidP="009062C6">
            <w:pPr>
              <w:jc w:val="both"/>
              <w:rPr>
                <w:rFonts w:cs="Arial"/>
                <w:sz w:val="20"/>
                <w:szCs w:val="20"/>
              </w:rPr>
            </w:pPr>
          </w:p>
        </w:tc>
      </w:tr>
      <w:tr w:rsidR="00EC4C80" w:rsidRPr="00A4164D" w:rsidTr="00C246A9">
        <w:trPr>
          <w:jc w:val="center"/>
        </w:trPr>
        <w:tc>
          <w:tcPr>
            <w:tcW w:w="593" w:type="dxa"/>
          </w:tcPr>
          <w:p w:rsidR="00EC4C80" w:rsidRPr="00A4164D" w:rsidRDefault="00EC4C80" w:rsidP="009062C6">
            <w:pPr>
              <w:jc w:val="both"/>
              <w:rPr>
                <w:rFonts w:cs="Arial"/>
                <w:sz w:val="20"/>
                <w:szCs w:val="20"/>
              </w:rPr>
            </w:pPr>
          </w:p>
        </w:tc>
        <w:tc>
          <w:tcPr>
            <w:tcW w:w="617" w:type="dxa"/>
          </w:tcPr>
          <w:p w:rsidR="00EC4C80" w:rsidRPr="00A4164D" w:rsidRDefault="00EC4C80" w:rsidP="009062C6">
            <w:pPr>
              <w:jc w:val="both"/>
              <w:rPr>
                <w:rFonts w:cs="Arial"/>
                <w:b/>
                <w:sz w:val="20"/>
                <w:szCs w:val="20"/>
              </w:rPr>
            </w:pPr>
            <w:r>
              <w:rPr>
                <w:rFonts w:cs="Arial"/>
                <w:b/>
                <w:sz w:val="20"/>
                <w:szCs w:val="20"/>
              </w:rPr>
              <w:t>2d.2</w:t>
            </w:r>
          </w:p>
        </w:tc>
        <w:tc>
          <w:tcPr>
            <w:tcW w:w="884" w:type="dxa"/>
            <w:shd w:val="clear" w:color="auto" w:fill="D9D9D9" w:themeFill="background1" w:themeFillShade="D9"/>
          </w:tcPr>
          <w:p w:rsidR="00EC4C80" w:rsidRPr="00A4164D" w:rsidRDefault="00EC4C80" w:rsidP="009062C6">
            <w:pPr>
              <w:jc w:val="both"/>
              <w:rPr>
                <w:rFonts w:cs="Arial"/>
                <w:sz w:val="20"/>
                <w:szCs w:val="20"/>
              </w:rPr>
            </w:pPr>
          </w:p>
        </w:tc>
        <w:tc>
          <w:tcPr>
            <w:tcW w:w="5403" w:type="dxa"/>
          </w:tcPr>
          <w:p w:rsidR="00EC4C80" w:rsidRPr="003A1D49" w:rsidRDefault="003A1D49" w:rsidP="003A1D49">
            <w:pPr>
              <w:rPr>
                <w:rFonts w:cs="Arial"/>
                <w:b/>
                <w:sz w:val="20"/>
                <w:szCs w:val="20"/>
              </w:rPr>
            </w:pPr>
            <w:r>
              <w:rPr>
                <w:rFonts w:cs="Arial"/>
                <w:b/>
                <w:sz w:val="20"/>
                <w:szCs w:val="20"/>
              </w:rPr>
              <w:t>Historic Lighthouses</w:t>
            </w:r>
          </w:p>
        </w:tc>
        <w:tc>
          <w:tcPr>
            <w:tcW w:w="6775" w:type="dxa"/>
            <w:gridSpan w:val="4"/>
            <w:shd w:val="clear" w:color="auto" w:fill="D9D9D9" w:themeFill="background1" w:themeFillShade="D9"/>
          </w:tcPr>
          <w:p w:rsidR="00EC4C80" w:rsidRPr="00A4164D" w:rsidRDefault="00EC4C80" w:rsidP="009062C6">
            <w:pPr>
              <w:jc w:val="both"/>
              <w:rPr>
                <w:rFonts w:cs="Arial"/>
                <w:sz w:val="20"/>
                <w:szCs w:val="20"/>
              </w:rPr>
            </w:pPr>
          </w:p>
        </w:tc>
      </w:tr>
      <w:tr w:rsidR="00000839" w:rsidRPr="00A4164D" w:rsidTr="00C246A9">
        <w:trPr>
          <w:jc w:val="center"/>
        </w:trPr>
        <w:tc>
          <w:tcPr>
            <w:tcW w:w="593" w:type="dxa"/>
          </w:tcPr>
          <w:p w:rsidR="00000839" w:rsidRPr="00A4164D" w:rsidRDefault="00000839" w:rsidP="00EC4C80">
            <w:pPr>
              <w:jc w:val="both"/>
              <w:rPr>
                <w:rFonts w:cs="Arial"/>
                <w:sz w:val="20"/>
                <w:szCs w:val="20"/>
              </w:rPr>
            </w:pPr>
          </w:p>
        </w:tc>
        <w:tc>
          <w:tcPr>
            <w:tcW w:w="617" w:type="dxa"/>
          </w:tcPr>
          <w:p w:rsidR="00000839" w:rsidRPr="00A4164D" w:rsidRDefault="00000839" w:rsidP="00EC4C80">
            <w:pPr>
              <w:jc w:val="both"/>
              <w:rPr>
                <w:rFonts w:cs="Arial"/>
                <w:b/>
                <w:sz w:val="20"/>
                <w:szCs w:val="20"/>
              </w:rPr>
            </w:pPr>
          </w:p>
        </w:tc>
        <w:tc>
          <w:tcPr>
            <w:tcW w:w="884" w:type="dxa"/>
            <w:shd w:val="clear" w:color="auto" w:fill="auto"/>
          </w:tcPr>
          <w:p w:rsidR="00000839" w:rsidRPr="00A4164D" w:rsidRDefault="00000839" w:rsidP="00EC4C80">
            <w:pPr>
              <w:jc w:val="both"/>
              <w:rPr>
                <w:rFonts w:cs="Arial"/>
                <w:sz w:val="20"/>
                <w:szCs w:val="20"/>
              </w:rPr>
            </w:pPr>
            <w:r>
              <w:rPr>
                <w:rFonts w:cs="Arial"/>
                <w:sz w:val="20"/>
                <w:szCs w:val="20"/>
              </w:rPr>
              <w:t>2d.2.1</w:t>
            </w:r>
          </w:p>
        </w:tc>
        <w:tc>
          <w:tcPr>
            <w:tcW w:w="5403" w:type="dxa"/>
          </w:tcPr>
          <w:p w:rsidR="00000839" w:rsidRPr="00A4164D" w:rsidRDefault="00000839" w:rsidP="00EC4C80">
            <w:pPr>
              <w:jc w:val="right"/>
              <w:rPr>
                <w:rFonts w:cs="Arial"/>
                <w:sz w:val="20"/>
                <w:szCs w:val="20"/>
              </w:rPr>
            </w:pPr>
            <w:r w:rsidRPr="00A4164D">
              <w:rPr>
                <w:rFonts w:cs="Arial"/>
                <w:sz w:val="20"/>
                <w:szCs w:val="20"/>
              </w:rPr>
              <w:t>Heritage responsibilities</w:t>
            </w:r>
          </w:p>
        </w:tc>
        <w:tc>
          <w:tcPr>
            <w:tcW w:w="612" w:type="dxa"/>
            <w:vMerge w:val="restart"/>
            <w:vAlign w:val="center"/>
          </w:tcPr>
          <w:p w:rsidR="00000839" w:rsidRPr="00A4164D" w:rsidRDefault="00000839" w:rsidP="00EC4C80">
            <w:pPr>
              <w:jc w:val="center"/>
              <w:rPr>
                <w:rFonts w:cs="Arial"/>
                <w:sz w:val="20"/>
                <w:szCs w:val="20"/>
              </w:rPr>
            </w:pPr>
            <w:r>
              <w:rPr>
                <w:rFonts w:cs="Arial"/>
                <w:sz w:val="20"/>
                <w:szCs w:val="20"/>
              </w:rPr>
              <w:t>2</w:t>
            </w:r>
          </w:p>
        </w:tc>
        <w:tc>
          <w:tcPr>
            <w:tcW w:w="2536" w:type="dxa"/>
            <w:vMerge w:val="restart"/>
          </w:tcPr>
          <w:p w:rsidR="00000839" w:rsidRPr="00A4164D" w:rsidRDefault="00000839" w:rsidP="00000839">
            <w:pPr>
              <w:rPr>
                <w:rFonts w:cs="Arial"/>
                <w:sz w:val="20"/>
                <w:szCs w:val="20"/>
              </w:rPr>
            </w:pPr>
            <w:r w:rsidRPr="00A4164D">
              <w:rPr>
                <w:rFonts w:cs="Arial"/>
                <w:sz w:val="20"/>
                <w:szCs w:val="20"/>
              </w:rPr>
              <w:t>Visit historic lighthouse</w:t>
            </w:r>
          </w:p>
          <w:p w:rsidR="00000839" w:rsidRPr="00A4164D" w:rsidRDefault="00000839" w:rsidP="00000839">
            <w:pPr>
              <w:rPr>
                <w:rFonts w:cs="Arial"/>
                <w:sz w:val="20"/>
                <w:szCs w:val="20"/>
              </w:rPr>
            </w:pPr>
            <w:r w:rsidRPr="00A4164D">
              <w:rPr>
                <w:rFonts w:cs="Arial"/>
                <w:sz w:val="20"/>
                <w:szCs w:val="20"/>
              </w:rPr>
              <w:t>Historic lighthouse exercise</w:t>
            </w:r>
          </w:p>
          <w:p w:rsidR="00000839" w:rsidRPr="00A4164D" w:rsidRDefault="00000839" w:rsidP="00EC4C80">
            <w:pPr>
              <w:jc w:val="both"/>
              <w:rPr>
                <w:rFonts w:cs="Arial"/>
                <w:sz w:val="20"/>
                <w:szCs w:val="20"/>
              </w:rPr>
            </w:pPr>
          </w:p>
        </w:tc>
        <w:tc>
          <w:tcPr>
            <w:tcW w:w="3032" w:type="dxa"/>
            <w:vMerge w:val="restart"/>
          </w:tcPr>
          <w:p w:rsidR="00000839" w:rsidRPr="00A4164D" w:rsidRDefault="00000839" w:rsidP="00000839">
            <w:pPr>
              <w:rPr>
                <w:rFonts w:cs="Arial"/>
                <w:sz w:val="20"/>
                <w:szCs w:val="20"/>
              </w:rPr>
            </w:pPr>
            <w:r w:rsidRPr="00A4164D">
              <w:rPr>
                <w:rFonts w:cs="Arial"/>
                <w:sz w:val="20"/>
                <w:szCs w:val="20"/>
              </w:rPr>
              <w:t>Lighthouse Conservation Manual</w:t>
            </w:r>
          </w:p>
          <w:p w:rsidR="00000839" w:rsidRPr="00A4164D" w:rsidRDefault="00000839" w:rsidP="00EC4C80">
            <w:pPr>
              <w:rPr>
                <w:rFonts w:cs="Arial"/>
                <w:sz w:val="20"/>
                <w:szCs w:val="20"/>
              </w:rPr>
            </w:pPr>
          </w:p>
        </w:tc>
        <w:tc>
          <w:tcPr>
            <w:tcW w:w="595" w:type="dxa"/>
            <w:vMerge w:val="restart"/>
            <w:vAlign w:val="center"/>
          </w:tcPr>
          <w:p w:rsidR="00000839" w:rsidRPr="00A4164D" w:rsidRDefault="0082760B" w:rsidP="00EC4C80">
            <w:pPr>
              <w:jc w:val="both"/>
              <w:rPr>
                <w:rFonts w:cs="Arial"/>
                <w:sz w:val="20"/>
                <w:szCs w:val="20"/>
              </w:rPr>
            </w:pPr>
            <w:r>
              <w:rPr>
                <w:rFonts w:cs="Arial"/>
                <w:sz w:val="20"/>
                <w:szCs w:val="20"/>
              </w:rPr>
              <w:t>38</w:t>
            </w:r>
          </w:p>
        </w:tc>
      </w:tr>
      <w:tr w:rsidR="00000839" w:rsidRPr="00A4164D" w:rsidTr="00C246A9">
        <w:trPr>
          <w:jc w:val="center"/>
        </w:trPr>
        <w:tc>
          <w:tcPr>
            <w:tcW w:w="593" w:type="dxa"/>
          </w:tcPr>
          <w:p w:rsidR="00000839" w:rsidRPr="00A4164D" w:rsidRDefault="00000839" w:rsidP="00EC4C80">
            <w:pPr>
              <w:jc w:val="both"/>
              <w:rPr>
                <w:rFonts w:cs="Arial"/>
                <w:sz w:val="20"/>
                <w:szCs w:val="20"/>
              </w:rPr>
            </w:pPr>
          </w:p>
        </w:tc>
        <w:tc>
          <w:tcPr>
            <w:tcW w:w="617" w:type="dxa"/>
          </w:tcPr>
          <w:p w:rsidR="00000839" w:rsidRPr="00A4164D" w:rsidRDefault="00000839" w:rsidP="00EC4C80">
            <w:pPr>
              <w:jc w:val="both"/>
              <w:rPr>
                <w:rFonts w:cs="Arial"/>
                <w:b/>
                <w:sz w:val="20"/>
                <w:szCs w:val="20"/>
              </w:rPr>
            </w:pPr>
          </w:p>
        </w:tc>
        <w:tc>
          <w:tcPr>
            <w:tcW w:w="884" w:type="dxa"/>
            <w:shd w:val="clear" w:color="auto" w:fill="auto"/>
          </w:tcPr>
          <w:p w:rsidR="00000839" w:rsidRPr="00A4164D" w:rsidRDefault="00000839" w:rsidP="00EC4C80">
            <w:pPr>
              <w:jc w:val="both"/>
              <w:rPr>
                <w:rFonts w:cs="Arial"/>
                <w:sz w:val="20"/>
                <w:szCs w:val="20"/>
              </w:rPr>
            </w:pPr>
            <w:r>
              <w:rPr>
                <w:rFonts w:cs="Arial"/>
                <w:sz w:val="20"/>
                <w:szCs w:val="20"/>
              </w:rPr>
              <w:t>2d.2.2</w:t>
            </w:r>
          </w:p>
        </w:tc>
        <w:tc>
          <w:tcPr>
            <w:tcW w:w="5403" w:type="dxa"/>
          </w:tcPr>
          <w:p w:rsidR="00000839" w:rsidRPr="00A4164D" w:rsidRDefault="00000839" w:rsidP="00EC4C80">
            <w:pPr>
              <w:jc w:val="right"/>
              <w:rPr>
                <w:rFonts w:cs="Arial"/>
                <w:sz w:val="20"/>
                <w:szCs w:val="20"/>
              </w:rPr>
            </w:pPr>
            <w:r w:rsidRPr="00A4164D">
              <w:rPr>
                <w:rFonts w:cs="Arial"/>
                <w:sz w:val="20"/>
                <w:szCs w:val="20"/>
              </w:rPr>
              <w:t>Alternative use and third-party access</w:t>
            </w:r>
          </w:p>
        </w:tc>
        <w:tc>
          <w:tcPr>
            <w:tcW w:w="612" w:type="dxa"/>
            <w:vMerge/>
          </w:tcPr>
          <w:p w:rsidR="00000839" w:rsidRPr="00A4164D" w:rsidRDefault="00000839" w:rsidP="00EC4C80">
            <w:pPr>
              <w:jc w:val="center"/>
              <w:rPr>
                <w:rFonts w:cs="Arial"/>
                <w:sz w:val="20"/>
                <w:szCs w:val="20"/>
              </w:rPr>
            </w:pPr>
          </w:p>
        </w:tc>
        <w:tc>
          <w:tcPr>
            <w:tcW w:w="2536" w:type="dxa"/>
            <w:vMerge/>
          </w:tcPr>
          <w:p w:rsidR="00000839" w:rsidRPr="00A4164D" w:rsidRDefault="00000839" w:rsidP="00EC4C80">
            <w:pPr>
              <w:jc w:val="both"/>
              <w:rPr>
                <w:rFonts w:cs="Arial"/>
                <w:sz w:val="20"/>
                <w:szCs w:val="20"/>
              </w:rPr>
            </w:pPr>
          </w:p>
        </w:tc>
        <w:tc>
          <w:tcPr>
            <w:tcW w:w="3032" w:type="dxa"/>
            <w:vMerge/>
          </w:tcPr>
          <w:p w:rsidR="00000839" w:rsidRPr="00A4164D" w:rsidRDefault="00000839" w:rsidP="00EC4C80">
            <w:pPr>
              <w:rPr>
                <w:rFonts w:cs="Arial"/>
                <w:sz w:val="20"/>
                <w:szCs w:val="20"/>
              </w:rPr>
            </w:pPr>
          </w:p>
        </w:tc>
        <w:tc>
          <w:tcPr>
            <w:tcW w:w="595" w:type="dxa"/>
            <w:vMerge/>
          </w:tcPr>
          <w:p w:rsidR="00000839" w:rsidRPr="00A4164D" w:rsidRDefault="00000839" w:rsidP="00EC4C80">
            <w:pPr>
              <w:jc w:val="both"/>
              <w:rPr>
                <w:rFonts w:cs="Arial"/>
                <w:sz w:val="20"/>
                <w:szCs w:val="20"/>
              </w:rPr>
            </w:pPr>
          </w:p>
        </w:tc>
      </w:tr>
      <w:tr w:rsidR="00000839" w:rsidRPr="00A4164D" w:rsidTr="00C246A9">
        <w:trPr>
          <w:jc w:val="center"/>
        </w:trPr>
        <w:tc>
          <w:tcPr>
            <w:tcW w:w="593" w:type="dxa"/>
          </w:tcPr>
          <w:p w:rsidR="00000839" w:rsidRPr="00A4164D" w:rsidRDefault="00000839" w:rsidP="00EC4C80">
            <w:pPr>
              <w:jc w:val="both"/>
              <w:rPr>
                <w:rFonts w:cs="Arial"/>
                <w:sz w:val="20"/>
                <w:szCs w:val="20"/>
              </w:rPr>
            </w:pPr>
          </w:p>
        </w:tc>
        <w:tc>
          <w:tcPr>
            <w:tcW w:w="617" w:type="dxa"/>
          </w:tcPr>
          <w:p w:rsidR="00000839" w:rsidRPr="00A4164D" w:rsidRDefault="00000839" w:rsidP="00EC4C80">
            <w:pPr>
              <w:jc w:val="both"/>
              <w:rPr>
                <w:rFonts w:cs="Arial"/>
                <w:b/>
                <w:sz w:val="20"/>
                <w:szCs w:val="20"/>
              </w:rPr>
            </w:pPr>
          </w:p>
        </w:tc>
        <w:tc>
          <w:tcPr>
            <w:tcW w:w="884" w:type="dxa"/>
            <w:shd w:val="clear" w:color="auto" w:fill="auto"/>
          </w:tcPr>
          <w:p w:rsidR="00000839" w:rsidRPr="00A4164D" w:rsidRDefault="00000839" w:rsidP="00EC4C80">
            <w:pPr>
              <w:jc w:val="both"/>
              <w:rPr>
                <w:rFonts w:cs="Arial"/>
                <w:sz w:val="20"/>
                <w:szCs w:val="20"/>
              </w:rPr>
            </w:pPr>
            <w:r>
              <w:rPr>
                <w:rFonts w:cs="Arial"/>
                <w:sz w:val="20"/>
                <w:szCs w:val="20"/>
              </w:rPr>
              <w:t>2d.2.3</w:t>
            </w:r>
          </w:p>
        </w:tc>
        <w:tc>
          <w:tcPr>
            <w:tcW w:w="5403" w:type="dxa"/>
          </w:tcPr>
          <w:p w:rsidR="00000839" w:rsidRPr="00A4164D" w:rsidRDefault="00000839" w:rsidP="00EC4C80">
            <w:pPr>
              <w:jc w:val="right"/>
              <w:rPr>
                <w:rFonts w:cs="Arial"/>
                <w:sz w:val="20"/>
                <w:szCs w:val="20"/>
              </w:rPr>
            </w:pPr>
            <w:r w:rsidRPr="00A4164D">
              <w:rPr>
                <w:rFonts w:cs="Arial"/>
                <w:sz w:val="20"/>
                <w:szCs w:val="20"/>
              </w:rPr>
              <w:t>Old lenses: size and terminology</w:t>
            </w:r>
          </w:p>
        </w:tc>
        <w:tc>
          <w:tcPr>
            <w:tcW w:w="612" w:type="dxa"/>
            <w:vMerge/>
          </w:tcPr>
          <w:p w:rsidR="00000839" w:rsidRPr="00A4164D" w:rsidRDefault="00000839" w:rsidP="00EC4C80">
            <w:pPr>
              <w:jc w:val="center"/>
              <w:rPr>
                <w:rFonts w:cs="Arial"/>
                <w:sz w:val="20"/>
                <w:szCs w:val="20"/>
              </w:rPr>
            </w:pPr>
          </w:p>
        </w:tc>
        <w:tc>
          <w:tcPr>
            <w:tcW w:w="2536" w:type="dxa"/>
            <w:vMerge/>
          </w:tcPr>
          <w:p w:rsidR="00000839" w:rsidRPr="00A4164D" w:rsidRDefault="00000839" w:rsidP="00EC4C80">
            <w:pPr>
              <w:jc w:val="both"/>
              <w:rPr>
                <w:rFonts w:cs="Arial"/>
                <w:sz w:val="20"/>
                <w:szCs w:val="20"/>
              </w:rPr>
            </w:pPr>
          </w:p>
        </w:tc>
        <w:tc>
          <w:tcPr>
            <w:tcW w:w="3032" w:type="dxa"/>
            <w:vMerge/>
          </w:tcPr>
          <w:p w:rsidR="00000839" w:rsidRPr="00A4164D" w:rsidRDefault="00000839" w:rsidP="00EC4C80">
            <w:pPr>
              <w:rPr>
                <w:rFonts w:cs="Arial"/>
                <w:sz w:val="20"/>
                <w:szCs w:val="20"/>
              </w:rPr>
            </w:pPr>
          </w:p>
        </w:tc>
        <w:tc>
          <w:tcPr>
            <w:tcW w:w="595" w:type="dxa"/>
            <w:vMerge/>
          </w:tcPr>
          <w:p w:rsidR="00000839" w:rsidRPr="00A4164D" w:rsidRDefault="00000839" w:rsidP="00EC4C80">
            <w:pPr>
              <w:jc w:val="both"/>
              <w:rPr>
                <w:rFonts w:cs="Arial"/>
                <w:sz w:val="20"/>
                <w:szCs w:val="20"/>
              </w:rPr>
            </w:pPr>
          </w:p>
        </w:tc>
      </w:tr>
      <w:tr w:rsidR="00000839" w:rsidRPr="00A4164D" w:rsidTr="00C246A9">
        <w:trPr>
          <w:jc w:val="center"/>
        </w:trPr>
        <w:tc>
          <w:tcPr>
            <w:tcW w:w="593" w:type="dxa"/>
          </w:tcPr>
          <w:p w:rsidR="00000839" w:rsidRPr="00A4164D" w:rsidRDefault="00000839" w:rsidP="00EC4C80">
            <w:pPr>
              <w:jc w:val="both"/>
              <w:rPr>
                <w:rFonts w:cs="Arial"/>
                <w:sz w:val="20"/>
                <w:szCs w:val="20"/>
              </w:rPr>
            </w:pPr>
          </w:p>
        </w:tc>
        <w:tc>
          <w:tcPr>
            <w:tcW w:w="617" w:type="dxa"/>
          </w:tcPr>
          <w:p w:rsidR="00000839" w:rsidRPr="00A4164D" w:rsidRDefault="00000839" w:rsidP="00EC4C80">
            <w:pPr>
              <w:jc w:val="both"/>
              <w:rPr>
                <w:rFonts w:cs="Arial"/>
                <w:b/>
                <w:sz w:val="20"/>
                <w:szCs w:val="20"/>
              </w:rPr>
            </w:pPr>
          </w:p>
        </w:tc>
        <w:tc>
          <w:tcPr>
            <w:tcW w:w="884" w:type="dxa"/>
            <w:shd w:val="clear" w:color="auto" w:fill="auto"/>
          </w:tcPr>
          <w:p w:rsidR="00000839" w:rsidRPr="00A4164D" w:rsidRDefault="00000839" w:rsidP="00EC4C80">
            <w:pPr>
              <w:jc w:val="both"/>
              <w:rPr>
                <w:rFonts w:cs="Arial"/>
                <w:sz w:val="20"/>
                <w:szCs w:val="20"/>
              </w:rPr>
            </w:pPr>
            <w:r>
              <w:rPr>
                <w:rFonts w:cs="Arial"/>
                <w:sz w:val="20"/>
                <w:szCs w:val="20"/>
              </w:rPr>
              <w:t>2d.2.4</w:t>
            </w:r>
          </w:p>
        </w:tc>
        <w:tc>
          <w:tcPr>
            <w:tcW w:w="5403" w:type="dxa"/>
          </w:tcPr>
          <w:p w:rsidR="00000839" w:rsidRPr="00A4164D" w:rsidRDefault="00000839" w:rsidP="00EC4C80">
            <w:pPr>
              <w:jc w:val="right"/>
              <w:rPr>
                <w:rFonts w:cs="Arial"/>
                <w:sz w:val="20"/>
                <w:szCs w:val="20"/>
              </w:rPr>
            </w:pPr>
            <w:r w:rsidRPr="00A4164D">
              <w:rPr>
                <w:rFonts w:cs="Arial"/>
                <w:sz w:val="20"/>
                <w:szCs w:val="20"/>
              </w:rPr>
              <w:t>Case study (regional)</w:t>
            </w:r>
          </w:p>
        </w:tc>
        <w:tc>
          <w:tcPr>
            <w:tcW w:w="612" w:type="dxa"/>
            <w:vMerge/>
          </w:tcPr>
          <w:p w:rsidR="00000839" w:rsidRPr="00A4164D" w:rsidRDefault="00000839" w:rsidP="00EC4C80">
            <w:pPr>
              <w:jc w:val="center"/>
              <w:rPr>
                <w:rFonts w:cs="Arial"/>
                <w:sz w:val="20"/>
                <w:szCs w:val="20"/>
              </w:rPr>
            </w:pPr>
          </w:p>
        </w:tc>
        <w:tc>
          <w:tcPr>
            <w:tcW w:w="2536" w:type="dxa"/>
            <w:vMerge/>
          </w:tcPr>
          <w:p w:rsidR="00000839" w:rsidRPr="00A4164D" w:rsidRDefault="00000839" w:rsidP="00EC4C80">
            <w:pPr>
              <w:jc w:val="both"/>
              <w:rPr>
                <w:rFonts w:cs="Arial"/>
                <w:sz w:val="20"/>
                <w:szCs w:val="20"/>
              </w:rPr>
            </w:pPr>
          </w:p>
        </w:tc>
        <w:tc>
          <w:tcPr>
            <w:tcW w:w="3032" w:type="dxa"/>
            <w:vMerge/>
          </w:tcPr>
          <w:p w:rsidR="00000839" w:rsidRPr="00A4164D" w:rsidRDefault="00000839" w:rsidP="00EC4C80">
            <w:pPr>
              <w:rPr>
                <w:rFonts w:cs="Arial"/>
                <w:sz w:val="20"/>
                <w:szCs w:val="20"/>
              </w:rPr>
            </w:pPr>
          </w:p>
        </w:tc>
        <w:tc>
          <w:tcPr>
            <w:tcW w:w="595" w:type="dxa"/>
            <w:vMerge/>
          </w:tcPr>
          <w:p w:rsidR="00000839" w:rsidRPr="00A4164D" w:rsidRDefault="00000839" w:rsidP="00EC4C80">
            <w:pPr>
              <w:jc w:val="both"/>
              <w:rPr>
                <w:rFonts w:cs="Arial"/>
                <w:sz w:val="20"/>
                <w:szCs w:val="20"/>
              </w:rPr>
            </w:pPr>
          </w:p>
        </w:tc>
      </w:tr>
    </w:tbl>
    <w:p w:rsidR="001B5743" w:rsidRPr="00A4164D" w:rsidRDefault="001B5743" w:rsidP="001B5743">
      <w:pPr>
        <w:rPr>
          <w:rFonts w:eastAsia="Calibri" w:cs="Calibri"/>
          <w:b/>
          <w:caps/>
          <w:kern w:val="28"/>
          <w:lang w:eastAsia="de-DE"/>
        </w:rPr>
      </w:pPr>
      <w:r w:rsidRPr="00A4164D">
        <w:br w:type="page"/>
      </w:r>
    </w:p>
    <w:p w:rsidR="001B5743" w:rsidRPr="00A4164D" w:rsidRDefault="001B5743" w:rsidP="001B5743"/>
    <w:p w:rsidR="00424C36" w:rsidRPr="00A4164D" w:rsidRDefault="00424C36" w:rsidP="00424C36">
      <w:pPr>
        <w:pStyle w:val="ModuleHeading1"/>
        <w:rPr>
          <w:rFonts w:asciiTheme="minorHAnsi" w:hAnsiTheme="minorHAnsi"/>
          <w:szCs w:val="22"/>
        </w:rPr>
      </w:pPr>
      <w:r w:rsidRPr="00A4164D">
        <w:rPr>
          <w:rFonts w:asciiTheme="minorHAnsi" w:hAnsiTheme="minorHAnsi"/>
          <w:szCs w:val="22"/>
        </w:rPr>
        <w:t xml:space="preserve">DETAILED TEACHING SYLLABUS FOR MODULE </w:t>
      </w:r>
      <w:r w:rsidR="00DA3843">
        <w:rPr>
          <w:rFonts w:asciiTheme="minorHAnsi" w:hAnsiTheme="minorHAnsi"/>
          <w:szCs w:val="22"/>
        </w:rPr>
        <w:t>2E</w:t>
      </w:r>
      <w:r w:rsidRPr="00A4164D">
        <w:rPr>
          <w:rFonts w:asciiTheme="minorHAnsi" w:hAnsiTheme="minorHAnsi"/>
          <w:szCs w:val="22"/>
        </w:rPr>
        <w:t xml:space="preserve"> – POWER SUPPLY</w:t>
      </w:r>
    </w:p>
    <w:p w:rsidR="00424C36" w:rsidRPr="00A4164D" w:rsidRDefault="00424C36" w:rsidP="00424C36">
      <w:pPr>
        <w:pStyle w:val="Table"/>
        <w:rPr>
          <w:rFonts w:asciiTheme="minorHAnsi" w:hAnsiTheme="minorHAnsi"/>
          <w:szCs w:val="22"/>
        </w:rPr>
      </w:pPr>
      <w:bookmarkStart w:id="71" w:name="_Toc419881268"/>
      <w:r w:rsidRPr="00A4164D">
        <w:rPr>
          <w:rFonts w:asciiTheme="minorHAnsi" w:hAnsiTheme="minorHAnsi"/>
          <w:szCs w:val="22"/>
        </w:rPr>
        <w:t xml:space="preserve">Detailed Teaching Syllabus for Module </w:t>
      </w:r>
      <w:bookmarkEnd w:id="71"/>
      <w:r w:rsidR="00DA3843">
        <w:rPr>
          <w:rFonts w:asciiTheme="minorHAnsi" w:hAnsiTheme="minorHAnsi"/>
          <w:szCs w:val="22"/>
        </w:rPr>
        <w:t>2E</w:t>
      </w:r>
    </w:p>
    <w:tbl>
      <w:tblPr>
        <w:tblStyle w:val="TableGrid"/>
        <w:tblW w:w="0" w:type="auto"/>
        <w:jc w:val="center"/>
        <w:tblLook w:val="04A0" w:firstRow="1" w:lastRow="0" w:firstColumn="1" w:lastColumn="0" w:noHBand="0" w:noVBand="1"/>
      </w:tblPr>
      <w:tblGrid>
        <w:gridCol w:w="587"/>
        <w:gridCol w:w="617"/>
        <w:gridCol w:w="884"/>
        <w:gridCol w:w="5403"/>
        <w:gridCol w:w="612"/>
        <w:gridCol w:w="2536"/>
        <w:gridCol w:w="3032"/>
        <w:gridCol w:w="595"/>
      </w:tblGrid>
      <w:tr w:rsidR="00424C36" w:rsidRPr="00A4164D" w:rsidTr="00DA3843">
        <w:trPr>
          <w:cantSplit/>
          <w:trHeight w:val="1330"/>
          <w:jc w:val="center"/>
        </w:trPr>
        <w:tc>
          <w:tcPr>
            <w:tcW w:w="587"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Module</w:t>
            </w:r>
          </w:p>
        </w:tc>
        <w:tc>
          <w:tcPr>
            <w:tcW w:w="617"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Sub-element</w:t>
            </w:r>
          </w:p>
        </w:tc>
        <w:tc>
          <w:tcPr>
            <w:tcW w:w="5403" w:type="dxa"/>
            <w:vAlign w:val="center"/>
          </w:tcPr>
          <w:p w:rsidR="00424C36" w:rsidRPr="00A4164D" w:rsidRDefault="00424C36" w:rsidP="00643275">
            <w:pPr>
              <w:jc w:val="center"/>
              <w:rPr>
                <w:rFonts w:cs="Arial"/>
                <w:b/>
                <w:sz w:val="20"/>
                <w:szCs w:val="20"/>
              </w:rPr>
            </w:pPr>
            <w:r w:rsidRPr="00A4164D">
              <w:rPr>
                <w:rFonts w:cs="Arial"/>
                <w:b/>
                <w:sz w:val="20"/>
                <w:szCs w:val="20"/>
              </w:rPr>
              <w:t>Subject</w:t>
            </w:r>
          </w:p>
        </w:tc>
        <w:tc>
          <w:tcPr>
            <w:tcW w:w="612"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Level of Competence</w:t>
            </w:r>
          </w:p>
        </w:tc>
        <w:tc>
          <w:tcPr>
            <w:tcW w:w="2536" w:type="dxa"/>
            <w:vAlign w:val="center"/>
          </w:tcPr>
          <w:p w:rsidR="00424C36" w:rsidRPr="00A4164D" w:rsidRDefault="00424C36" w:rsidP="00643275">
            <w:pPr>
              <w:jc w:val="center"/>
              <w:rPr>
                <w:rFonts w:cs="Arial"/>
                <w:b/>
                <w:sz w:val="20"/>
                <w:szCs w:val="20"/>
              </w:rPr>
            </w:pPr>
            <w:r w:rsidRPr="00A4164D">
              <w:rPr>
                <w:rFonts w:cs="Arial"/>
                <w:b/>
                <w:sz w:val="20"/>
                <w:szCs w:val="20"/>
              </w:rPr>
              <w:t>Recommended training aids; exercises and external visits</w:t>
            </w:r>
          </w:p>
        </w:tc>
        <w:tc>
          <w:tcPr>
            <w:tcW w:w="3032" w:type="dxa"/>
            <w:vAlign w:val="center"/>
          </w:tcPr>
          <w:p w:rsidR="00424C36" w:rsidRPr="00A4164D" w:rsidRDefault="00424C36" w:rsidP="00643275">
            <w:pPr>
              <w:jc w:val="center"/>
              <w:rPr>
                <w:rFonts w:cs="Arial"/>
                <w:b/>
                <w:sz w:val="20"/>
                <w:szCs w:val="20"/>
              </w:rPr>
            </w:pPr>
            <w:r w:rsidRPr="00A4164D">
              <w:rPr>
                <w:rFonts w:cs="Arial"/>
                <w:b/>
                <w:sz w:val="20"/>
                <w:szCs w:val="20"/>
              </w:rPr>
              <w:t>References</w:t>
            </w:r>
          </w:p>
          <w:p w:rsidR="00424C36" w:rsidRPr="00A4164D" w:rsidRDefault="00424C36" w:rsidP="00643275">
            <w:pPr>
              <w:jc w:val="center"/>
              <w:rPr>
                <w:rFonts w:cs="Arial"/>
                <w:sz w:val="20"/>
                <w:szCs w:val="20"/>
              </w:rPr>
            </w:pPr>
          </w:p>
          <w:p w:rsidR="00424C36" w:rsidRPr="00A4164D" w:rsidRDefault="00424C36" w:rsidP="00643275">
            <w:pPr>
              <w:jc w:val="center"/>
              <w:rPr>
                <w:rFonts w:cs="Arial"/>
                <w:sz w:val="20"/>
                <w:szCs w:val="20"/>
              </w:rPr>
            </w:pPr>
          </w:p>
        </w:tc>
        <w:tc>
          <w:tcPr>
            <w:tcW w:w="595"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Lecture No.</w:t>
            </w:r>
          </w:p>
        </w:tc>
      </w:tr>
      <w:tr w:rsidR="00424C36" w:rsidRPr="00A4164D" w:rsidTr="00DA3843">
        <w:trPr>
          <w:trHeight w:val="70"/>
          <w:jc w:val="center"/>
        </w:trPr>
        <w:tc>
          <w:tcPr>
            <w:tcW w:w="587" w:type="dxa"/>
          </w:tcPr>
          <w:p w:rsidR="00424C36" w:rsidRPr="00A4164D" w:rsidRDefault="00DA3843" w:rsidP="00643275">
            <w:pPr>
              <w:jc w:val="both"/>
              <w:rPr>
                <w:rFonts w:cs="Arial"/>
                <w:b/>
                <w:sz w:val="20"/>
                <w:szCs w:val="20"/>
              </w:rPr>
            </w:pPr>
            <w:r>
              <w:rPr>
                <w:rFonts w:cs="Arial"/>
                <w:b/>
                <w:sz w:val="20"/>
                <w:szCs w:val="20"/>
              </w:rPr>
              <w:t>2E</w:t>
            </w:r>
          </w:p>
        </w:tc>
        <w:tc>
          <w:tcPr>
            <w:tcW w:w="617" w:type="dxa"/>
            <w:shd w:val="clear" w:color="auto" w:fill="D9D9D9" w:themeFill="background1" w:themeFillShade="D9"/>
          </w:tcPr>
          <w:p w:rsidR="00424C36" w:rsidRPr="00A4164D" w:rsidRDefault="00424C36" w:rsidP="00643275">
            <w:pPr>
              <w:jc w:val="both"/>
              <w:rPr>
                <w:rFonts w:cs="Arial"/>
                <w:b/>
                <w:sz w:val="20"/>
                <w:szCs w:val="20"/>
              </w:rPr>
            </w:pPr>
          </w:p>
        </w:tc>
        <w:tc>
          <w:tcPr>
            <w:tcW w:w="884" w:type="dxa"/>
            <w:vMerge w:val="restart"/>
            <w:shd w:val="clear" w:color="auto" w:fill="D9D9D9" w:themeFill="background1" w:themeFillShade="D9"/>
          </w:tcPr>
          <w:p w:rsidR="00424C36" w:rsidRPr="00A4164D" w:rsidRDefault="00424C36" w:rsidP="00643275">
            <w:pPr>
              <w:jc w:val="both"/>
              <w:rPr>
                <w:rFonts w:cs="Arial"/>
                <w:b/>
                <w:sz w:val="20"/>
                <w:szCs w:val="20"/>
              </w:rPr>
            </w:pPr>
          </w:p>
        </w:tc>
        <w:tc>
          <w:tcPr>
            <w:tcW w:w="5403" w:type="dxa"/>
          </w:tcPr>
          <w:p w:rsidR="00424C36" w:rsidRPr="00A4164D" w:rsidRDefault="00424C36" w:rsidP="00643275">
            <w:pPr>
              <w:rPr>
                <w:rFonts w:cs="Arial"/>
                <w:b/>
                <w:sz w:val="20"/>
                <w:szCs w:val="20"/>
              </w:rPr>
            </w:pPr>
            <w:r w:rsidRPr="00A4164D">
              <w:rPr>
                <w:rFonts w:cs="Arial"/>
                <w:b/>
                <w:sz w:val="20"/>
                <w:szCs w:val="20"/>
              </w:rPr>
              <w:t>POWER SUPPLY</w:t>
            </w:r>
          </w:p>
        </w:tc>
        <w:tc>
          <w:tcPr>
            <w:tcW w:w="6775" w:type="dxa"/>
            <w:gridSpan w:val="4"/>
            <w:vMerge w:val="restart"/>
            <w:shd w:val="clear" w:color="auto" w:fill="D9D9D9" w:themeFill="background1" w:themeFillShade="D9"/>
          </w:tcPr>
          <w:p w:rsidR="00424C36" w:rsidRPr="00A4164D" w:rsidRDefault="00424C36" w:rsidP="00643275">
            <w:pPr>
              <w:jc w:val="both"/>
              <w:rPr>
                <w:rFonts w:cs="Arial"/>
                <w:b/>
                <w:sz w:val="20"/>
                <w:szCs w:val="20"/>
              </w:rPr>
            </w:pPr>
          </w:p>
        </w:tc>
      </w:tr>
      <w:tr w:rsidR="00424C36" w:rsidRPr="00A4164D" w:rsidTr="00DA3843">
        <w:trPr>
          <w:jc w:val="center"/>
        </w:trPr>
        <w:tc>
          <w:tcPr>
            <w:tcW w:w="587" w:type="dxa"/>
          </w:tcPr>
          <w:p w:rsidR="00424C36" w:rsidRPr="00A4164D" w:rsidRDefault="00424C36" w:rsidP="00643275">
            <w:pPr>
              <w:jc w:val="both"/>
              <w:rPr>
                <w:rFonts w:cs="Arial"/>
                <w:b/>
                <w:sz w:val="20"/>
                <w:szCs w:val="20"/>
              </w:rPr>
            </w:pPr>
          </w:p>
        </w:tc>
        <w:tc>
          <w:tcPr>
            <w:tcW w:w="617" w:type="dxa"/>
          </w:tcPr>
          <w:p w:rsidR="00424C36" w:rsidRPr="00A4164D" w:rsidRDefault="00DA3843" w:rsidP="00643275">
            <w:pPr>
              <w:jc w:val="both"/>
              <w:rPr>
                <w:rFonts w:cs="Arial"/>
                <w:b/>
                <w:sz w:val="20"/>
                <w:szCs w:val="20"/>
              </w:rPr>
            </w:pPr>
            <w:r>
              <w:rPr>
                <w:rFonts w:cs="Arial"/>
                <w:b/>
                <w:sz w:val="20"/>
                <w:szCs w:val="20"/>
              </w:rPr>
              <w:t>2e.1</w:t>
            </w:r>
          </w:p>
        </w:tc>
        <w:tc>
          <w:tcPr>
            <w:tcW w:w="884" w:type="dxa"/>
            <w:vMerge/>
            <w:shd w:val="clear" w:color="auto" w:fill="D9D9D9" w:themeFill="background1" w:themeFillShade="D9"/>
          </w:tcPr>
          <w:p w:rsidR="00424C36" w:rsidRPr="00A4164D" w:rsidRDefault="00424C36" w:rsidP="00643275">
            <w:pPr>
              <w:jc w:val="both"/>
              <w:rPr>
                <w:rFonts w:cs="Arial"/>
                <w:b/>
                <w:sz w:val="20"/>
                <w:szCs w:val="20"/>
              </w:rPr>
            </w:pPr>
          </w:p>
        </w:tc>
        <w:tc>
          <w:tcPr>
            <w:tcW w:w="5403" w:type="dxa"/>
          </w:tcPr>
          <w:p w:rsidR="00424C36" w:rsidRPr="00A4164D" w:rsidRDefault="00424C36" w:rsidP="00643275">
            <w:pPr>
              <w:rPr>
                <w:rFonts w:cs="Arial"/>
                <w:b/>
                <w:sz w:val="20"/>
                <w:szCs w:val="20"/>
              </w:rPr>
            </w:pPr>
            <w:r w:rsidRPr="00A4164D">
              <w:rPr>
                <w:rFonts w:cs="Arial"/>
                <w:b/>
                <w:sz w:val="20"/>
                <w:szCs w:val="20"/>
              </w:rPr>
              <w:t>Types of Power Supply</w:t>
            </w:r>
          </w:p>
        </w:tc>
        <w:tc>
          <w:tcPr>
            <w:tcW w:w="6775" w:type="dxa"/>
            <w:gridSpan w:val="4"/>
            <w:vMerge/>
            <w:shd w:val="clear" w:color="auto" w:fill="D9D9D9" w:themeFill="background1" w:themeFillShade="D9"/>
          </w:tcPr>
          <w:p w:rsidR="00424C36" w:rsidRPr="00A4164D" w:rsidRDefault="00424C36" w:rsidP="00643275">
            <w:pPr>
              <w:jc w:val="both"/>
              <w:rPr>
                <w:rFonts w:cs="Arial"/>
                <w:b/>
                <w:sz w:val="20"/>
                <w:szCs w:val="20"/>
              </w:rPr>
            </w:pPr>
          </w:p>
        </w:tc>
      </w:tr>
      <w:tr w:rsidR="00FF53B8" w:rsidRPr="00A4164D" w:rsidTr="00FF53B8">
        <w:trPr>
          <w:trHeight w:val="457"/>
          <w:jc w:val="center"/>
        </w:trPr>
        <w:tc>
          <w:tcPr>
            <w:tcW w:w="587" w:type="dxa"/>
          </w:tcPr>
          <w:p w:rsidR="00FF53B8" w:rsidRPr="00A4164D" w:rsidRDefault="00FF53B8" w:rsidP="00643275">
            <w:pPr>
              <w:jc w:val="both"/>
              <w:rPr>
                <w:rFonts w:cs="Arial"/>
                <w:sz w:val="20"/>
                <w:szCs w:val="20"/>
              </w:rPr>
            </w:pPr>
          </w:p>
        </w:tc>
        <w:tc>
          <w:tcPr>
            <w:tcW w:w="617" w:type="dxa"/>
          </w:tcPr>
          <w:p w:rsidR="00FF53B8" w:rsidRPr="00A4164D" w:rsidRDefault="00FF53B8" w:rsidP="00643275">
            <w:pPr>
              <w:jc w:val="both"/>
              <w:rPr>
                <w:rFonts w:cs="Arial"/>
                <w:sz w:val="20"/>
                <w:szCs w:val="20"/>
              </w:rPr>
            </w:pPr>
          </w:p>
        </w:tc>
        <w:tc>
          <w:tcPr>
            <w:tcW w:w="884" w:type="dxa"/>
          </w:tcPr>
          <w:p w:rsidR="00FF53B8" w:rsidRPr="00A4164D" w:rsidRDefault="00FF53B8" w:rsidP="00643275">
            <w:pPr>
              <w:jc w:val="both"/>
              <w:rPr>
                <w:rFonts w:cs="Arial"/>
                <w:sz w:val="20"/>
                <w:szCs w:val="20"/>
              </w:rPr>
            </w:pPr>
            <w:r>
              <w:rPr>
                <w:rFonts w:cs="Arial"/>
                <w:sz w:val="20"/>
                <w:szCs w:val="20"/>
              </w:rPr>
              <w:t>2e</w:t>
            </w:r>
            <w:r w:rsidRPr="00A4164D">
              <w:rPr>
                <w:rFonts w:cs="Arial"/>
                <w:sz w:val="20"/>
                <w:szCs w:val="20"/>
              </w:rPr>
              <w:t>.1.1</w:t>
            </w:r>
          </w:p>
        </w:tc>
        <w:tc>
          <w:tcPr>
            <w:tcW w:w="5403" w:type="dxa"/>
          </w:tcPr>
          <w:p w:rsidR="00FF53B8" w:rsidRPr="00A4164D" w:rsidRDefault="00FF53B8" w:rsidP="00643275">
            <w:pPr>
              <w:jc w:val="right"/>
              <w:rPr>
                <w:rFonts w:cs="Arial"/>
                <w:sz w:val="20"/>
                <w:szCs w:val="20"/>
              </w:rPr>
            </w:pPr>
            <w:r>
              <w:rPr>
                <w:rFonts w:cs="Arial"/>
                <w:sz w:val="20"/>
                <w:szCs w:val="20"/>
              </w:rPr>
              <w:t>Power supply alternatives</w:t>
            </w:r>
          </w:p>
        </w:tc>
        <w:tc>
          <w:tcPr>
            <w:tcW w:w="612" w:type="dxa"/>
          </w:tcPr>
          <w:p w:rsidR="00FF53B8" w:rsidRPr="00A4164D" w:rsidRDefault="00FF53B8" w:rsidP="00643275">
            <w:pPr>
              <w:jc w:val="center"/>
              <w:rPr>
                <w:rFonts w:cs="Arial"/>
                <w:sz w:val="20"/>
                <w:szCs w:val="20"/>
              </w:rPr>
            </w:pPr>
            <w:r>
              <w:rPr>
                <w:rFonts w:cs="Arial"/>
                <w:sz w:val="20"/>
                <w:szCs w:val="20"/>
              </w:rPr>
              <w:t>3</w:t>
            </w:r>
          </w:p>
        </w:tc>
        <w:tc>
          <w:tcPr>
            <w:tcW w:w="2536" w:type="dxa"/>
            <w:vMerge w:val="restart"/>
          </w:tcPr>
          <w:p w:rsidR="00FF53B8" w:rsidRPr="00A4164D" w:rsidRDefault="00FF53B8" w:rsidP="00643275">
            <w:pPr>
              <w:rPr>
                <w:rFonts w:cs="Arial"/>
                <w:sz w:val="20"/>
                <w:szCs w:val="20"/>
              </w:rPr>
            </w:pPr>
          </w:p>
        </w:tc>
        <w:tc>
          <w:tcPr>
            <w:tcW w:w="3032" w:type="dxa"/>
            <w:vMerge w:val="restart"/>
          </w:tcPr>
          <w:p w:rsidR="00FF53B8" w:rsidRPr="00A4164D" w:rsidRDefault="00FF53B8" w:rsidP="00DA3843">
            <w:pPr>
              <w:rPr>
                <w:rFonts w:cs="Arial"/>
                <w:sz w:val="20"/>
                <w:szCs w:val="20"/>
              </w:rPr>
            </w:pPr>
          </w:p>
        </w:tc>
        <w:tc>
          <w:tcPr>
            <w:tcW w:w="595" w:type="dxa"/>
            <w:vMerge w:val="restart"/>
            <w:vAlign w:val="center"/>
          </w:tcPr>
          <w:p w:rsidR="00FF53B8" w:rsidRPr="00A4164D" w:rsidRDefault="00FF53B8" w:rsidP="00643275">
            <w:pPr>
              <w:jc w:val="both"/>
              <w:rPr>
                <w:rFonts w:cs="Arial"/>
                <w:sz w:val="20"/>
                <w:szCs w:val="20"/>
              </w:rPr>
            </w:pPr>
            <w:r>
              <w:rPr>
                <w:rFonts w:cs="Arial"/>
                <w:sz w:val="20"/>
                <w:szCs w:val="20"/>
              </w:rPr>
              <w:t>3</w:t>
            </w:r>
            <w:r w:rsidR="0082760B">
              <w:rPr>
                <w:rFonts w:cs="Arial"/>
                <w:sz w:val="20"/>
                <w:szCs w:val="20"/>
              </w:rPr>
              <w:t>9</w:t>
            </w:r>
          </w:p>
        </w:tc>
      </w:tr>
      <w:tr w:rsidR="00FF53B8" w:rsidRPr="00A4164D" w:rsidTr="00D63BAE">
        <w:trPr>
          <w:trHeight w:val="115"/>
          <w:jc w:val="center"/>
        </w:trPr>
        <w:tc>
          <w:tcPr>
            <w:tcW w:w="587" w:type="dxa"/>
          </w:tcPr>
          <w:p w:rsidR="00FF53B8" w:rsidRPr="00A4164D" w:rsidRDefault="00FF53B8" w:rsidP="00643275">
            <w:pPr>
              <w:jc w:val="both"/>
              <w:rPr>
                <w:rFonts w:cs="Arial"/>
                <w:sz w:val="20"/>
                <w:szCs w:val="20"/>
              </w:rPr>
            </w:pPr>
          </w:p>
        </w:tc>
        <w:tc>
          <w:tcPr>
            <w:tcW w:w="617" w:type="dxa"/>
          </w:tcPr>
          <w:p w:rsidR="00FF53B8" w:rsidRPr="00A4164D" w:rsidRDefault="00FF53B8" w:rsidP="00643275">
            <w:pPr>
              <w:jc w:val="both"/>
              <w:rPr>
                <w:rFonts w:cs="Arial"/>
                <w:sz w:val="20"/>
                <w:szCs w:val="20"/>
              </w:rPr>
            </w:pPr>
          </w:p>
        </w:tc>
        <w:tc>
          <w:tcPr>
            <w:tcW w:w="884" w:type="dxa"/>
          </w:tcPr>
          <w:p w:rsidR="00FF53B8" w:rsidRPr="00A4164D" w:rsidRDefault="00FF53B8" w:rsidP="00643275">
            <w:pPr>
              <w:jc w:val="both"/>
              <w:rPr>
                <w:rFonts w:cs="Arial"/>
                <w:sz w:val="20"/>
                <w:szCs w:val="20"/>
              </w:rPr>
            </w:pPr>
            <w:r>
              <w:rPr>
                <w:rFonts w:cs="Arial"/>
                <w:sz w:val="20"/>
                <w:szCs w:val="20"/>
              </w:rPr>
              <w:t>2e</w:t>
            </w:r>
            <w:r w:rsidRPr="00A4164D">
              <w:rPr>
                <w:rFonts w:cs="Arial"/>
                <w:sz w:val="20"/>
                <w:szCs w:val="20"/>
              </w:rPr>
              <w:t>.1.2</w:t>
            </w:r>
          </w:p>
        </w:tc>
        <w:tc>
          <w:tcPr>
            <w:tcW w:w="5403" w:type="dxa"/>
          </w:tcPr>
          <w:p w:rsidR="00FF53B8" w:rsidRPr="00A4164D" w:rsidRDefault="00FF53B8" w:rsidP="00643275">
            <w:pPr>
              <w:jc w:val="right"/>
              <w:rPr>
                <w:rFonts w:cs="Arial"/>
                <w:sz w:val="20"/>
                <w:szCs w:val="20"/>
              </w:rPr>
            </w:pPr>
            <w:r w:rsidRPr="00A4164D">
              <w:rPr>
                <w:rFonts w:cs="Arial"/>
                <w:sz w:val="20"/>
                <w:szCs w:val="20"/>
              </w:rPr>
              <w:t>Non-electrical energy sources</w:t>
            </w:r>
          </w:p>
        </w:tc>
        <w:tc>
          <w:tcPr>
            <w:tcW w:w="612" w:type="dxa"/>
          </w:tcPr>
          <w:p w:rsidR="00FF53B8" w:rsidRPr="00A4164D" w:rsidRDefault="00FF53B8" w:rsidP="00643275">
            <w:pPr>
              <w:jc w:val="center"/>
              <w:rPr>
                <w:rFonts w:cs="Arial"/>
                <w:sz w:val="20"/>
                <w:szCs w:val="20"/>
              </w:rPr>
            </w:pPr>
            <w:r>
              <w:rPr>
                <w:rFonts w:cs="Arial"/>
                <w:sz w:val="20"/>
                <w:szCs w:val="20"/>
              </w:rPr>
              <w:t>2</w:t>
            </w:r>
          </w:p>
        </w:tc>
        <w:tc>
          <w:tcPr>
            <w:tcW w:w="2536" w:type="dxa"/>
            <w:vMerge/>
          </w:tcPr>
          <w:p w:rsidR="00FF53B8" w:rsidRPr="00A4164D" w:rsidRDefault="00FF53B8" w:rsidP="00643275">
            <w:pPr>
              <w:jc w:val="both"/>
              <w:rPr>
                <w:rFonts w:cs="Arial"/>
                <w:sz w:val="20"/>
                <w:szCs w:val="20"/>
              </w:rPr>
            </w:pPr>
          </w:p>
        </w:tc>
        <w:tc>
          <w:tcPr>
            <w:tcW w:w="3032" w:type="dxa"/>
            <w:vMerge/>
          </w:tcPr>
          <w:p w:rsidR="00FF53B8" w:rsidRPr="00A4164D" w:rsidRDefault="00FF53B8" w:rsidP="00643275">
            <w:pPr>
              <w:rPr>
                <w:rFonts w:cs="Arial"/>
                <w:sz w:val="20"/>
                <w:szCs w:val="20"/>
              </w:rPr>
            </w:pPr>
          </w:p>
        </w:tc>
        <w:tc>
          <w:tcPr>
            <w:tcW w:w="595" w:type="dxa"/>
            <w:vMerge/>
          </w:tcPr>
          <w:p w:rsidR="00FF53B8" w:rsidRPr="00A4164D" w:rsidRDefault="00FF53B8" w:rsidP="00643275">
            <w:pPr>
              <w:jc w:val="center"/>
              <w:rPr>
                <w:rFonts w:cs="Arial"/>
                <w:sz w:val="20"/>
                <w:szCs w:val="20"/>
              </w:rPr>
            </w:pPr>
          </w:p>
        </w:tc>
      </w:tr>
      <w:tr w:rsidR="00FF53B8" w:rsidRPr="00A4164D" w:rsidTr="00D63BAE">
        <w:trPr>
          <w:jc w:val="center"/>
        </w:trPr>
        <w:tc>
          <w:tcPr>
            <w:tcW w:w="587" w:type="dxa"/>
          </w:tcPr>
          <w:p w:rsidR="00FF53B8" w:rsidRPr="00A4164D" w:rsidRDefault="00FF53B8" w:rsidP="00643275">
            <w:pPr>
              <w:jc w:val="both"/>
              <w:rPr>
                <w:rFonts w:cs="Arial"/>
                <w:sz w:val="20"/>
                <w:szCs w:val="20"/>
              </w:rPr>
            </w:pPr>
          </w:p>
        </w:tc>
        <w:tc>
          <w:tcPr>
            <w:tcW w:w="617" w:type="dxa"/>
          </w:tcPr>
          <w:p w:rsidR="00FF53B8" w:rsidRPr="00A4164D" w:rsidRDefault="00FF53B8" w:rsidP="00643275">
            <w:pPr>
              <w:jc w:val="both"/>
              <w:rPr>
                <w:rFonts w:cs="Arial"/>
                <w:b/>
                <w:sz w:val="20"/>
                <w:szCs w:val="20"/>
              </w:rPr>
            </w:pPr>
          </w:p>
        </w:tc>
        <w:tc>
          <w:tcPr>
            <w:tcW w:w="884" w:type="dxa"/>
            <w:shd w:val="clear" w:color="auto" w:fill="auto"/>
          </w:tcPr>
          <w:p w:rsidR="00FF53B8" w:rsidRPr="00A4164D" w:rsidRDefault="00FF53B8" w:rsidP="00643275">
            <w:pPr>
              <w:jc w:val="both"/>
              <w:rPr>
                <w:rFonts w:cs="Arial"/>
                <w:sz w:val="20"/>
                <w:szCs w:val="20"/>
              </w:rPr>
            </w:pPr>
            <w:r>
              <w:rPr>
                <w:rFonts w:cs="Arial"/>
                <w:sz w:val="20"/>
                <w:szCs w:val="20"/>
              </w:rPr>
              <w:t>2e</w:t>
            </w:r>
            <w:r w:rsidRPr="00A4164D">
              <w:rPr>
                <w:rFonts w:cs="Arial"/>
                <w:sz w:val="20"/>
                <w:szCs w:val="20"/>
              </w:rPr>
              <w:t>.1.3</w:t>
            </w:r>
          </w:p>
        </w:tc>
        <w:tc>
          <w:tcPr>
            <w:tcW w:w="5403" w:type="dxa"/>
          </w:tcPr>
          <w:p w:rsidR="00FF53B8" w:rsidRPr="00A4164D" w:rsidRDefault="00FF53B8" w:rsidP="00643275">
            <w:pPr>
              <w:jc w:val="right"/>
              <w:rPr>
                <w:rFonts w:cs="Arial"/>
                <w:sz w:val="20"/>
                <w:szCs w:val="20"/>
              </w:rPr>
            </w:pPr>
            <w:r w:rsidRPr="00A4164D">
              <w:rPr>
                <w:rFonts w:cs="Arial"/>
                <w:sz w:val="20"/>
                <w:szCs w:val="20"/>
              </w:rPr>
              <w:t>Electric</w:t>
            </w:r>
            <w:r>
              <w:rPr>
                <w:rFonts w:cs="Arial"/>
                <w:sz w:val="20"/>
                <w:szCs w:val="20"/>
              </w:rPr>
              <w:t>al</w:t>
            </w:r>
            <w:r w:rsidRPr="00A4164D">
              <w:rPr>
                <w:rFonts w:cs="Arial"/>
                <w:sz w:val="20"/>
                <w:szCs w:val="20"/>
              </w:rPr>
              <w:t xml:space="preserve"> energy sources</w:t>
            </w:r>
          </w:p>
        </w:tc>
        <w:tc>
          <w:tcPr>
            <w:tcW w:w="612" w:type="dxa"/>
          </w:tcPr>
          <w:p w:rsidR="00FF53B8" w:rsidRPr="00A4164D" w:rsidRDefault="00FF53B8" w:rsidP="00643275">
            <w:pPr>
              <w:jc w:val="center"/>
              <w:rPr>
                <w:rFonts w:cs="Arial"/>
                <w:sz w:val="20"/>
                <w:szCs w:val="20"/>
              </w:rPr>
            </w:pPr>
            <w:r w:rsidRPr="00A4164D">
              <w:rPr>
                <w:rFonts w:cs="Arial"/>
                <w:sz w:val="20"/>
                <w:szCs w:val="20"/>
              </w:rPr>
              <w:t>3</w:t>
            </w:r>
          </w:p>
        </w:tc>
        <w:tc>
          <w:tcPr>
            <w:tcW w:w="2536" w:type="dxa"/>
            <w:vMerge/>
          </w:tcPr>
          <w:p w:rsidR="00FF53B8" w:rsidRPr="00A4164D" w:rsidRDefault="00FF53B8" w:rsidP="00643275">
            <w:pPr>
              <w:jc w:val="both"/>
              <w:rPr>
                <w:rFonts w:cs="Arial"/>
                <w:sz w:val="20"/>
                <w:szCs w:val="20"/>
              </w:rPr>
            </w:pPr>
          </w:p>
        </w:tc>
        <w:tc>
          <w:tcPr>
            <w:tcW w:w="3032" w:type="dxa"/>
            <w:vMerge/>
          </w:tcPr>
          <w:p w:rsidR="00FF53B8" w:rsidRPr="00A4164D" w:rsidRDefault="00FF53B8" w:rsidP="00643275">
            <w:pPr>
              <w:rPr>
                <w:rFonts w:cs="Arial"/>
                <w:sz w:val="20"/>
                <w:szCs w:val="20"/>
              </w:rPr>
            </w:pPr>
          </w:p>
        </w:tc>
        <w:tc>
          <w:tcPr>
            <w:tcW w:w="595" w:type="dxa"/>
            <w:vMerge/>
          </w:tcPr>
          <w:p w:rsidR="00FF53B8" w:rsidRPr="00A4164D" w:rsidRDefault="00FF53B8" w:rsidP="00643275">
            <w:pPr>
              <w:jc w:val="both"/>
              <w:rPr>
                <w:rFonts w:cs="Arial"/>
                <w:sz w:val="20"/>
                <w:szCs w:val="20"/>
              </w:rPr>
            </w:pPr>
          </w:p>
        </w:tc>
      </w:tr>
      <w:tr w:rsidR="00FF53B8" w:rsidRPr="00A4164D" w:rsidTr="00D63BAE">
        <w:trPr>
          <w:jc w:val="center"/>
        </w:trPr>
        <w:tc>
          <w:tcPr>
            <w:tcW w:w="587" w:type="dxa"/>
          </w:tcPr>
          <w:p w:rsidR="00FF53B8" w:rsidRPr="00A4164D" w:rsidRDefault="00FF53B8" w:rsidP="00643275">
            <w:pPr>
              <w:jc w:val="both"/>
              <w:rPr>
                <w:rFonts w:cs="Arial"/>
                <w:sz w:val="20"/>
                <w:szCs w:val="20"/>
              </w:rPr>
            </w:pPr>
          </w:p>
        </w:tc>
        <w:tc>
          <w:tcPr>
            <w:tcW w:w="617" w:type="dxa"/>
          </w:tcPr>
          <w:p w:rsidR="00FF53B8" w:rsidRPr="00A4164D" w:rsidRDefault="00FF53B8" w:rsidP="00643275">
            <w:pPr>
              <w:jc w:val="both"/>
              <w:rPr>
                <w:rFonts w:cs="Arial"/>
                <w:b/>
                <w:sz w:val="20"/>
                <w:szCs w:val="20"/>
              </w:rPr>
            </w:pPr>
          </w:p>
        </w:tc>
        <w:tc>
          <w:tcPr>
            <w:tcW w:w="884" w:type="dxa"/>
            <w:shd w:val="clear" w:color="auto" w:fill="auto"/>
          </w:tcPr>
          <w:p w:rsidR="00FF53B8" w:rsidRPr="00A4164D" w:rsidRDefault="00FF53B8" w:rsidP="00643275">
            <w:pPr>
              <w:jc w:val="both"/>
              <w:rPr>
                <w:rFonts w:cs="Arial"/>
                <w:sz w:val="20"/>
                <w:szCs w:val="20"/>
              </w:rPr>
            </w:pPr>
            <w:r>
              <w:rPr>
                <w:rFonts w:cs="Arial"/>
                <w:sz w:val="20"/>
                <w:szCs w:val="20"/>
              </w:rPr>
              <w:t>2e</w:t>
            </w:r>
            <w:r w:rsidRPr="00A4164D">
              <w:rPr>
                <w:rFonts w:cs="Arial"/>
                <w:sz w:val="20"/>
                <w:szCs w:val="20"/>
              </w:rPr>
              <w:t>.1.4</w:t>
            </w:r>
          </w:p>
        </w:tc>
        <w:tc>
          <w:tcPr>
            <w:tcW w:w="5403" w:type="dxa"/>
          </w:tcPr>
          <w:p w:rsidR="00FF53B8" w:rsidRPr="00A4164D" w:rsidRDefault="00FF53B8" w:rsidP="00643275">
            <w:pPr>
              <w:jc w:val="right"/>
              <w:rPr>
                <w:rFonts w:cs="Arial"/>
                <w:sz w:val="20"/>
                <w:szCs w:val="20"/>
              </w:rPr>
            </w:pPr>
            <w:r w:rsidRPr="00A4164D">
              <w:rPr>
                <w:rFonts w:cs="Arial"/>
                <w:sz w:val="20"/>
                <w:szCs w:val="20"/>
              </w:rPr>
              <w:t>Wind and wave electrical generators</w:t>
            </w:r>
          </w:p>
        </w:tc>
        <w:tc>
          <w:tcPr>
            <w:tcW w:w="612" w:type="dxa"/>
          </w:tcPr>
          <w:p w:rsidR="00FF53B8" w:rsidRPr="00A4164D" w:rsidRDefault="00FF53B8" w:rsidP="00643275">
            <w:pPr>
              <w:jc w:val="center"/>
              <w:rPr>
                <w:rFonts w:cs="Arial"/>
                <w:sz w:val="20"/>
                <w:szCs w:val="20"/>
              </w:rPr>
            </w:pPr>
            <w:r w:rsidRPr="00A4164D">
              <w:rPr>
                <w:rFonts w:cs="Arial"/>
                <w:sz w:val="20"/>
                <w:szCs w:val="20"/>
              </w:rPr>
              <w:t>1</w:t>
            </w:r>
          </w:p>
        </w:tc>
        <w:tc>
          <w:tcPr>
            <w:tcW w:w="2536" w:type="dxa"/>
            <w:vMerge/>
          </w:tcPr>
          <w:p w:rsidR="00FF53B8" w:rsidRPr="00A4164D" w:rsidRDefault="00FF53B8" w:rsidP="00643275">
            <w:pPr>
              <w:jc w:val="both"/>
              <w:rPr>
                <w:rFonts w:cs="Arial"/>
                <w:sz w:val="20"/>
                <w:szCs w:val="20"/>
              </w:rPr>
            </w:pPr>
          </w:p>
        </w:tc>
        <w:tc>
          <w:tcPr>
            <w:tcW w:w="3032" w:type="dxa"/>
            <w:vMerge/>
          </w:tcPr>
          <w:p w:rsidR="00FF53B8" w:rsidRPr="00A4164D" w:rsidRDefault="00FF53B8" w:rsidP="00643275">
            <w:pPr>
              <w:rPr>
                <w:rFonts w:cs="Arial"/>
                <w:sz w:val="20"/>
                <w:szCs w:val="20"/>
              </w:rPr>
            </w:pPr>
          </w:p>
        </w:tc>
        <w:tc>
          <w:tcPr>
            <w:tcW w:w="595" w:type="dxa"/>
            <w:vMerge/>
          </w:tcPr>
          <w:p w:rsidR="00FF53B8" w:rsidRPr="00A4164D" w:rsidRDefault="00FF53B8" w:rsidP="00643275">
            <w:pPr>
              <w:jc w:val="both"/>
              <w:rPr>
                <w:rFonts w:cs="Arial"/>
                <w:sz w:val="20"/>
                <w:szCs w:val="20"/>
              </w:rPr>
            </w:pPr>
          </w:p>
        </w:tc>
      </w:tr>
      <w:tr w:rsidR="00FF53B8" w:rsidRPr="00A4164D" w:rsidTr="00D63BAE">
        <w:trPr>
          <w:jc w:val="center"/>
        </w:trPr>
        <w:tc>
          <w:tcPr>
            <w:tcW w:w="587" w:type="dxa"/>
          </w:tcPr>
          <w:p w:rsidR="00FF53B8" w:rsidRPr="00A4164D" w:rsidRDefault="00FF53B8" w:rsidP="00643275">
            <w:pPr>
              <w:jc w:val="both"/>
              <w:rPr>
                <w:rFonts w:cs="Arial"/>
                <w:sz w:val="20"/>
                <w:szCs w:val="20"/>
              </w:rPr>
            </w:pPr>
          </w:p>
        </w:tc>
        <w:tc>
          <w:tcPr>
            <w:tcW w:w="617" w:type="dxa"/>
          </w:tcPr>
          <w:p w:rsidR="00FF53B8" w:rsidRPr="00A4164D" w:rsidRDefault="00FF53B8" w:rsidP="00643275">
            <w:pPr>
              <w:jc w:val="both"/>
              <w:rPr>
                <w:rFonts w:cs="Arial"/>
                <w:b/>
                <w:sz w:val="20"/>
                <w:szCs w:val="20"/>
              </w:rPr>
            </w:pPr>
          </w:p>
        </w:tc>
        <w:tc>
          <w:tcPr>
            <w:tcW w:w="884" w:type="dxa"/>
            <w:shd w:val="clear" w:color="auto" w:fill="auto"/>
          </w:tcPr>
          <w:p w:rsidR="00FF53B8" w:rsidRPr="00A4164D" w:rsidRDefault="00FF53B8" w:rsidP="00643275">
            <w:pPr>
              <w:jc w:val="both"/>
              <w:rPr>
                <w:rFonts w:cs="Arial"/>
                <w:sz w:val="20"/>
                <w:szCs w:val="20"/>
              </w:rPr>
            </w:pPr>
            <w:r>
              <w:rPr>
                <w:rFonts w:cs="Arial"/>
                <w:sz w:val="20"/>
                <w:szCs w:val="20"/>
              </w:rPr>
              <w:t>2e</w:t>
            </w:r>
            <w:r w:rsidRPr="00A4164D">
              <w:rPr>
                <w:rFonts w:cs="Arial"/>
                <w:sz w:val="20"/>
                <w:szCs w:val="20"/>
              </w:rPr>
              <w:t>.1.5</w:t>
            </w:r>
          </w:p>
        </w:tc>
        <w:tc>
          <w:tcPr>
            <w:tcW w:w="5403" w:type="dxa"/>
          </w:tcPr>
          <w:p w:rsidR="00FF53B8" w:rsidRPr="00A4164D" w:rsidRDefault="00FF53B8" w:rsidP="00643275">
            <w:pPr>
              <w:jc w:val="right"/>
              <w:rPr>
                <w:rFonts w:cs="Arial"/>
                <w:sz w:val="20"/>
                <w:szCs w:val="20"/>
              </w:rPr>
            </w:pPr>
            <w:r>
              <w:rPr>
                <w:rFonts w:cs="Arial"/>
                <w:sz w:val="20"/>
                <w:szCs w:val="20"/>
              </w:rPr>
              <w:t xml:space="preserve">Petrol, diesel </w:t>
            </w:r>
            <w:r w:rsidRPr="00A4164D">
              <w:rPr>
                <w:rFonts w:cs="Arial"/>
                <w:sz w:val="20"/>
                <w:szCs w:val="20"/>
              </w:rPr>
              <w:t>generators</w:t>
            </w:r>
            <w:r>
              <w:rPr>
                <w:rFonts w:cs="Arial"/>
                <w:sz w:val="20"/>
                <w:szCs w:val="20"/>
              </w:rPr>
              <w:t xml:space="preserve"> and mains utility</w:t>
            </w:r>
          </w:p>
        </w:tc>
        <w:tc>
          <w:tcPr>
            <w:tcW w:w="612" w:type="dxa"/>
            <w:vMerge w:val="restart"/>
            <w:vAlign w:val="center"/>
          </w:tcPr>
          <w:p w:rsidR="00FF53B8" w:rsidRPr="00A4164D" w:rsidRDefault="00FF53B8" w:rsidP="00643275">
            <w:pPr>
              <w:jc w:val="center"/>
              <w:rPr>
                <w:rFonts w:cs="Arial"/>
                <w:sz w:val="20"/>
                <w:szCs w:val="20"/>
              </w:rPr>
            </w:pPr>
            <w:r>
              <w:rPr>
                <w:rFonts w:cs="Arial"/>
                <w:sz w:val="20"/>
                <w:szCs w:val="20"/>
              </w:rPr>
              <w:t>3</w:t>
            </w:r>
          </w:p>
        </w:tc>
        <w:tc>
          <w:tcPr>
            <w:tcW w:w="2536" w:type="dxa"/>
            <w:vMerge/>
          </w:tcPr>
          <w:p w:rsidR="00FF53B8" w:rsidRPr="00A4164D" w:rsidRDefault="00FF53B8" w:rsidP="00643275">
            <w:pPr>
              <w:jc w:val="both"/>
              <w:rPr>
                <w:rFonts w:cs="Arial"/>
                <w:sz w:val="20"/>
                <w:szCs w:val="20"/>
              </w:rPr>
            </w:pPr>
          </w:p>
        </w:tc>
        <w:tc>
          <w:tcPr>
            <w:tcW w:w="3032" w:type="dxa"/>
            <w:vMerge/>
          </w:tcPr>
          <w:p w:rsidR="00FF53B8" w:rsidRPr="00A4164D" w:rsidRDefault="00FF53B8" w:rsidP="00643275">
            <w:pPr>
              <w:rPr>
                <w:rFonts w:cs="Arial"/>
                <w:sz w:val="20"/>
                <w:szCs w:val="20"/>
              </w:rPr>
            </w:pPr>
          </w:p>
        </w:tc>
        <w:tc>
          <w:tcPr>
            <w:tcW w:w="595" w:type="dxa"/>
            <w:vMerge/>
          </w:tcPr>
          <w:p w:rsidR="00FF53B8" w:rsidRPr="00A4164D" w:rsidRDefault="00FF53B8" w:rsidP="00643275">
            <w:pPr>
              <w:jc w:val="both"/>
              <w:rPr>
                <w:rFonts w:cs="Arial"/>
                <w:sz w:val="20"/>
                <w:szCs w:val="20"/>
              </w:rPr>
            </w:pPr>
          </w:p>
        </w:tc>
      </w:tr>
      <w:tr w:rsidR="00FF53B8" w:rsidRPr="00A4164D" w:rsidTr="00DA3843">
        <w:trPr>
          <w:jc w:val="center"/>
        </w:trPr>
        <w:tc>
          <w:tcPr>
            <w:tcW w:w="587" w:type="dxa"/>
          </w:tcPr>
          <w:p w:rsidR="00FF53B8" w:rsidRPr="00A4164D" w:rsidRDefault="00FF53B8" w:rsidP="00643275">
            <w:pPr>
              <w:jc w:val="both"/>
              <w:rPr>
                <w:rFonts w:cs="Arial"/>
                <w:sz w:val="20"/>
                <w:szCs w:val="20"/>
              </w:rPr>
            </w:pPr>
          </w:p>
        </w:tc>
        <w:tc>
          <w:tcPr>
            <w:tcW w:w="617" w:type="dxa"/>
          </w:tcPr>
          <w:p w:rsidR="00FF53B8" w:rsidRPr="00A4164D" w:rsidRDefault="00FF53B8" w:rsidP="00643275">
            <w:pPr>
              <w:jc w:val="both"/>
              <w:rPr>
                <w:rFonts w:cs="Arial"/>
                <w:b/>
                <w:sz w:val="20"/>
                <w:szCs w:val="20"/>
              </w:rPr>
            </w:pPr>
          </w:p>
        </w:tc>
        <w:tc>
          <w:tcPr>
            <w:tcW w:w="884" w:type="dxa"/>
            <w:shd w:val="clear" w:color="auto" w:fill="auto"/>
          </w:tcPr>
          <w:p w:rsidR="00FF53B8" w:rsidRPr="00A4164D" w:rsidRDefault="00FF53B8" w:rsidP="00643275">
            <w:pPr>
              <w:jc w:val="both"/>
              <w:rPr>
                <w:rFonts w:cs="Arial"/>
                <w:sz w:val="20"/>
                <w:szCs w:val="20"/>
              </w:rPr>
            </w:pPr>
          </w:p>
        </w:tc>
        <w:tc>
          <w:tcPr>
            <w:tcW w:w="5403" w:type="dxa"/>
          </w:tcPr>
          <w:p w:rsidR="00FF53B8" w:rsidRPr="00A4164D" w:rsidRDefault="00FF53B8" w:rsidP="00643275">
            <w:pPr>
              <w:jc w:val="right"/>
              <w:rPr>
                <w:rFonts w:cs="Arial"/>
                <w:sz w:val="20"/>
                <w:szCs w:val="20"/>
              </w:rPr>
            </w:pPr>
            <w:r>
              <w:rPr>
                <w:rFonts w:cs="Arial"/>
                <w:sz w:val="20"/>
                <w:szCs w:val="20"/>
              </w:rPr>
              <w:t>Photovoltaic</w:t>
            </w:r>
            <w:r w:rsidRPr="00A4164D">
              <w:rPr>
                <w:rFonts w:cs="Arial"/>
                <w:sz w:val="20"/>
                <w:szCs w:val="20"/>
              </w:rPr>
              <w:t xml:space="preserve"> cells</w:t>
            </w:r>
          </w:p>
        </w:tc>
        <w:tc>
          <w:tcPr>
            <w:tcW w:w="612" w:type="dxa"/>
            <w:vMerge/>
          </w:tcPr>
          <w:p w:rsidR="00FF53B8" w:rsidRPr="00A4164D" w:rsidRDefault="00FF53B8" w:rsidP="00643275">
            <w:pPr>
              <w:jc w:val="center"/>
              <w:rPr>
                <w:rFonts w:cs="Arial"/>
                <w:sz w:val="20"/>
                <w:szCs w:val="20"/>
              </w:rPr>
            </w:pPr>
          </w:p>
        </w:tc>
        <w:tc>
          <w:tcPr>
            <w:tcW w:w="2536" w:type="dxa"/>
            <w:vMerge/>
          </w:tcPr>
          <w:p w:rsidR="00FF53B8" w:rsidRPr="00A4164D" w:rsidRDefault="00FF53B8" w:rsidP="00643275">
            <w:pPr>
              <w:jc w:val="both"/>
              <w:rPr>
                <w:rFonts w:cs="Arial"/>
                <w:sz w:val="20"/>
                <w:szCs w:val="20"/>
              </w:rPr>
            </w:pPr>
          </w:p>
        </w:tc>
        <w:tc>
          <w:tcPr>
            <w:tcW w:w="3032" w:type="dxa"/>
            <w:vMerge/>
          </w:tcPr>
          <w:p w:rsidR="00FF53B8" w:rsidRPr="00A4164D" w:rsidRDefault="00FF53B8" w:rsidP="00643275">
            <w:pPr>
              <w:rPr>
                <w:rFonts w:cs="Arial"/>
                <w:sz w:val="20"/>
                <w:szCs w:val="20"/>
              </w:rPr>
            </w:pPr>
          </w:p>
        </w:tc>
        <w:tc>
          <w:tcPr>
            <w:tcW w:w="595" w:type="dxa"/>
            <w:vMerge/>
            <w:tcBorders>
              <w:bottom w:val="nil"/>
            </w:tcBorders>
          </w:tcPr>
          <w:p w:rsidR="00FF53B8" w:rsidRPr="00A4164D" w:rsidRDefault="00FF53B8" w:rsidP="00643275">
            <w:pPr>
              <w:jc w:val="both"/>
              <w:rPr>
                <w:rFonts w:cs="Arial"/>
                <w:sz w:val="20"/>
                <w:szCs w:val="20"/>
              </w:rPr>
            </w:pPr>
          </w:p>
        </w:tc>
      </w:tr>
      <w:tr w:rsidR="00424C36" w:rsidRPr="00A4164D" w:rsidTr="00DA3843">
        <w:trPr>
          <w:jc w:val="center"/>
        </w:trPr>
        <w:tc>
          <w:tcPr>
            <w:tcW w:w="587" w:type="dxa"/>
          </w:tcPr>
          <w:p w:rsidR="00424C36" w:rsidRPr="00A4164D" w:rsidRDefault="00424C36" w:rsidP="00643275">
            <w:pPr>
              <w:jc w:val="both"/>
              <w:rPr>
                <w:rFonts w:cs="Arial"/>
                <w:sz w:val="20"/>
                <w:szCs w:val="20"/>
              </w:rPr>
            </w:pPr>
          </w:p>
        </w:tc>
        <w:tc>
          <w:tcPr>
            <w:tcW w:w="617" w:type="dxa"/>
          </w:tcPr>
          <w:p w:rsidR="00424C36" w:rsidRPr="00A4164D" w:rsidRDefault="00FF53B8" w:rsidP="00643275">
            <w:pPr>
              <w:jc w:val="both"/>
              <w:rPr>
                <w:rFonts w:cs="Arial"/>
                <w:b/>
                <w:sz w:val="20"/>
                <w:szCs w:val="20"/>
              </w:rPr>
            </w:pPr>
            <w:r>
              <w:rPr>
                <w:rFonts w:cs="Arial"/>
                <w:b/>
                <w:sz w:val="20"/>
                <w:szCs w:val="20"/>
              </w:rPr>
              <w:t>2e.2</w:t>
            </w:r>
          </w:p>
        </w:tc>
        <w:tc>
          <w:tcPr>
            <w:tcW w:w="884" w:type="dxa"/>
            <w:shd w:val="clear" w:color="auto" w:fill="D9D9D9" w:themeFill="background1" w:themeFillShade="D9"/>
          </w:tcPr>
          <w:p w:rsidR="00424C36" w:rsidRPr="00A4164D" w:rsidRDefault="00424C36" w:rsidP="00643275">
            <w:pPr>
              <w:jc w:val="both"/>
              <w:rPr>
                <w:rFonts w:cs="Arial"/>
                <w:sz w:val="20"/>
                <w:szCs w:val="20"/>
              </w:rPr>
            </w:pPr>
          </w:p>
        </w:tc>
        <w:tc>
          <w:tcPr>
            <w:tcW w:w="5403" w:type="dxa"/>
          </w:tcPr>
          <w:p w:rsidR="00424C36" w:rsidRPr="00A4164D" w:rsidRDefault="00FF53B8" w:rsidP="00643275">
            <w:pPr>
              <w:rPr>
                <w:rFonts w:cs="Arial"/>
                <w:b/>
                <w:sz w:val="20"/>
                <w:szCs w:val="20"/>
              </w:rPr>
            </w:pPr>
            <w:r>
              <w:rPr>
                <w:rFonts w:cs="Arial"/>
                <w:b/>
                <w:sz w:val="20"/>
                <w:szCs w:val="20"/>
              </w:rPr>
              <w:t>Batteries and Lightning Protection</w:t>
            </w:r>
          </w:p>
        </w:tc>
        <w:tc>
          <w:tcPr>
            <w:tcW w:w="6775" w:type="dxa"/>
            <w:gridSpan w:val="4"/>
            <w:shd w:val="clear" w:color="auto" w:fill="D9D9D9" w:themeFill="background1" w:themeFillShade="D9"/>
          </w:tcPr>
          <w:p w:rsidR="00424C36" w:rsidRPr="00A4164D" w:rsidRDefault="00424C36" w:rsidP="00643275">
            <w:pPr>
              <w:jc w:val="both"/>
              <w:rPr>
                <w:rFonts w:cs="Arial"/>
                <w:sz w:val="20"/>
                <w:szCs w:val="20"/>
              </w:rPr>
            </w:pPr>
          </w:p>
        </w:tc>
      </w:tr>
      <w:tr w:rsidR="0082760B" w:rsidRPr="00A4164D" w:rsidTr="00FF53B8">
        <w:trPr>
          <w:trHeight w:val="243"/>
          <w:jc w:val="center"/>
        </w:trPr>
        <w:tc>
          <w:tcPr>
            <w:tcW w:w="587" w:type="dxa"/>
          </w:tcPr>
          <w:p w:rsidR="0082760B" w:rsidRPr="00A4164D" w:rsidRDefault="0082760B" w:rsidP="00643275">
            <w:pPr>
              <w:jc w:val="both"/>
              <w:rPr>
                <w:rFonts w:cs="Arial"/>
                <w:sz w:val="20"/>
                <w:szCs w:val="20"/>
              </w:rPr>
            </w:pPr>
          </w:p>
        </w:tc>
        <w:tc>
          <w:tcPr>
            <w:tcW w:w="617" w:type="dxa"/>
          </w:tcPr>
          <w:p w:rsidR="0082760B" w:rsidRPr="00A4164D" w:rsidRDefault="0082760B" w:rsidP="00643275">
            <w:pPr>
              <w:jc w:val="both"/>
              <w:rPr>
                <w:rFonts w:cs="Arial"/>
                <w:sz w:val="20"/>
                <w:szCs w:val="20"/>
              </w:rPr>
            </w:pPr>
          </w:p>
        </w:tc>
        <w:tc>
          <w:tcPr>
            <w:tcW w:w="884" w:type="dxa"/>
          </w:tcPr>
          <w:p w:rsidR="0082760B" w:rsidRPr="00A4164D" w:rsidRDefault="0082760B" w:rsidP="00643275">
            <w:pPr>
              <w:jc w:val="both"/>
              <w:rPr>
                <w:rFonts w:cs="Arial"/>
                <w:sz w:val="20"/>
                <w:szCs w:val="20"/>
              </w:rPr>
            </w:pPr>
            <w:r>
              <w:rPr>
                <w:rFonts w:cs="Arial"/>
                <w:sz w:val="20"/>
                <w:szCs w:val="20"/>
              </w:rPr>
              <w:t>2e</w:t>
            </w:r>
            <w:r w:rsidRPr="00A4164D">
              <w:rPr>
                <w:rFonts w:cs="Arial"/>
                <w:sz w:val="20"/>
                <w:szCs w:val="20"/>
              </w:rPr>
              <w:t>.2.1</w:t>
            </w:r>
          </w:p>
        </w:tc>
        <w:tc>
          <w:tcPr>
            <w:tcW w:w="5403" w:type="dxa"/>
          </w:tcPr>
          <w:p w:rsidR="0082760B" w:rsidRPr="00A4164D" w:rsidRDefault="0082760B" w:rsidP="00BD5C2E">
            <w:pPr>
              <w:jc w:val="right"/>
              <w:rPr>
                <w:rFonts w:cs="Arial"/>
                <w:sz w:val="20"/>
                <w:szCs w:val="20"/>
              </w:rPr>
            </w:pPr>
            <w:r w:rsidRPr="00A4164D">
              <w:rPr>
                <w:rFonts w:cs="Arial"/>
                <w:sz w:val="20"/>
                <w:szCs w:val="20"/>
              </w:rPr>
              <w:t>Lead-acid batteries</w:t>
            </w:r>
          </w:p>
        </w:tc>
        <w:tc>
          <w:tcPr>
            <w:tcW w:w="612" w:type="dxa"/>
          </w:tcPr>
          <w:p w:rsidR="0082760B" w:rsidRPr="00FF53B8" w:rsidRDefault="0082760B" w:rsidP="00643275">
            <w:pPr>
              <w:jc w:val="center"/>
              <w:rPr>
                <w:rFonts w:cs="Arial"/>
                <w:sz w:val="20"/>
                <w:szCs w:val="20"/>
              </w:rPr>
            </w:pPr>
            <w:r w:rsidRPr="00FF53B8">
              <w:rPr>
                <w:rFonts w:cs="Arial"/>
                <w:sz w:val="20"/>
                <w:szCs w:val="20"/>
              </w:rPr>
              <w:t>3</w:t>
            </w:r>
          </w:p>
        </w:tc>
        <w:tc>
          <w:tcPr>
            <w:tcW w:w="2536" w:type="dxa"/>
            <w:vMerge w:val="restart"/>
          </w:tcPr>
          <w:p w:rsidR="0082760B" w:rsidRPr="00A4164D" w:rsidRDefault="0082760B" w:rsidP="00643275">
            <w:pPr>
              <w:jc w:val="both"/>
              <w:rPr>
                <w:rFonts w:cs="Arial"/>
                <w:sz w:val="20"/>
                <w:szCs w:val="20"/>
              </w:rPr>
            </w:pPr>
          </w:p>
        </w:tc>
        <w:tc>
          <w:tcPr>
            <w:tcW w:w="3032" w:type="dxa"/>
            <w:vMerge w:val="restart"/>
          </w:tcPr>
          <w:p w:rsidR="0082760B" w:rsidRPr="00A4164D" w:rsidRDefault="0082760B" w:rsidP="00FF53B8">
            <w:pPr>
              <w:rPr>
                <w:rFonts w:cs="Arial"/>
                <w:sz w:val="20"/>
                <w:szCs w:val="20"/>
              </w:rPr>
            </w:pPr>
          </w:p>
        </w:tc>
        <w:tc>
          <w:tcPr>
            <w:tcW w:w="595" w:type="dxa"/>
            <w:vMerge w:val="restart"/>
            <w:vAlign w:val="center"/>
          </w:tcPr>
          <w:p w:rsidR="0082760B" w:rsidRPr="00A4164D" w:rsidRDefault="003A1D49" w:rsidP="00643275">
            <w:pPr>
              <w:jc w:val="both"/>
              <w:rPr>
                <w:rFonts w:cs="Arial"/>
                <w:sz w:val="20"/>
                <w:szCs w:val="20"/>
              </w:rPr>
            </w:pPr>
            <w:r>
              <w:rPr>
                <w:rFonts w:cs="Arial"/>
                <w:sz w:val="20"/>
                <w:szCs w:val="20"/>
              </w:rPr>
              <w:t>40</w:t>
            </w:r>
          </w:p>
        </w:tc>
      </w:tr>
      <w:tr w:rsidR="0082760B" w:rsidRPr="00A4164D" w:rsidTr="00DA3843">
        <w:trPr>
          <w:jc w:val="center"/>
        </w:trPr>
        <w:tc>
          <w:tcPr>
            <w:tcW w:w="587" w:type="dxa"/>
          </w:tcPr>
          <w:p w:rsidR="0082760B" w:rsidRPr="00A4164D" w:rsidRDefault="0082760B" w:rsidP="00643275">
            <w:pPr>
              <w:jc w:val="both"/>
              <w:rPr>
                <w:rFonts w:cs="Arial"/>
                <w:sz w:val="20"/>
                <w:szCs w:val="20"/>
              </w:rPr>
            </w:pPr>
          </w:p>
        </w:tc>
        <w:tc>
          <w:tcPr>
            <w:tcW w:w="617" w:type="dxa"/>
          </w:tcPr>
          <w:p w:rsidR="0082760B" w:rsidRPr="00A4164D" w:rsidRDefault="0082760B" w:rsidP="00643275">
            <w:pPr>
              <w:jc w:val="both"/>
              <w:rPr>
                <w:rFonts w:cs="Arial"/>
                <w:sz w:val="20"/>
                <w:szCs w:val="20"/>
              </w:rPr>
            </w:pPr>
          </w:p>
        </w:tc>
        <w:tc>
          <w:tcPr>
            <w:tcW w:w="884" w:type="dxa"/>
          </w:tcPr>
          <w:p w:rsidR="0082760B" w:rsidRPr="00A4164D" w:rsidRDefault="0082760B" w:rsidP="00643275">
            <w:pPr>
              <w:jc w:val="both"/>
              <w:rPr>
                <w:rFonts w:cs="Arial"/>
                <w:sz w:val="20"/>
                <w:szCs w:val="20"/>
              </w:rPr>
            </w:pPr>
            <w:r>
              <w:rPr>
                <w:rFonts w:cs="Arial"/>
                <w:sz w:val="20"/>
                <w:szCs w:val="20"/>
              </w:rPr>
              <w:t>2e</w:t>
            </w:r>
            <w:r w:rsidRPr="00A4164D">
              <w:rPr>
                <w:rFonts w:cs="Arial"/>
                <w:sz w:val="20"/>
                <w:szCs w:val="20"/>
              </w:rPr>
              <w:t>.2.2</w:t>
            </w:r>
          </w:p>
        </w:tc>
        <w:tc>
          <w:tcPr>
            <w:tcW w:w="5403" w:type="dxa"/>
          </w:tcPr>
          <w:p w:rsidR="0082760B" w:rsidRPr="00A4164D" w:rsidRDefault="0082760B" w:rsidP="00BD5C2E">
            <w:pPr>
              <w:jc w:val="right"/>
              <w:rPr>
                <w:rFonts w:cs="Arial"/>
                <w:sz w:val="20"/>
                <w:szCs w:val="20"/>
              </w:rPr>
            </w:pPr>
            <w:r>
              <w:rPr>
                <w:rFonts w:cs="Arial"/>
                <w:sz w:val="20"/>
                <w:szCs w:val="20"/>
              </w:rPr>
              <w:t>Nickel Cadmium;</w:t>
            </w:r>
            <w:r w:rsidRPr="00A4164D">
              <w:rPr>
                <w:rFonts w:cs="Arial"/>
                <w:sz w:val="20"/>
                <w:szCs w:val="20"/>
              </w:rPr>
              <w:t xml:space="preserve"> nickel-</w:t>
            </w:r>
            <w:r>
              <w:rPr>
                <w:rFonts w:cs="Arial"/>
                <w:sz w:val="20"/>
                <w:szCs w:val="20"/>
              </w:rPr>
              <w:t>metal hydride and lithium-i</w:t>
            </w:r>
            <w:r w:rsidRPr="00A4164D">
              <w:rPr>
                <w:rFonts w:cs="Arial"/>
                <w:sz w:val="20"/>
                <w:szCs w:val="20"/>
              </w:rPr>
              <w:t>on batteries</w:t>
            </w:r>
          </w:p>
        </w:tc>
        <w:tc>
          <w:tcPr>
            <w:tcW w:w="612" w:type="dxa"/>
          </w:tcPr>
          <w:p w:rsidR="0082760B" w:rsidRPr="00FF53B8" w:rsidRDefault="0082760B" w:rsidP="00643275">
            <w:pPr>
              <w:jc w:val="center"/>
              <w:rPr>
                <w:rFonts w:cs="Arial"/>
                <w:sz w:val="20"/>
                <w:szCs w:val="20"/>
              </w:rPr>
            </w:pPr>
            <w:r w:rsidRPr="00FF53B8">
              <w:rPr>
                <w:rFonts w:cs="Arial"/>
                <w:sz w:val="20"/>
                <w:szCs w:val="20"/>
              </w:rPr>
              <w:t>2</w:t>
            </w:r>
          </w:p>
        </w:tc>
        <w:tc>
          <w:tcPr>
            <w:tcW w:w="2536" w:type="dxa"/>
            <w:vMerge/>
          </w:tcPr>
          <w:p w:rsidR="0082760B" w:rsidRPr="00A4164D" w:rsidRDefault="0082760B" w:rsidP="00643275">
            <w:pPr>
              <w:rPr>
                <w:rFonts w:cs="Arial"/>
                <w:sz w:val="20"/>
                <w:szCs w:val="20"/>
              </w:rPr>
            </w:pPr>
          </w:p>
        </w:tc>
        <w:tc>
          <w:tcPr>
            <w:tcW w:w="3032" w:type="dxa"/>
            <w:vMerge/>
          </w:tcPr>
          <w:p w:rsidR="0082760B" w:rsidRPr="00A4164D" w:rsidRDefault="0082760B" w:rsidP="00643275">
            <w:pPr>
              <w:jc w:val="both"/>
              <w:rPr>
                <w:rFonts w:cs="Arial"/>
                <w:sz w:val="20"/>
                <w:szCs w:val="20"/>
              </w:rPr>
            </w:pPr>
          </w:p>
        </w:tc>
        <w:tc>
          <w:tcPr>
            <w:tcW w:w="595" w:type="dxa"/>
            <w:vMerge/>
          </w:tcPr>
          <w:p w:rsidR="0082760B" w:rsidRPr="00A4164D" w:rsidRDefault="0082760B" w:rsidP="00643275">
            <w:pPr>
              <w:jc w:val="both"/>
              <w:rPr>
                <w:rFonts w:cs="Arial"/>
                <w:sz w:val="20"/>
                <w:szCs w:val="20"/>
              </w:rPr>
            </w:pPr>
          </w:p>
        </w:tc>
      </w:tr>
      <w:tr w:rsidR="0082760B" w:rsidRPr="00A4164D" w:rsidTr="00DA3843">
        <w:trPr>
          <w:jc w:val="center"/>
        </w:trPr>
        <w:tc>
          <w:tcPr>
            <w:tcW w:w="587" w:type="dxa"/>
          </w:tcPr>
          <w:p w:rsidR="0082760B" w:rsidRPr="00A4164D" w:rsidRDefault="0082760B" w:rsidP="00643275">
            <w:pPr>
              <w:jc w:val="both"/>
              <w:rPr>
                <w:rFonts w:cs="Arial"/>
                <w:sz w:val="20"/>
                <w:szCs w:val="20"/>
              </w:rPr>
            </w:pPr>
          </w:p>
        </w:tc>
        <w:tc>
          <w:tcPr>
            <w:tcW w:w="617" w:type="dxa"/>
          </w:tcPr>
          <w:p w:rsidR="0082760B" w:rsidRPr="00A4164D" w:rsidRDefault="0082760B" w:rsidP="00643275">
            <w:pPr>
              <w:jc w:val="both"/>
              <w:rPr>
                <w:rFonts w:cs="Arial"/>
                <w:sz w:val="20"/>
                <w:szCs w:val="20"/>
              </w:rPr>
            </w:pPr>
          </w:p>
        </w:tc>
        <w:tc>
          <w:tcPr>
            <w:tcW w:w="884" w:type="dxa"/>
          </w:tcPr>
          <w:p w:rsidR="0082760B" w:rsidRPr="00A4164D" w:rsidRDefault="0082760B" w:rsidP="00643275">
            <w:pPr>
              <w:jc w:val="both"/>
              <w:rPr>
                <w:rFonts w:cs="Arial"/>
                <w:sz w:val="20"/>
                <w:szCs w:val="20"/>
              </w:rPr>
            </w:pPr>
            <w:r>
              <w:rPr>
                <w:rFonts w:cs="Arial"/>
                <w:sz w:val="20"/>
                <w:szCs w:val="20"/>
              </w:rPr>
              <w:t>2e</w:t>
            </w:r>
            <w:r w:rsidRPr="00A4164D">
              <w:rPr>
                <w:rFonts w:cs="Arial"/>
                <w:sz w:val="20"/>
                <w:szCs w:val="20"/>
              </w:rPr>
              <w:t>.2.3</w:t>
            </w:r>
          </w:p>
        </w:tc>
        <w:tc>
          <w:tcPr>
            <w:tcW w:w="5403" w:type="dxa"/>
          </w:tcPr>
          <w:p w:rsidR="0082760B" w:rsidRPr="00A4164D" w:rsidRDefault="0082760B" w:rsidP="00BD5C2E">
            <w:pPr>
              <w:jc w:val="right"/>
              <w:rPr>
                <w:rFonts w:cs="Arial"/>
                <w:sz w:val="20"/>
                <w:szCs w:val="20"/>
              </w:rPr>
            </w:pPr>
            <w:r w:rsidRPr="00A4164D">
              <w:rPr>
                <w:rFonts w:cs="Arial"/>
                <w:sz w:val="20"/>
                <w:szCs w:val="20"/>
              </w:rPr>
              <w:t>Disposal of batteries</w:t>
            </w:r>
          </w:p>
        </w:tc>
        <w:tc>
          <w:tcPr>
            <w:tcW w:w="612" w:type="dxa"/>
          </w:tcPr>
          <w:p w:rsidR="0082760B" w:rsidRPr="00FF53B8" w:rsidRDefault="0082760B" w:rsidP="00643275">
            <w:pPr>
              <w:jc w:val="center"/>
              <w:rPr>
                <w:rFonts w:cs="Arial"/>
                <w:sz w:val="20"/>
                <w:szCs w:val="20"/>
              </w:rPr>
            </w:pPr>
            <w:r w:rsidRPr="00FF53B8">
              <w:rPr>
                <w:rFonts w:cs="Arial"/>
                <w:sz w:val="20"/>
                <w:szCs w:val="20"/>
              </w:rPr>
              <w:t>4</w:t>
            </w:r>
          </w:p>
        </w:tc>
        <w:tc>
          <w:tcPr>
            <w:tcW w:w="2536" w:type="dxa"/>
            <w:vMerge/>
          </w:tcPr>
          <w:p w:rsidR="0082760B" w:rsidRPr="00A4164D" w:rsidRDefault="0082760B" w:rsidP="00643275">
            <w:pPr>
              <w:jc w:val="both"/>
              <w:rPr>
                <w:rFonts w:cs="Arial"/>
                <w:sz w:val="20"/>
                <w:szCs w:val="20"/>
              </w:rPr>
            </w:pPr>
          </w:p>
        </w:tc>
        <w:tc>
          <w:tcPr>
            <w:tcW w:w="3032" w:type="dxa"/>
            <w:vMerge/>
          </w:tcPr>
          <w:p w:rsidR="0082760B" w:rsidRPr="00A4164D" w:rsidRDefault="0082760B" w:rsidP="00643275">
            <w:pPr>
              <w:jc w:val="both"/>
              <w:rPr>
                <w:rFonts w:cs="Arial"/>
                <w:sz w:val="20"/>
                <w:szCs w:val="20"/>
              </w:rPr>
            </w:pPr>
          </w:p>
        </w:tc>
        <w:tc>
          <w:tcPr>
            <w:tcW w:w="595" w:type="dxa"/>
            <w:vMerge/>
          </w:tcPr>
          <w:p w:rsidR="0082760B" w:rsidRPr="00A4164D" w:rsidRDefault="0082760B" w:rsidP="00643275">
            <w:pPr>
              <w:jc w:val="both"/>
              <w:rPr>
                <w:rFonts w:cs="Arial"/>
                <w:sz w:val="20"/>
                <w:szCs w:val="20"/>
              </w:rPr>
            </w:pPr>
          </w:p>
        </w:tc>
      </w:tr>
      <w:tr w:rsidR="0082760B" w:rsidRPr="00A4164D" w:rsidTr="00DA3843">
        <w:trPr>
          <w:jc w:val="center"/>
        </w:trPr>
        <w:tc>
          <w:tcPr>
            <w:tcW w:w="587" w:type="dxa"/>
          </w:tcPr>
          <w:p w:rsidR="0082760B" w:rsidRPr="00A4164D" w:rsidRDefault="0082760B" w:rsidP="0082760B">
            <w:pPr>
              <w:jc w:val="both"/>
              <w:rPr>
                <w:rFonts w:cs="Arial"/>
                <w:sz w:val="20"/>
                <w:szCs w:val="20"/>
              </w:rPr>
            </w:pPr>
          </w:p>
        </w:tc>
        <w:tc>
          <w:tcPr>
            <w:tcW w:w="617" w:type="dxa"/>
          </w:tcPr>
          <w:p w:rsidR="0082760B" w:rsidRPr="00A4164D" w:rsidRDefault="0082760B" w:rsidP="0082760B">
            <w:pPr>
              <w:jc w:val="both"/>
              <w:rPr>
                <w:rFonts w:cs="Arial"/>
                <w:sz w:val="20"/>
                <w:szCs w:val="20"/>
              </w:rPr>
            </w:pPr>
          </w:p>
        </w:tc>
        <w:tc>
          <w:tcPr>
            <w:tcW w:w="884" w:type="dxa"/>
          </w:tcPr>
          <w:p w:rsidR="0082760B" w:rsidRPr="00A4164D" w:rsidRDefault="0082760B" w:rsidP="0082760B">
            <w:pPr>
              <w:jc w:val="both"/>
              <w:rPr>
                <w:rFonts w:cs="Arial"/>
                <w:sz w:val="20"/>
                <w:szCs w:val="20"/>
              </w:rPr>
            </w:pPr>
          </w:p>
        </w:tc>
        <w:tc>
          <w:tcPr>
            <w:tcW w:w="5403" w:type="dxa"/>
          </w:tcPr>
          <w:p w:rsidR="0082760B" w:rsidRPr="00A4164D" w:rsidRDefault="0082760B" w:rsidP="00BD5C2E">
            <w:pPr>
              <w:jc w:val="right"/>
              <w:rPr>
                <w:rFonts w:cs="Arial"/>
                <w:sz w:val="20"/>
                <w:szCs w:val="20"/>
              </w:rPr>
            </w:pPr>
            <w:r>
              <w:rPr>
                <w:rFonts w:cs="Arial"/>
                <w:sz w:val="20"/>
                <w:szCs w:val="20"/>
              </w:rPr>
              <w:t xml:space="preserve">Protection of AtoN structures; </w:t>
            </w:r>
            <w:r w:rsidRPr="00A4164D">
              <w:rPr>
                <w:rFonts w:cs="Arial"/>
                <w:sz w:val="20"/>
                <w:szCs w:val="20"/>
              </w:rPr>
              <w:t>equipment</w:t>
            </w:r>
            <w:r>
              <w:rPr>
                <w:rFonts w:cs="Arial"/>
                <w:sz w:val="20"/>
                <w:szCs w:val="20"/>
              </w:rPr>
              <w:t xml:space="preserve"> from lightning strikes</w:t>
            </w:r>
          </w:p>
        </w:tc>
        <w:tc>
          <w:tcPr>
            <w:tcW w:w="612" w:type="dxa"/>
          </w:tcPr>
          <w:p w:rsidR="0082760B" w:rsidRPr="00FF53B8" w:rsidRDefault="0082760B" w:rsidP="0082760B">
            <w:pPr>
              <w:jc w:val="center"/>
              <w:rPr>
                <w:rFonts w:cs="Arial"/>
                <w:sz w:val="20"/>
                <w:szCs w:val="20"/>
              </w:rPr>
            </w:pPr>
            <w:r>
              <w:rPr>
                <w:rFonts w:cs="Arial"/>
                <w:sz w:val="20"/>
                <w:szCs w:val="20"/>
              </w:rPr>
              <w:t>2</w:t>
            </w:r>
          </w:p>
        </w:tc>
        <w:tc>
          <w:tcPr>
            <w:tcW w:w="2536" w:type="dxa"/>
            <w:vMerge/>
          </w:tcPr>
          <w:p w:rsidR="0082760B" w:rsidRPr="00A4164D" w:rsidRDefault="0082760B" w:rsidP="0082760B">
            <w:pPr>
              <w:jc w:val="both"/>
              <w:rPr>
                <w:rFonts w:cs="Arial"/>
                <w:sz w:val="20"/>
                <w:szCs w:val="20"/>
              </w:rPr>
            </w:pPr>
          </w:p>
        </w:tc>
        <w:tc>
          <w:tcPr>
            <w:tcW w:w="3032" w:type="dxa"/>
            <w:vMerge/>
          </w:tcPr>
          <w:p w:rsidR="0082760B" w:rsidRPr="00A4164D" w:rsidRDefault="0082760B" w:rsidP="0082760B">
            <w:pPr>
              <w:jc w:val="both"/>
              <w:rPr>
                <w:rFonts w:cs="Arial"/>
                <w:sz w:val="20"/>
                <w:szCs w:val="20"/>
              </w:rPr>
            </w:pPr>
          </w:p>
        </w:tc>
        <w:tc>
          <w:tcPr>
            <w:tcW w:w="595" w:type="dxa"/>
            <w:vMerge/>
          </w:tcPr>
          <w:p w:rsidR="0082760B" w:rsidRPr="00A4164D" w:rsidRDefault="0082760B" w:rsidP="0082760B">
            <w:pPr>
              <w:jc w:val="both"/>
              <w:rPr>
                <w:rFonts w:cs="Arial"/>
                <w:sz w:val="20"/>
                <w:szCs w:val="20"/>
              </w:rPr>
            </w:pPr>
          </w:p>
        </w:tc>
      </w:tr>
      <w:tr w:rsidR="0082760B" w:rsidRPr="00A4164D" w:rsidTr="0082760B">
        <w:trPr>
          <w:jc w:val="center"/>
        </w:trPr>
        <w:tc>
          <w:tcPr>
            <w:tcW w:w="587" w:type="dxa"/>
          </w:tcPr>
          <w:p w:rsidR="0082760B" w:rsidRPr="00A4164D" w:rsidRDefault="0082760B" w:rsidP="0082760B">
            <w:pPr>
              <w:jc w:val="both"/>
              <w:rPr>
                <w:rFonts w:cs="Arial"/>
                <w:sz w:val="20"/>
                <w:szCs w:val="20"/>
              </w:rPr>
            </w:pPr>
          </w:p>
        </w:tc>
        <w:tc>
          <w:tcPr>
            <w:tcW w:w="617" w:type="dxa"/>
          </w:tcPr>
          <w:p w:rsidR="0082760B" w:rsidRPr="00A4164D" w:rsidRDefault="0082760B" w:rsidP="0082760B">
            <w:pPr>
              <w:jc w:val="both"/>
              <w:rPr>
                <w:rFonts w:cs="Arial"/>
                <w:b/>
                <w:sz w:val="20"/>
                <w:szCs w:val="20"/>
              </w:rPr>
            </w:pPr>
            <w:r>
              <w:rPr>
                <w:rFonts w:cs="Arial"/>
                <w:b/>
                <w:sz w:val="20"/>
                <w:szCs w:val="20"/>
              </w:rPr>
              <w:t>2e.3</w:t>
            </w:r>
          </w:p>
        </w:tc>
        <w:tc>
          <w:tcPr>
            <w:tcW w:w="884" w:type="dxa"/>
            <w:shd w:val="clear" w:color="auto" w:fill="D9D9D9" w:themeFill="background1" w:themeFillShade="D9"/>
          </w:tcPr>
          <w:p w:rsidR="0082760B" w:rsidRPr="00A4164D" w:rsidRDefault="0082760B" w:rsidP="0082760B">
            <w:pPr>
              <w:jc w:val="both"/>
              <w:rPr>
                <w:rFonts w:cs="Arial"/>
                <w:sz w:val="20"/>
                <w:szCs w:val="20"/>
              </w:rPr>
            </w:pPr>
          </w:p>
        </w:tc>
        <w:tc>
          <w:tcPr>
            <w:tcW w:w="5403" w:type="dxa"/>
          </w:tcPr>
          <w:p w:rsidR="0082760B" w:rsidRPr="00A4164D" w:rsidRDefault="0082760B" w:rsidP="0082760B">
            <w:pPr>
              <w:rPr>
                <w:rFonts w:cs="Arial"/>
                <w:b/>
                <w:sz w:val="20"/>
                <w:szCs w:val="20"/>
              </w:rPr>
            </w:pPr>
            <w:r>
              <w:rPr>
                <w:rFonts w:cs="Arial"/>
                <w:b/>
                <w:sz w:val="20"/>
                <w:szCs w:val="20"/>
              </w:rPr>
              <w:t>Electrical Load calculations</w:t>
            </w:r>
          </w:p>
        </w:tc>
        <w:tc>
          <w:tcPr>
            <w:tcW w:w="6180" w:type="dxa"/>
            <w:gridSpan w:val="3"/>
            <w:shd w:val="clear" w:color="auto" w:fill="D9D9D9" w:themeFill="background1" w:themeFillShade="D9"/>
          </w:tcPr>
          <w:p w:rsidR="0082760B" w:rsidRPr="00A4164D" w:rsidRDefault="0082760B" w:rsidP="0082760B">
            <w:pPr>
              <w:jc w:val="both"/>
              <w:rPr>
                <w:rFonts w:cs="Arial"/>
                <w:sz w:val="20"/>
                <w:szCs w:val="20"/>
              </w:rPr>
            </w:pPr>
          </w:p>
        </w:tc>
        <w:tc>
          <w:tcPr>
            <w:tcW w:w="595" w:type="dxa"/>
            <w:vMerge/>
          </w:tcPr>
          <w:p w:rsidR="0082760B" w:rsidRPr="00A4164D" w:rsidRDefault="0082760B" w:rsidP="0082760B">
            <w:pPr>
              <w:jc w:val="both"/>
              <w:rPr>
                <w:rFonts w:cs="Arial"/>
                <w:sz w:val="20"/>
                <w:szCs w:val="20"/>
              </w:rPr>
            </w:pPr>
          </w:p>
        </w:tc>
      </w:tr>
      <w:tr w:rsidR="0082760B" w:rsidRPr="00A4164D" w:rsidTr="00DA3843">
        <w:trPr>
          <w:jc w:val="center"/>
        </w:trPr>
        <w:tc>
          <w:tcPr>
            <w:tcW w:w="587" w:type="dxa"/>
          </w:tcPr>
          <w:p w:rsidR="0082760B" w:rsidRPr="00A4164D" w:rsidRDefault="0082760B" w:rsidP="0082760B">
            <w:pPr>
              <w:jc w:val="both"/>
              <w:rPr>
                <w:rFonts w:cs="Arial"/>
                <w:sz w:val="20"/>
                <w:szCs w:val="20"/>
              </w:rPr>
            </w:pPr>
          </w:p>
        </w:tc>
        <w:tc>
          <w:tcPr>
            <w:tcW w:w="617" w:type="dxa"/>
          </w:tcPr>
          <w:p w:rsidR="0082760B" w:rsidRPr="00A4164D" w:rsidRDefault="0082760B" w:rsidP="0082760B">
            <w:pPr>
              <w:jc w:val="both"/>
              <w:rPr>
                <w:rFonts w:cs="Arial"/>
                <w:sz w:val="20"/>
                <w:szCs w:val="20"/>
              </w:rPr>
            </w:pPr>
          </w:p>
        </w:tc>
        <w:tc>
          <w:tcPr>
            <w:tcW w:w="884" w:type="dxa"/>
          </w:tcPr>
          <w:p w:rsidR="0082760B" w:rsidRPr="00A4164D" w:rsidRDefault="0082760B" w:rsidP="0082760B">
            <w:pPr>
              <w:jc w:val="both"/>
              <w:rPr>
                <w:rFonts w:cs="Arial"/>
                <w:sz w:val="20"/>
                <w:szCs w:val="20"/>
              </w:rPr>
            </w:pPr>
            <w:r>
              <w:rPr>
                <w:rFonts w:cs="Arial"/>
                <w:sz w:val="20"/>
                <w:szCs w:val="20"/>
              </w:rPr>
              <w:t>2e</w:t>
            </w:r>
            <w:r w:rsidRPr="00A4164D">
              <w:rPr>
                <w:rFonts w:cs="Arial"/>
                <w:sz w:val="20"/>
                <w:szCs w:val="20"/>
              </w:rPr>
              <w:t>.3.1</w:t>
            </w:r>
          </w:p>
        </w:tc>
        <w:tc>
          <w:tcPr>
            <w:tcW w:w="5403" w:type="dxa"/>
          </w:tcPr>
          <w:p w:rsidR="0082760B" w:rsidRPr="00A4164D" w:rsidRDefault="0082760B" w:rsidP="0082760B">
            <w:pPr>
              <w:jc w:val="right"/>
              <w:rPr>
                <w:rFonts w:cs="Arial"/>
                <w:sz w:val="20"/>
                <w:szCs w:val="20"/>
              </w:rPr>
            </w:pPr>
            <w:r w:rsidRPr="00A4164D">
              <w:rPr>
                <w:rFonts w:cs="Arial"/>
                <w:sz w:val="20"/>
                <w:szCs w:val="20"/>
              </w:rPr>
              <w:t>Methodology for calculating and defining load profiles</w:t>
            </w:r>
          </w:p>
        </w:tc>
        <w:tc>
          <w:tcPr>
            <w:tcW w:w="612" w:type="dxa"/>
          </w:tcPr>
          <w:p w:rsidR="0082760B" w:rsidRPr="00FF53B8" w:rsidRDefault="0082760B" w:rsidP="0082760B">
            <w:pPr>
              <w:jc w:val="center"/>
              <w:rPr>
                <w:rFonts w:cs="Arial"/>
                <w:sz w:val="20"/>
                <w:szCs w:val="20"/>
              </w:rPr>
            </w:pPr>
            <w:r w:rsidRPr="00A4164D">
              <w:rPr>
                <w:rFonts w:cs="Arial"/>
                <w:sz w:val="20"/>
                <w:szCs w:val="20"/>
              </w:rPr>
              <w:t>2</w:t>
            </w:r>
          </w:p>
        </w:tc>
        <w:tc>
          <w:tcPr>
            <w:tcW w:w="2536" w:type="dxa"/>
          </w:tcPr>
          <w:p w:rsidR="0082760B" w:rsidRPr="00A4164D" w:rsidRDefault="0082760B" w:rsidP="0082760B">
            <w:pPr>
              <w:jc w:val="both"/>
              <w:rPr>
                <w:rFonts w:cs="Arial"/>
                <w:sz w:val="20"/>
                <w:szCs w:val="20"/>
              </w:rPr>
            </w:pPr>
            <w:r>
              <w:rPr>
                <w:rFonts w:cs="Arial"/>
                <w:sz w:val="20"/>
                <w:szCs w:val="20"/>
              </w:rPr>
              <w:t>Optional Instructor led exercise (2 hours)</w:t>
            </w:r>
          </w:p>
        </w:tc>
        <w:tc>
          <w:tcPr>
            <w:tcW w:w="3032" w:type="dxa"/>
          </w:tcPr>
          <w:p w:rsidR="0082760B" w:rsidRPr="00A4164D" w:rsidRDefault="0082760B" w:rsidP="0082760B">
            <w:pPr>
              <w:jc w:val="both"/>
              <w:rPr>
                <w:rFonts w:cs="Arial"/>
                <w:sz w:val="20"/>
                <w:szCs w:val="20"/>
              </w:rPr>
            </w:pPr>
            <w:r w:rsidRPr="00A4164D">
              <w:rPr>
                <w:rFonts w:cs="Arial"/>
                <w:sz w:val="20"/>
                <w:szCs w:val="20"/>
              </w:rPr>
              <w:t>IALA power calculation Excel Spreadsheet</w:t>
            </w:r>
            <w:r>
              <w:rPr>
                <w:rFonts w:cs="Arial"/>
                <w:sz w:val="20"/>
                <w:szCs w:val="20"/>
              </w:rPr>
              <w:t xml:space="preserve"> or equivalent</w:t>
            </w:r>
          </w:p>
        </w:tc>
        <w:tc>
          <w:tcPr>
            <w:tcW w:w="595" w:type="dxa"/>
            <w:vMerge/>
          </w:tcPr>
          <w:p w:rsidR="0082760B" w:rsidRPr="00A4164D" w:rsidRDefault="0082760B" w:rsidP="0082760B">
            <w:pPr>
              <w:jc w:val="both"/>
              <w:rPr>
                <w:rFonts w:cs="Arial"/>
                <w:sz w:val="20"/>
                <w:szCs w:val="20"/>
              </w:rPr>
            </w:pPr>
          </w:p>
        </w:tc>
      </w:tr>
    </w:tbl>
    <w:p w:rsidR="00424C36" w:rsidRPr="00A4164D" w:rsidRDefault="00424C36" w:rsidP="001B5743">
      <w:pPr>
        <w:rPr>
          <w:rFonts w:cs="Arial"/>
          <w:b/>
        </w:rPr>
        <w:sectPr w:rsidR="00424C36" w:rsidRPr="00A4164D" w:rsidSect="009062C6">
          <w:headerReference w:type="even" r:id="rId38"/>
          <w:headerReference w:type="default" r:id="rId39"/>
          <w:footerReference w:type="default" r:id="rId40"/>
          <w:headerReference w:type="first" r:id="rId41"/>
          <w:pgSz w:w="16838" w:h="11906" w:orient="landscape" w:code="9"/>
          <w:pgMar w:top="1134" w:right="1134" w:bottom="1134" w:left="1134" w:header="567" w:footer="567" w:gutter="0"/>
          <w:cols w:space="708"/>
          <w:docGrid w:linePitch="360"/>
        </w:sectPr>
      </w:pPr>
    </w:p>
    <w:p w:rsidR="00424C36" w:rsidRPr="00A4164D" w:rsidRDefault="00424C36" w:rsidP="00424C36">
      <w:pPr>
        <w:pStyle w:val="Module"/>
        <w:rPr>
          <w:rFonts w:asciiTheme="minorHAnsi" w:hAnsiTheme="minorHAnsi"/>
          <w:sz w:val="22"/>
          <w:szCs w:val="22"/>
        </w:rPr>
      </w:pPr>
      <w:bookmarkStart w:id="72" w:name="_Toc419881225"/>
      <w:r w:rsidRPr="00A4164D">
        <w:rPr>
          <w:rFonts w:asciiTheme="minorHAnsi" w:hAnsiTheme="minorHAnsi"/>
          <w:sz w:val="22"/>
          <w:szCs w:val="22"/>
        </w:rPr>
        <w:lastRenderedPageBreak/>
        <w:t>MODULE 3A</w:t>
      </w:r>
      <w:r w:rsidRPr="00A4164D">
        <w:rPr>
          <w:rFonts w:asciiTheme="minorHAnsi" w:hAnsiTheme="minorHAnsi"/>
          <w:sz w:val="22"/>
          <w:szCs w:val="22"/>
        </w:rPr>
        <w:tab/>
        <w:t>AtoN PROVISION, DESIGN AND MANAGEMENT</w:t>
      </w:r>
      <w:bookmarkEnd w:id="72"/>
    </w:p>
    <w:p w:rsidR="00424C36" w:rsidRPr="00A4164D" w:rsidRDefault="00424C36" w:rsidP="00424C36">
      <w:pPr>
        <w:pStyle w:val="Module"/>
        <w:rPr>
          <w:rFonts w:asciiTheme="minorHAnsi" w:hAnsiTheme="minorHAnsi"/>
          <w:sz w:val="22"/>
          <w:szCs w:val="22"/>
        </w:rPr>
      </w:pPr>
      <w:bookmarkStart w:id="73" w:name="_Toc419881226"/>
      <w:r w:rsidRPr="00A4164D">
        <w:rPr>
          <w:rFonts w:asciiTheme="minorHAnsi" w:hAnsiTheme="minorHAnsi"/>
          <w:sz w:val="22"/>
          <w:szCs w:val="22"/>
        </w:rPr>
        <w:t>MODULE 3B</w:t>
      </w:r>
      <w:r w:rsidRPr="00A4164D">
        <w:rPr>
          <w:rFonts w:asciiTheme="minorHAnsi" w:hAnsiTheme="minorHAnsi"/>
          <w:sz w:val="22"/>
          <w:szCs w:val="22"/>
        </w:rPr>
        <w:tab/>
        <w:t>MAINTENANCE; CO</w:t>
      </w:r>
      <w:r w:rsidR="00083CE5">
        <w:rPr>
          <w:rFonts w:asciiTheme="minorHAnsi" w:hAnsiTheme="minorHAnsi"/>
          <w:sz w:val="22"/>
          <w:szCs w:val="22"/>
        </w:rPr>
        <w:t xml:space="preserve">NTRACTS; ENVIRONMENTAL MATTERS </w:t>
      </w:r>
      <w:r w:rsidRPr="00A4164D">
        <w:rPr>
          <w:rFonts w:asciiTheme="minorHAnsi" w:hAnsiTheme="minorHAnsi"/>
          <w:sz w:val="22"/>
          <w:szCs w:val="22"/>
        </w:rPr>
        <w:t>AND HUMAN RESOURCE ISSUES</w:t>
      </w:r>
      <w:bookmarkEnd w:id="73"/>
    </w:p>
    <w:p w:rsidR="00424C36" w:rsidRPr="00A4164D" w:rsidRDefault="00424C36" w:rsidP="00BF4E14">
      <w:pPr>
        <w:pStyle w:val="ModuleHeading1"/>
        <w:numPr>
          <w:ilvl w:val="0"/>
          <w:numId w:val="23"/>
        </w:numPr>
        <w:rPr>
          <w:rFonts w:asciiTheme="minorHAnsi" w:hAnsiTheme="minorHAnsi"/>
          <w:szCs w:val="22"/>
        </w:rPr>
      </w:pPr>
      <w:r w:rsidRPr="00A4164D">
        <w:rPr>
          <w:rFonts w:asciiTheme="minorHAnsi" w:hAnsiTheme="minorHAnsi"/>
          <w:szCs w:val="22"/>
        </w:rPr>
        <w:t>INTRODUCTION</w:t>
      </w:r>
    </w:p>
    <w:p w:rsidR="00424C36" w:rsidRPr="00A4164D" w:rsidRDefault="00424C36" w:rsidP="00424C36">
      <w:pPr>
        <w:pStyle w:val="BodyText"/>
        <w:rPr>
          <w:rFonts w:asciiTheme="minorHAnsi" w:hAnsiTheme="minorHAnsi"/>
          <w:szCs w:val="22"/>
        </w:rPr>
      </w:pPr>
      <w:r w:rsidRPr="00A4164D">
        <w:rPr>
          <w:rFonts w:asciiTheme="minorHAnsi" w:hAnsiTheme="minorHAnsi"/>
          <w:szCs w:val="22"/>
        </w:rPr>
        <w:t>Module 3 is divided into two sections</w:t>
      </w:r>
      <w:r w:rsidR="00690368">
        <w:rPr>
          <w:rFonts w:asciiTheme="minorHAnsi" w:hAnsiTheme="minorHAnsi"/>
          <w:szCs w:val="22"/>
        </w:rPr>
        <w:t xml:space="preserve"> and a major </w:t>
      </w:r>
      <w:r w:rsidR="007E7A8A">
        <w:rPr>
          <w:rFonts w:asciiTheme="minorHAnsi" w:hAnsiTheme="minorHAnsi"/>
          <w:szCs w:val="22"/>
        </w:rPr>
        <w:t xml:space="preserve">group </w:t>
      </w:r>
      <w:r w:rsidR="00690368">
        <w:rPr>
          <w:rFonts w:asciiTheme="minorHAnsi" w:hAnsiTheme="minorHAnsi"/>
          <w:szCs w:val="22"/>
        </w:rPr>
        <w:t>planning task</w:t>
      </w:r>
      <w:r w:rsidRPr="00A4164D">
        <w:rPr>
          <w:rFonts w:asciiTheme="minorHAnsi" w:hAnsiTheme="minorHAnsi"/>
          <w:szCs w:val="22"/>
        </w:rPr>
        <w:t>.  Module 3A focuses on obligations imposed on National Competent Authorities under SOLAS Chapter V; the responsibilities of AtoN service providers and the levels of service that they should deliver.</w:t>
      </w:r>
    </w:p>
    <w:p w:rsidR="00424C36" w:rsidRDefault="00424C36" w:rsidP="00424C36">
      <w:pPr>
        <w:pStyle w:val="BodyText"/>
        <w:rPr>
          <w:rFonts w:asciiTheme="minorHAnsi" w:hAnsiTheme="minorHAnsi"/>
          <w:szCs w:val="22"/>
        </w:rPr>
      </w:pPr>
      <w:r w:rsidRPr="00A4164D">
        <w:rPr>
          <w:rFonts w:asciiTheme="minorHAnsi" w:hAnsiTheme="minorHAnsi"/>
          <w:szCs w:val="22"/>
        </w:rPr>
        <w:t xml:space="preserve">Module 3B covers </w:t>
      </w:r>
      <w:r w:rsidR="00083CE5">
        <w:rPr>
          <w:rFonts w:asciiTheme="minorHAnsi" w:hAnsiTheme="minorHAnsi"/>
          <w:szCs w:val="22"/>
        </w:rPr>
        <w:t>four</w:t>
      </w:r>
      <w:r w:rsidRPr="00A4164D">
        <w:rPr>
          <w:rFonts w:asciiTheme="minorHAnsi" w:hAnsiTheme="minorHAnsi"/>
          <w:szCs w:val="22"/>
        </w:rPr>
        <w:t xml:space="preserve"> main subject areas, each of which forms an essential element in the management of AtoN service provision.</w:t>
      </w:r>
    </w:p>
    <w:p w:rsidR="00424C36" w:rsidRPr="00A4164D" w:rsidRDefault="00424C36" w:rsidP="00424C36">
      <w:pPr>
        <w:pStyle w:val="BodyText"/>
        <w:rPr>
          <w:rFonts w:asciiTheme="minorHAnsi" w:hAnsiTheme="minorHAnsi"/>
          <w:szCs w:val="22"/>
        </w:rPr>
      </w:pPr>
      <w:r w:rsidRPr="00A4164D">
        <w:rPr>
          <w:rFonts w:asciiTheme="minorHAnsi" w:hAnsiTheme="minorHAnsi"/>
          <w:szCs w:val="22"/>
        </w:rPr>
        <w:t xml:space="preserve">Instructors for Module 3A should be fully competent in </w:t>
      </w:r>
      <w:r w:rsidR="00083CE5">
        <w:rPr>
          <w:rFonts w:asciiTheme="minorHAnsi" w:hAnsiTheme="minorHAnsi"/>
          <w:szCs w:val="22"/>
        </w:rPr>
        <w:t xml:space="preserve">the generation of a Levels of Service statement and the drafting of Operational Plans; </w:t>
      </w:r>
      <w:r w:rsidRPr="00A4164D">
        <w:rPr>
          <w:rFonts w:asciiTheme="minorHAnsi" w:hAnsiTheme="minorHAnsi"/>
          <w:szCs w:val="22"/>
        </w:rPr>
        <w:t xml:space="preserve">navigation </w:t>
      </w:r>
      <w:r w:rsidR="00083CE5">
        <w:rPr>
          <w:rFonts w:asciiTheme="minorHAnsi" w:hAnsiTheme="minorHAnsi"/>
          <w:szCs w:val="22"/>
        </w:rPr>
        <w:t>risk assessment and analysis and</w:t>
      </w:r>
      <w:r w:rsidRPr="00A4164D">
        <w:rPr>
          <w:rFonts w:asciiTheme="minorHAnsi" w:hAnsiTheme="minorHAnsi"/>
          <w:szCs w:val="22"/>
        </w:rPr>
        <w:t xml:space="preserve"> the application of IALA risk management tools</w:t>
      </w:r>
      <w:r w:rsidR="00083CE5">
        <w:rPr>
          <w:rFonts w:asciiTheme="minorHAnsi" w:hAnsiTheme="minorHAnsi"/>
          <w:szCs w:val="22"/>
        </w:rPr>
        <w:t xml:space="preserve">. Competence as a Quality Management internal or external auditor would be an advantage. </w:t>
      </w:r>
      <w:r w:rsidRPr="00A4164D">
        <w:rPr>
          <w:rFonts w:asciiTheme="minorHAnsi" w:hAnsiTheme="minorHAnsi"/>
          <w:szCs w:val="22"/>
        </w:rPr>
        <w:t xml:space="preserve"> Instructors for Module 3B should hold specialist qualifications recognised by the Accredited Training Organisation or other appropriate International body.  External </w:t>
      </w:r>
      <w:r w:rsidR="00690368">
        <w:rPr>
          <w:rFonts w:asciiTheme="minorHAnsi" w:hAnsiTheme="minorHAnsi"/>
          <w:szCs w:val="22"/>
        </w:rPr>
        <w:t xml:space="preserve">first aid and </w:t>
      </w:r>
      <w:r w:rsidRPr="00A4164D">
        <w:rPr>
          <w:rFonts w:asciiTheme="minorHAnsi" w:hAnsiTheme="minorHAnsi"/>
          <w:szCs w:val="22"/>
        </w:rPr>
        <w:t xml:space="preserve">team-building training should be conducted by a </w:t>
      </w:r>
      <w:r w:rsidR="007E7A8A">
        <w:rPr>
          <w:rFonts w:asciiTheme="minorHAnsi" w:hAnsiTheme="minorHAnsi"/>
          <w:szCs w:val="22"/>
        </w:rPr>
        <w:t>qualified First Aid instructor</w:t>
      </w:r>
      <w:r w:rsidR="00690368">
        <w:rPr>
          <w:rFonts w:asciiTheme="minorHAnsi" w:hAnsiTheme="minorHAnsi"/>
          <w:szCs w:val="22"/>
        </w:rPr>
        <w:t xml:space="preserve"> and a </w:t>
      </w:r>
      <w:r w:rsidRPr="00A4164D">
        <w:rPr>
          <w:rFonts w:asciiTheme="minorHAnsi" w:hAnsiTheme="minorHAnsi"/>
          <w:szCs w:val="22"/>
        </w:rPr>
        <w:t xml:space="preserve">recognised Leadership Organisation.  See </w:t>
      </w:r>
      <w:r w:rsidR="00083CE5">
        <w:rPr>
          <w:rFonts w:asciiTheme="minorHAnsi" w:hAnsiTheme="minorHAnsi"/>
          <w:szCs w:val="22"/>
        </w:rPr>
        <w:t>4 paragraph</w:t>
      </w:r>
      <w:r w:rsidR="00083CE5" w:rsidRPr="00A4164D">
        <w:rPr>
          <w:rFonts w:asciiTheme="minorHAnsi" w:hAnsiTheme="minorHAnsi"/>
          <w:szCs w:val="22"/>
        </w:rPr>
        <w:t xml:space="preserve"> 4.1 </w:t>
      </w:r>
      <w:r w:rsidRPr="00A4164D">
        <w:rPr>
          <w:rFonts w:asciiTheme="minorHAnsi" w:hAnsiTheme="minorHAnsi"/>
          <w:szCs w:val="22"/>
        </w:rPr>
        <w:t>for further guidance.</w:t>
      </w:r>
    </w:p>
    <w:p w:rsidR="00424C36" w:rsidRPr="00A4164D" w:rsidRDefault="00424C36" w:rsidP="00424C36">
      <w:pPr>
        <w:pStyle w:val="ModuleHeading1"/>
        <w:rPr>
          <w:rFonts w:asciiTheme="minorHAnsi" w:hAnsiTheme="minorHAnsi"/>
          <w:szCs w:val="22"/>
        </w:rPr>
      </w:pPr>
      <w:r w:rsidRPr="00A4164D">
        <w:rPr>
          <w:rFonts w:asciiTheme="minorHAnsi" w:hAnsiTheme="minorHAnsi"/>
          <w:szCs w:val="22"/>
        </w:rPr>
        <w:t>SUBJECT FRAMEWORK</w:t>
      </w:r>
    </w:p>
    <w:p w:rsidR="00424C36" w:rsidRPr="00A4164D" w:rsidRDefault="00424C36" w:rsidP="00424C36">
      <w:pPr>
        <w:pStyle w:val="ModuleHeading2"/>
        <w:rPr>
          <w:rFonts w:asciiTheme="minorHAnsi" w:hAnsiTheme="minorHAnsi"/>
          <w:szCs w:val="22"/>
        </w:rPr>
      </w:pPr>
      <w:r w:rsidRPr="00A4164D">
        <w:rPr>
          <w:rFonts w:asciiTheme="minorHAnsi" w:hAnsiTheme="minorHAnsi"/>
          <w:szCs w:val="22"/>
        </w:rPr>
        <w:t>Scope</w:t>
      </w:r>
    </w:p>
    <w:p w:rsidR="00424C36" w:rsidRPr="00A4164D" w:rsidRDefault="00424C36" w:rsidP="00424C36">
      <w:pPr>
        <w:pStyle w:val="BodyText"/>
        <w:rPr>
          <w:rFonts w:asciiTheme="minorHAnsi" w:hAnsiTheme="minorHAnsi"/>
          <w:szCs w:val="22"/>
        </w:rPr>
      </w:pPr>
      <w:r w:rsidRPr="00A4164D">
        <w:rPr>
          <w:rFonts w:asciiTheme="minorHAnsi" w:hAnsiTheme="minorHAnsi"/>
          <w:szCs w:val="22"/>
        </w:rPr>
        <w:t xml:space="preserve">The syllabus for Module 3A requires participants to gain the appropriate level of competence in understanding the role of Competent Authorities and the obligations placed on them by international maritime conventions including the provision of AtoN services to </w:t>
      </w:r>
      <w:r w:rsidR="00D63BAE">
        <w:rPr>
          <w:rFonts w:asciiTheme="minorHAnsi" w:hAnsiTheme="minorHAnsi"/>
          <w:szCs w:val="22"/>
        </w:rPr>
        <w:t>full international</w:t>
      </w:r>
      <w:r w:rsidRPr="00A4164D">
        <w:rPr>
          <w:rFonts w:asciiTheme="minorHAnsi" w:hAnsiTheme="minorHAnsi"/>
          <w:szCs w:val="22"/>
        </w:rPr>
        <w:t xml:space="preserve"> standards</w:t>
      </w:r>
      <w:r w:rsidR="0025414C">
        <w:rPr>
          <w:rFonts w:asciiTheme="minorHAnsi" w:hAnsiTheme="minorHAnsi"/>
          <w:szCs w:val="22"/>
        </w:rPr>
        <w:t xml:space="preserve">. This requires competence in planning; publication of a level of service statement; </w:t>
      </w:r>
      <w:r w:rsidRPr="00A4164D">
        <w:rPr>
          <w:rFonts w:asciiTheme="minorHAnsi" w:hAnsiTheme="minorHAnsi"/>
          <w:szCs w:val="22"/>
        </w:rPr>
        <w:t>liaison with regional stakeholders</w:t>
      </w:r>
      <w:r w:rsidR="0025414C">
        <w:rPr>
          <w:rFonts w:asciiTheme="minorHAnsi" w:hAnsiTheme="minorHAnsi"/>
          <w:szCs w:val="22"/>
        </w:rPr>
        <w:t xml:space="preserve"> and basic risk management procedures</w:t>
      </w:r>
      <w:r w:rsidRPr="00A4164D">
        <w:rPr>
          <w:rFonts w:asciiTheme="minorHAnsi" w:hAnsiTheme="minorHAnsi"/>
          <w:szCs w:val="22"/>
        </w:rPr>
        <w:t>.</w:t>
      </w:r>
    </w:p>
    <w:p w:rsidR="00424C36" w:rsidRDefault="00424C36" w:rsidP="00424C36">
      <w:pPr>
        <w:pStyle w:val="BodyText"/>
        <w:rPr>
          <w:rFonts w:asciiTheme="minorHAnsi" w:hAnsiTheme="minorHAnsi"/>
          <w:szCs w:val="22"/>
        </w:rPr>
      </w:pPr>
      <w:r w:rsidRPr="00A4164D">
        <w:rPr>
          <w:rFonts w:asciiTheme="minorHAnsi" w:hAnsiTheme="minorHAnsi"/>
          <w:szCs w:val="22"/>
        </w:rPr>
        <w:t>The syllabus for Module 3B requires participants to gain the appropriate level of competence in contractual procedures</w:t>
      </w:r>
      <w:r w:rsidR="00630B03">
        <w:rPr>
          <w:rFonts w:asciiTheme="minorHAnsi" w:hAnsiTheme="minorHAnsi"/>
          <w:szCs w:val="22"/>
        </w:rPr>
        <w:t xml:space="preserve"> and funding an AtoN service and </w:t>
      </w:r>
      <w:r w:rsidRPr="00A4164D">
        <w:rPr>
          <w:rFonts w:asciiTheme="minorHAnsi" w:hAnsiTheme="minorHAnsi"/>
          <w:szCs w:val="22"/>
        </w:rPr>
        <w:t>their responsibility to protect the coastal and marine environment.  Participants will also be required to be competent members of a management team.</w:t>
      </w:r>
    </w:p>
    <w:p w:rsidR="00690368" w:rsidRPr="00A4164D" w:rsidRDefault="00690368" w:rsidP="00424C36">
      <w:pPr>
        <w:pStyle w:val="BodyText"/>
        <w:rPr>
          <w:rFonts w:asciiTheme="minorHAnsi" w:hAnsiTheme="minorHAnsi"/>
          <w:szCs w:val="22"/>
        </w:rPr>
      </w:pPr>
      <w:r>
        <w:rPr>
          <w:rFonts w:asciiTheme="minorHAnsi" w:hAnsiTheme="minorHAnsi"/>
          <w:szCs w:val="22"/>
        </w:rPr>
        <w:t xml:space="preserve">The final major </w:t>
      </w:r>
      <w:r w:rsidR="007E7A8A">
        <w:rPr>
          <w:rFonts w:asciiTheme="minorHAnsi" w:hAnsiTheme="minorHAnsi"/>
          <w:szCs w:val="22"/>
        </w:rPr>
        <w:t xml:space="preserve">group </w:t>
      </w:r>
      <w:r>
        <w:rPr>
          <w:rFonts w:asciiTheme="minorHAnsi" w:hAnsiTheme="minorHAnsi"/>
          <w:szCs w:val="22"/>
        </w:rPr>
        <w:t>planning task requires participants to</w:t>
      </w:r>
      <w:r w:rsidR="007E7A8A">
        <w:rPr>
          <w:rFonts w:asciiTheme="minorHAnsi" w:hAnsiTheme="minorHAnsi"/>
          <w:szCs w:val="22"/>
        </w:rPr>
        <w:t xml:space="preserve"> act as the national Competent Authority of a small coast State</w:t>
      </w:r>
      <w:r w:rsidR="002941F4">
        <w:rPr>
          <w:rFonts w:asciiTheme="minorHAnsi" w:hAnsiTheme="minorHAnsi"/>
          <w:szCs w:val="22"/>
        </w:rPr>
        <w:t xml:space="preserve"> charged with the delivery of an internationally compliant AtoN service</w:t>
      </w:r>
      <w:r>
        <w:rPr>
          <w:rFonts w:asciiTheme="minorHAnsi" w:hAnsiTheme="minorHAnsi"/>
          <w:szCs w:val="22"/>
        </w:rPr>
        <w:t xml:space="preserve">. </w:t>
      </w:r>
    </w:p>
    <w:p w:rsidR="00424C36" w:rsidRPr="00A4164D" w:rsidRDefault="00424C36" w:rsidP="00424C36">
      <w:pPr>
        <w:pStyle w:val="ModuleHeading2"/>
        <w:rPr>
          <w:rFonts w:asciiTheme="minorHAnsi" w:hAnsiTheme="minorHAnsi"/>
          <w:szCs w:val="22"/>
        </w:rPr>
      </w:pPr>
      <w:r w:rsidRPr="00A4164D">
        <w:rPr>
          <w:rFonts w:asciiTheme="minorHAnsi" w:hAnsiTheme="minorHAnsi"/>
          <w:szCs w:val="22"/>
        </w:rPr>
        <w:t>Aims</w:t>
      </w:r>
    </w:p>
    <w:p w:rsidR="00424C36" w:rsidRPr="00A4164D" w:rsidRDefault="00424C36" w:rsidP="00424C36">
      <w:pPr>
        <w:pStyle w:val="BodyText"/>
        <w:rPr>
          <w:rFonts w:asciiTheme="minorHAnsi" w:hAnsiTheme="minorHAnsi"/>
          <w:szCs w:val="22"/>
        </w:rPr>
      </w:pPr>
      <w:r w:rsidRPr="00A4164D">
        <w:rPr>
          <w:rFonts w:asciiTheme="minorHAnsi" w:hAnsiTheme="minorHAnsi"/>
          <w:szCs w:val="22"/>
        </w:rPr>
        <w:t>On successful completion of Module 3A, participants will demonstrate the ability to apply internationally acceptable principles of navigation risk analysis to the effective management of AtoN service provision.</w:t>
      </w:r>
    </w:p>
    <w:p w:rsidR="00424C36" w:rsidRDefault="00424C36" w:rsidP="00424C36">
      <w:pPr>
        <w:pStyle w:val="BodyText"/>
        <w:rPr>
          <w:rFonts w:asciiTheme="minorHAnsi" w:hAnsiTheme="minorHAnsi"/>
          <w:szCs w:val="22"/>
        </w:rPr>
      </w:pPr>
      <w:r w:rsidRPr="00A4164D">
        <w:rPr>
          <w:rFonts w:asciiTheme="minorHAnsi" w:hAnsiTheme="minorHAnsi"/>
          <w:szCs w:val="22"/>
        </w:rPr>
        <w:t>On successful completion of Module 3B, participants will demonstrate the ability to work effectively as part of an AtoN management team tasked with the preparation and conduct of AtoN supply and/or maintenance contracts and projects whilst ensuring that the marine environment is properly preserved.</w:t>
      </w:r>
    </w:p>
    <w:p w:rsidR="007E7A8A" w:rsidRPr="00A4164D" w:rsidRDefault="007E7A8A" w:rsidP="00424C36">
      <w:pPr>
        <w:pStyle w:val="BodyText"/>
        <w:rPr>
          <w:rFonts w:asciiTheme="minorHAnsi" w:hAnsiTheme="minorHAnsi"/>
          <w:szCs w:val="22"/>
        </w:rPr>
      </w:pPr>
      <w:r>
        <w:rPr>
          <w:rFonts w:asciiTheme="minorHAnsi" w:hAnsiTheme="minorHAnsi"/>
          <w:szCs w:val="22"/>
        </w:rPr>
        <w:t>On successful completion of the group planning task, participants will demonstrate that they can generate all the major planning and management documents required by a fully competent national Competent Authority.</w:t>
      </w:r>
      <w:r w:rsidR="00D24631">
        <w:rPr>
          <w:rFonts w:asciiTheme="minorHAnsi" w:hAnsiTheme="minorHAnsi"/>
          <w:szCs w:val="22"/>
        </w:rPr>
        <w:t xml:space="preserve"> This task aims to consolidate all the theoretical competencies gained during Modules 1, 2 and 3.</w:t>
      </w:r>
    </w:p>
    <w:p w:rsidR="001B5743" w:rsidRPr="00A4164D" w:rsidRDefault="001B5743" w:rsidP="001B5743">
      <w:pPr>
        <w:jc w:val="both"/>
        <w:rPr>
          <w:rFonts w:cs="Arial"/>
        </w:rPr>
      </w:pPr>
    </w:p>
    <w:p w:rsidR="001B5743" w:rsidRPr="00A4164D" w:rsidRDefault="001B5743" w:rsidP="001B5743">
      <w:pPr>
        <w:pStyle w:val="ListParagraph"/>
        <w:ind w:left="360"/>
        <w:rPr>
          <w:rFonts w:cs="Arial"/>
          <w:b/>
        </w:rPr>
        <w:sectPr w:rsidR="001B5743" w:rsidRPr="00A4164D" w:rsidSect="009062C6">
          <w:headerReference w:type="even" r:id="rId42"/>
          <w:headerReference w:type="default" r:id="rId43"/>
          <w:footerReference w:type="default" r:id="rId44"/>
          <w:headerReference w:type="first" r:id="rId45"/>
          <w:pgSz w:w="11906" w:h="16838"/>
          <w:pgMar w:top="1134" w:right="1134" w:bottom="1134" w:left="1134" w:header="709" w:footer="709" w:gutter="0"/>
          <w:cols w:space="708"/>
          <w:docGrid w:linePitch="360"/>
        </w:sectPr>
      </w:pPr>
    </w:p>
    <w:p w:rsidR="00424C36" w:rsidRPr="00A4164D" w:rsidRDefault="00424C36" w:rsidP="00424C36">
      <w:pPr>
        <w:pStyle w:val="ModuleHeading1"/>
        <w:rPr>
          <w:rFonts w:asciiTheme="minorHAnsi" w:hAnsiTheme="minorHAnsi"/>
          <w:szCs w:val="22"/>
        </w:rPr>
      </w:pPr>
      <w:r w:rsidRPr="00A4164D">
        <w:rPr>
          <w:rFonts w:asciiTheme="minorHAnsi" w:hAnsiTheme="minorHAnsi"/>
          <w:szCs w:val="22"/>
        </w:rPr>
        <w:lastRenderedPageBreak/>
        <w:t>DETAILED TEACHING SYLLABUS FOR MODULE 3A - AtoN PROVISION, DESIGN AND MANAGEMENT</w:t>
      </w:r>
    </w:p>
    <w:p w:rsidR="00424C36" w:rsidRPr="00A4164D" w:rsidRDefault="00424C36" w:rsidP="00424C36">
      <w:pPr>
        <w:pStyle w:val="Table"/>
        <w:rPr>
          <w:rFonts w:asciiTheme="minorHAnsi" w:hAnsiTheme="minorHAnsi"/>
          <w:szCs w:val="22"/>
        </w:rPr>
      </w:pPr>
      <w:bookmarkStart w:id="74" w:name="_Toc419881262"/>
      <w:r w:rsidRPr="00A4164D">
        <w:rPr>
          <w:rFonts w:asciiTheme="minorHAnsi" w:hAnsiTheme="minorHAnsi"/>
          <w:szCs w:val="22"/>
        </w:rPr>
        <w:t>Detailed Teaching Syllabus for Module 3A</w:t>
      </w:r>
      <w:bookmarkEnd w:id="74"/>
    </w:p>
    <w:tbl>
      <w:tblPr>
        <w:tblStyle w:val="TableGrid"/>
        <w:tblW w:w="0" w:type="auto"/>
        <w:jc w:val="center"/>
        <w:tblLook w:val="04A0" w:firstRow="1" w:lastRow="0" w:firstColumn="1" w:lastColumn="0" w:noHBand="0" w:noVBand="1"/>
      </w:tblPr>
      <w:tblGrid>
        <w:gridCol w:w="593"/>
        <w:gridCol w:w="617"/>
        <w:gridCol w:w="884"/>
        <w:gridCol w:w="5445"/>
        <w:gridCol w:w="614"/>
        <w:gridCol w:w="2545"/>
        <w:gridCol w:w="2977"/>
        <w:gridCol w:w="597"/>
      </w:tblGrid>
      <w:tr w:rsidR="00424C36" w:rsidRPr="00A4164D" w:rsidTr="00531326">
        <w:trPr>
          <w:cantSplit/>
          <w:trHeight w:val="1330"/>
          <w:jc w:val="center"/>
        </w:trPr>
        <w:tc>
          <w:tcPr>
            <w:tcW w:w="593" w:type="dxa"/>
            <w:tcMar>
              <w:top w:w="0" w:type="dxa"/>
              <w:bottom w:w="0" w:type="dxa"/>
            </w:tcMar>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Module</w:t>
            </w:r>
          </w:p>
        </w:tc>
        <w:tc>
          <w:tcPr>
            <w:tcW w:w="617" w:type="dxa"/>
            <w:tcMar>
              <w:top w:w="0" w:type="dxa"/>
              <w:bottom w:w="0" w:type="dxa"/>
            </w:tcMar>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Element</w:t>
            </w:r>
          </w:p>
        </w:tc>
        <w:tc>
          <w:tcPr>
            <w:tcW w:w="884" w:type="dxa"/>
            <w:tcMar>
              <w:top w:w="0" w:type="dxa"/>
              <w:bottom w:w="0" w:type="dxa"/>
            </w:tcMar>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Sub-element</w:t>
            </w:r>
          </w:p>
        </w:tc>
        <w:tc>
          <w:tcPr>
            <w:tcW w:w="5445" w:type="dxa"/>
            <w:tcMar>
              <w:top w:w="0" w:type="dxa"/>
              <w:bottom w:w="0" w:type="dxa"/>
            </w:tcMar>
            <w:vAlign w:val="center"/>
          </w:tcPr>
          <w:p w:rsidR="00424C36" w:rsidRPr="00A4164D" w:rsidRDefault="00424C36" w:rsidP="00643275">
            <w:pPr>
              <w:jc w:val="center"/>
              <w:rPr>
                <w:rFonts w:cs="Arial"/>
                <w:b/>
                <w:sz w:val="20"/>
                <w:szCs w:val="20"/>
              </w:rPr>
            </w:pPr>
            <w:r w:rsidRPr="00A4164D">
              <w:rPr>
                <w:rFonts w:cs="Arial"/>
                <w:b/>
                <w:sz w:val="20"/>
                <w:szCs w:val="20"/>
              </w:rPr>
              <w:t>Subject</w:t>
            </w:r>
          </w:p>
        </w:tc>
        <w:tc>
          <w:tcPr>
            <w:tcW w:w="614" w:type="dxa"/>
            <w:tcMar>
              <w:top w:w="0" w:type="dxa"/>
              <w:bottom w:w="0" w:type="dxa"/>
            </w:tcMar>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Level of Competence</w:t>
            </w:r>
          </w:p>
        </w:tc>
        <w:tc>
          <w:tcPr>
            <w:tcW w:w="2545" w:type="dxa"/>
            <w:tcMar>
              <w:top w:w="0" w:type="dxa"/>
              <w:bottom w:w="0" w:type="dxa"/>
            </w:tcMar>
            <w:vAlign w:val="center"/>
          </w:tcPr>
          <w:p w:rsidR="00424C36" w:rsidRPr="00A4164D" w:rsidRDefault="00424C36" w:rsidP="00643275">
            <w:pPr>
              <w:jc w:val="center"/>
              <w:rPr>
                <w:rFonts w:cs="Arial"/>
                <w:b/>
                <w:sz w:val="20"/>
                <w:szCs w:val="20"/>
              </w:rPr>
            </w:pPr>
            <w:r w:rsidRPr="00A4164D">
              <w:rPr>
                <w:rFonts w:cs="Arial"/>
                <w:b/>
                <w:sz w:val="20"/>
                <w:szCs w:val="20"/>
              </w:rPr>
              <w:t>Recommended training aids; exercises and external visits</w:t>
            </w:r>
          </w:p>
        </w:tc>
        <w:tc>
          <w:tcPr>
            <w:tcW w:w="2977" w:type="dxa"/>
            <w:tcMar>
              <w:top w:w="0" w:type="dxa"/>
              <w:bottom w:w="0" w:type="dxa"/>
            </w:tcMar>
            <w:vAlign w:val="center"/>
          </w:tcPr>
          <w:p w:rsidR="00424C36" w:rsidRPr="00A4164D" w:rsidRDefault="00424C36" w:rsidP="00643275">
            <w:pPr>
              <w:jc w:val="center"/>
              <w:rPr>
                <w:rFonts w:cs="Arial"/>
                <w:b/>
                <w:sz w:val="20"/>
                <w:szCs w:val="20"/>
              </w:rPr>
            </w:pPr>
            <w:r w:rsidRPr="00A4164D">
              <w:rPr>
                <w:rFonts w:cs="Arial"/>
                <w:b/>
                <w:sz w:val="20"/>
                <w:szCs w:val="20"/>
              </w:rPr>
              <w:t>References</w:t>
            </w:r>
          </w:p>
          <w:p w:rsidR="00424C36" w:rsidRPr="00A4164D" w:rsidRDefault="00424C36" w:rsidP="00643275">
            <w:pPr>
              <w:jc w:val="center"/>
              <w:rPr>
                <w:rFonts w:cs="Arial"/>
                <w:sz w:val="20"/>
                <w:szCs w:val="20"/>
              </w:rPr>
            </w:pPr>
          </w:p>
          <w:p w:rsidR="00424C36" w:rsidRPr="00A4164D" w:rsidRDefault="00424C36" w:rsidP="00643275">
            <w:pPr>
              <w:jc w:val="center"/>
              <w:rPr>
                <w:rFonts w:cs="Arial"/>
                <w:sz w:val="20"/>
                <w:szCs w:val="20"/>
              </w:rPr>
            </w:pPr>
          </w:p>
        </w:tc>
        <w:tc>
          <w:tcPr>
            <w:tcW w:w="597" w:type="dxa"/>
            <w:tcMar>
              <w:top w:w="0" w:type="dxa"/>
              <w:bottom w:w="0" w:type="dxa"/>
            </w:tcMar>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Lecture No.</w:t>
            </w:r>
          </w:p>
        </w:tc>
      </w:tr>
      <w:tr w:rsidR="00424C36" w:rsidRPr="00A4164D" w:rsidTr="00531326">
        <w:trPr>
          <w:trHeight w:val="70"/>
          <w:jc w:val="center"/>
        </w:trPr>
        <w:tc>
          <w:tcPr>
            <w:tcW w:w="593" w:type="dxa"/>
            <w:tcMar>
              <w:top w:w="0" w:type="dxa"/>
              <w:bottom w:w="0" w:type="dxa"/>
            </w:tcMar>
          </w:tcPr>
          <w:p w:rsidR="00424C36" w:rsidRPr="00A4164D" w:rsidRDefault="00424C36" w:rsidP="00643275">
            <w:pPr>
              <w:jc w:val="both"/>
              <w:rPr>
                <w:rFonts w:cs="Arial"/>
                <w:b/>
                <w:sz w:val="20"/>
                <w:szCs w:val="20"/>
              </w:rPr>
            </w:pPr>
            <w:r w:rsidRPr="00A4164D">
              <w:rPr>
                <w:rFonts w:cs="Arial"/>
                <w:b/>
                <w:sz w:val="20"/>
                <w:szCs w:val="20"/>
              </w:rPr>
              <w:t>3A</w:t>
            </w:r>
          </w:p>
        </w:tc>
        <w:tc>
          <w:tcPr>
            <w:tcW w:w="617" w:type="dxa"/>
            <w:shd w:val="clear" w:color="auto" w:fill="D9D9D9" w:themeFill="background1" w:themeFillShade="D9"/>
            <w:tcMar>
              <w:top w:w="0" w:type="dxa"/>
              <w:bottom w:w="0" w:type="dxa"/>
            </w:tcMar>
          </w:tcPr>
          <w:p w:rsidR="00424C36" w:rsidRPr="00A4164D" w:rsidRDefault="00424C36" w:rsidP="00643275">
            <w:pPr>
              <w:jc w:val="both"/>
              <w:rPr>
                <w:rFonts w:cs="Arial"/>
                <w:b/>
                <w:sz w:val="20"/>
                <w:szCs w:val="20"/>
              </w:rPr>
            </w:pPr>
          </w:p>
        </w:tc>
        <w:tc>
          <w:tcPr>
            <w:tcW w:w="884" w:type="dxa"/>
            <w:vMerge w:val="restart"/>
            <w:shd w:val="clear" w:color="auto" w:fill="D9D9D9" w:themeFill="background1" w:themeFillShade="D9"/>
            <w:tcMar>
              <w:top w:w="0" w:type="dxa"/>
              <w:bottom w:w="0" w:type="dxa"/>
            </w:tcMar>
          </w:tcPr>
          <w:p w:rsidR="00424C36" w:rsidRPr="00A4164D" w:rsidRDefault="00424C36" w:rsidP="00643275">
            <w:pPr>
              <w:jc w:val="both"/>
              <w:rPr>
                <w:rFonts w:cs="Arial"/>
                <w:b/>
                <w:sz w:val="20"/>
                <w:szCs w:val="20"/>
              </w:rPr>
            </w:pPr>
          </w:p>
        </w:tc>
        <w:tc>
          <w:tcPr>
            <w:tcW w:w="5445" w:type="dxa"/>
            <w:tcMar>
              <w:top w:w="0" w:type="dxa"/>
              <w:bottom w:w="0" w:type="dxa"/>
            </w:tcMar>
          </w:tcPr>
          <w:p w:rsidR="00424C36" w:rsidRPr="00A4164D" w:rsidRDefault="00424C36" w:rsidP="00643275">
            <w:pPr>
              <w:jc w:val="center"/>
              <w:rPr>
                <w:rFonts w:cs="Arial"/>
                <w:b/>
                <w:sz w:val="20"/>
                <w:szCs w:val="20"/>
              </w:rPr>
            </w:pPr>
            <w:r w:rsidRPr="00A4164D">
              <w:rPr>
                <w:rFonts w:cs="Arial"/>
                <w:b/>
                <w:sz w:val="20"/>
                <w:szCs w:val="20"/>
              </w:rPr>
              <w:t>AtoN PROVISION; DESIGN AND MANAGEMENT</w:t>
            </w:r>
          </w:p>
        </w:tc>
        <w:tc>
          <w:tcPr>
            <w:tcW w:w="6733" w:type="dxa"/>
            <w:gridSpan w:val="4"/>
            <w:vMerge w:val="restart"/>
            <w:shd w:val="clear" w:color="auto" w:fill="D9D9D9" w:themeFill="background1" w:themeFillShade="D9"/>
            <w:tcMar>
              <w:top w:w="0" w:type="dxa"/>
              <w:bottom w:w="0" w:type="dxa"/>
            </w:tcMar>
          </w:tcPr>
          <w:p w:rsidR="00424C36" w:rsidRPr="00A4164D" w:rsidRDefault="00424C36" w:rsidP="00643275">
            <w:pPr>
              <w:jc w:val="both"/>
              <w:rPr>
                <w:rFonts w:cs="Arial"/>
                <w:b/>
                <w:sz w:val="20"/>
                <w:szCs w:val="20"/>
              </w:rPr>
            </w:pPr>
          </w:p>
        </w:tc>
      </w:tr>
      <w:tr w:rsidR="00424C36" w:rsidRPr="00A4164D" w:rsidTr="00531326">
        <w:trPr>
          <w:jc w:val="center"/>
        </w:trPr>
        <w:tc>
          <w:tcPr>
            <w:tcW w:w="593" w:type="dxa"/>
            <w:tcMar>
              <w:top w:w="0" w:type="dxa"/>
              <w:bottom w:w="0" w:type="dxa"/>
            </w:tcMar>
          </w:tcPr>
          <w:p w:rsidR="00424C36" w:rsidRPr="00A4164D" w:rsidRDefault="00424C36" w:rsidP="00643275">
            <w:pPr>
              <w:jc w:val="both"/>
              <w:rPr>
                <w:rFonts w:cs="Arial"/>
                <w:b/>
                <w:sz w:val="20"/>
                <w:szCs w:val="20"/>
              </w:rPr>
            </w:pPr>
          </w:p>
        </w:tc>
        <w:tc>
          <w:tcPr>
            <w:tcW w:w="617" w:type="dxa"/>
            <w:tcMar>
              <w:top w:w="0" w:type="dxa"/>
              <w:bottom w:w="0" w:type="dxa"/>
            </w:tcMar>
          </w:tcPr>
          <w:p w:rsidR="00424C36" w:rsidRPr="00A4164D" w:rsidRDefault="00424C36" w:rsidP="00643275">
            <w:pPr>
              <w:jc w:val="both"/>
              <w:rPr>
                <w:rFonts w:cs="Arial"/>
                <w:b/>
                <w:sz w:val="20"/>
                <w:szCs w:val="20"/>
              </w:rPr>
            </w:pPr>
            <w:r w:rsidRPr="00A4164D">
              <w:rPr>
                <w:rFonts w:cs="Arial"/>
                <w:b/>
                <w:sz w:val="20"/>
                <w:szCs w:val="20"/>
              </w:rPr>
              <w:t>3a.1</w:t>
            </w:r>
          </w:p>
        </w:tc>
        <w:tc>
          <w:tcPr>
            <w:tcW w:w="884" w:type="dxa"/>
            <w:vMerge/>
            <w:shd w:val="clear" w:color="auto" w:fill="D9D9D9" w:themeFill="background1" w:themeFillShade="D9"/>
            <w:tcMar>
              <w:top w:w="0" w:type="dxa"/>
              <w:bottom w:w="0" w:type="dxa"/>
            </w:tcMar>
          </w:tcPr>
          <w:p w:rsidR="00424C36" w:rsidRPr="00A4164D" w:rsidRDefault="00424C36" w:rsidP="00643275">
            <w:pPr>
              <w:jc w:val="both"/>
              <w:rPr>
                <w:rFonts w:cs="Arial"/>
                <w:b/>
                <w:sz w:val="20"/>
                <w:szCs w:val="20"/>
              </w:rPr>
            </w:pPr>
          </w:p>
        </w:tc>
        <w:tc>
          <w:tcPr>
            <w:tcW w:w="5445" w:type="dxa"/>
            <w:tcMar>
              <w:top w:w="0" w:type="dxa"/>
              <w:bottom w:w="0" w:type="dxa"/>
            </w:tcMar>
          </w:tcPr>
          <w:p w:rsidR="00424C36" w:rsidRPr="00A4164D" w:rsidRDefault="00424C36" w:rsidP="00643275">
            <w:pPr>
              <w:rPr>
                <w:rFonts w:cs="Arial"/>
                <w:b/>
                <w:sz w:val="20"/>
                <w:szCs w:val="20"/>
              </w:rPr>
            </w:pPr>
            <w:r w:rsidRPr="00A4164D">
              <w:rPr>
                <w:rFonts w:cs="Arial"/>
                <w:b/>
                <w:sz w:val="20"/>
                <w:szCs w:val="20"/>
              </w:rPr>
              <w:t>AtoN Provision</w:t>
            </w:r>
          </w:p>
        </w:tc>
        <w:tc>
          <w:tcPr>
            <w:tcW w:w="6733" w:type="dxa"/>
            <w:gridSpan w:val="4"/>
            <w:vMerge/>
            <w:shd w:val="clear" w:color="auto" w:fill="D9D9D9" w:themeFill="background1" w:themeFillShade="D9"/>
            <w:tcMar>
              <w:top w:w="0" w:type="dxa"/>
              <w:bottom w:w="0" w:type="dxa"/>
            </w:tcMar>
          </w:tcPr>
          <w:p w:rsidR="00424C36" w:rsidRPr="00A4164D" w:rsidRDefault="00424C36" w:rsidP="00643275">
            <w:pPr>
              <w:jc w:val="both"/>
              <w:rPr>
                <w:rFonts w:cs="Arial"/>
                <w:b/>
                <w:sz w:val="20"/>
                <w:szCs w:val="20"/>
              </w:rPr>
            </w:pPr>
          </w:p>
        </w:tc>
      </w:tr>
      <w:tr w:rsidR="00424C36" w:rsidRPr="00A4164D" w:rsidTr="00531326">
        <w:trPr>
          <w:jc w:val="center"/>
        </w:trPr>
        <w:tc>
          <w:tcPr>
            <w:tcW w:w="593" w:type="dxa"/>
            <w:tcMar>
              <w:top w:w="0" w:type="dxa"/>
              <w:bottom w:w="0" w:type="dxa"/>
            </w:tcMar>
          </w:tcPr>
          <w:p w:rsidR="00424C36" w:rsidRPr="00A4164D" w:rsidRDefault="00424C36" w:rsidP="00643275">
            <w:pPr>
              <w:jc w:val="both"/>
              <w:rPr>
                <w:rFonts w:cs="Arial"/>
                <w:sz w:val="20"/>
                <w:szCs w:val="20"/>
              </w:rPr>
            </w:pPr>
          </w:p>
        </w:tc>
        <w:tc>
          <w:tcPr>
            <w:tcW w:w="617" w:type="dxa"/>
            <w:tcMar>
              <w:top w:w="0" w:type="dxa"/>
              <w:bottom w:w="0" w:type="dxa"/>
            </w:tcMar>
          </w:tcPr>
          <w:p w:rsidR="00424C36" w:rsidRPr="00A4164D" w:rsidRDefault="00424C36" w:rsidP="00643275">
            <w:pPr>
              <w:jc w:val="both"/>
              <w:rPr>
                <w:rFonts w:cs="Arial"/>
                <w:sz w:val="20"/>
                <w:szCs w:val="20"/>
              </w:rPr>
            </w:pPr>
          </w:p>
        </w:tc>
        <w:tc>
          <w:tcPr>
            <w:tcW w:w="884" w:type="dxa"/>
            <w:tcMar>
              <w:top w:w="0" w:type="dxa"/>
              <w:bottom w:w="0" w:type="dxa"/>
            </w:tcMar>
          </w:tcPr>
          <w:p w:rsidR="00424C36" w:rsidRPr="00A4164D" w:rsidRDefault="00424C36" w:rsidP="00643275">
            <w:pPr>
              <w:jc w:val="both"/>
              <w:rPr>
                <w:rFonts w:cs="Arial"/>
                <w:sz w:val="20"/>
                <w:szCs w:val="20"/>
              </w:rPr>
            </w:pPr>
            <w:r w:rsidRPr="00A4164D">
              <w:rPr>
                <w:rFonts w:cs="Arial"/>
                <w:sz w:val="20"/>
                <w:szCs w:val="20"/>
              </w:rPr>
              <w:t>3a.1.1</w:t>
            </w:r>
          </w:p>
        </w:tc>
        <w:tc>
          <w:tcPr>
            <w:tcW w:w="5445" w:type="dxa"/>
            <w:tcMar>
              <w:top w:w="0" w:type="dxa"/>
              <w:bottom w:w="0" w:type="dxa"/>
            </w:tcMar>
          </w:tcPr>
          <w:p w:rsidR="00424C36" w:rsidRPr="00A4164D" w:rsidRDefault="00424C36" w:rsidP="00643275">
            <w:pPr>
              <w:jc w:val="right"/>
              <w:rPr>
                <w:rFonts w:cs="Arial"/>
                <w:sz w:val="20"/>
                <w:szCs w:val="20"/>
              </w:rPr>
            </w:pPr>
            <w:r w:rsidRPr="00A4164D">
              <w:rPr>
                <w:rFonts w:cs="Arial"/>
                <w:sz w:val="20"/>
                <w:szCs w:val="20"/>
              </w:rPr>
              <w:t>International Criteria for AtoN service provision</w:t>
            </w:r>
          </w:p>
        </w:tc>
        <w:tc>
          <w:tcPr>
            <w:tcW w:w="614" w:type="dxa"/>
            <w:tcMar>
              <w:top w:w="0" w:type="dxa"/>
              <w:bottom w:w="0" w:type="dxa"/>
            </w:tcMar>
          </w:tcPr>
          <w:p w:rsidR="00424C36" w:rsidRPr="00A4164D" w:rsidRDefault="00424C36" w:rsidP="00643275">
            <w:pPr>
              <w:jc w:val="center"/>
              <w:rPr>
                <w:rFonts w:cs="Arial"/>
                <w:sz w:val="20"/>
                <w:szCs w:val="20"/>
              </w:rPr>
            </w:pPr>
            <w:r w:rsidRPr="00A4164D">
              <w:rPr>
                <w:rFonts w:cs="Arial"/>
                <w:sz w:val="20"/>
                <w:szCs w:val="20"/>
              </w:rPr>
              <w:t>3</w:t>
            </w:r>
          </w:p>
        </w:tc>
        <w:tc>
          <w:tcPr>
            <w:tcW w:w="2545" w:type="dxa"/>
            <w:vMerge w:val="restart"/>
            <w:tcMar>
              <w:top w:w="0" w:type="dxa"/>
              <w:bottom w:w="0" w:type="dxa"/>
            </w:tcMar>
          </w:tcPr>
          <w:p w:rsidR="00424C36" w:rsidRPr="00A4164D" w:rsidRDefault="00424C36" w:rsidP="00643275">
            <w:pPr>
              <w:rPr>
                <w:rFonts w:cs="Arial"/>
                <w:sz w:val="20"/>
                <w:szCs w:val="20"/>
              </w:rPr>
            </w:pPr>
            <w:r w:rsidRPr="00A4164D">
              <w:rPr>
                <w:rFonts w:cs="Arial"/>
                <w:sz w:val="20"/>
                <w:szCs w:val="20"/>
              </w:rPr>
              <w:t xml:space="preserve">List of national and regional </w:t>
            </w:r>
            <w:r w:rsidR="00BC71AF" w:rsidRPr="00A4164D">
              <w:rPr>
                <w:rFonts w:cs="Arial"/>
                <w:sz w:val="20"/>
                <w:szCs w:val="20"/>
              </w:rPr>
              <w:t>stakeholders’</w:t>
            </w:r>
            <w:r w:rsidRPr="00A4164D">
              <w:rPr>
                <w:rFonts w:cs="Arial"/>
                <w:sz w:val="20"/>
                <w:szCs w:val="20"/>
              </w:rPr>
              <w:t xml:space="preserve"> compilation exercise</w:t>
            </w:r>
          </w:p>
          <w:p w:rsidR="00424C36" w:rsidRDefault="00424C36" w:rsidP="00643275">
            <w:pPr>
              <w:rPr>
                <w:rFonts w:cs="Arial"/>
                <w:sz w:val="20"/>
                <w:szCs w:val="20"/>
              </w:rPr>
            </w:pPr>
          </w:p>
          <w:p w:rsidR="00646A03" w:rsidRDefault="00646A03" w:rsidP="00643275">
            <w:pPr>
              <w:rPr>
                <w:rFonts w:cs="Arial"/>
                <w:sz w:val="20"/>
                <w:szCs w:val="20"/>
              </w:rPr>
            </w:pPr>
          </w:p>
          <w:p w:rsidR="00646A03" w:rsidRDefault="00646A03" w:rsidP="00643275">
            <w:pPr>
              <w:rPr>
                <w:rFonts w:cs="Arial"/>
                <w:sz w:val="20"/>
                <w:szCs w:val="20"/>
              </w:rPr>
            </w:pPr>
          </w:p>
          <w:p w:rsidR="00531326" w:rsidRDefault="00B709BD" w:rsidP="00643275">
            <w:pPr>
              <w:rPr>
                <w:rFonts w:cs="Arial"/>
                <w:sz w:val="20"/>
                <w:szCs w:val="20"/>
              </w:rPr>
            </w:pPr>
            <w:r>
              <w:rPr>
                <w:rFonts w:cs="Arial"/>
                <w:sz w:val="20"/>
                <w:szCs w:val="20"/>
              </w:rPr>
              <w:t>Shipping Act or equivalent</w:t>
            </w:r>
          </w:p>
          <w:p w:rsidR="00F74B28" w:rsidRDefault="00F74B28" w:rsidP="00643275">
            <w:pPr>
              <w:rPr>
                <w:rFonts w:cs="Arial"/>
                <w:sz w:val="20"/>
                <w:szCs w:val="20"/>
              </w:rPr>
            </w:pPr>
          </w:p>
          <w:p w:rsidR="00646A03" w:rsidRDefault="00646A03" w:rsidP="00643275">
            <w:pPr>
              <w:rPr>
                <w:rFonts w:cs="Arial"/>
                <w:sz w:val="20"/>
                <w:szCs w:val="20"/>
              </w:rPr>
            </w:pPr>
            <w:r>
              <w:rPr>
                <w:rFonts w:cs="Arial"/>
                <w:sz w:val="20"/>
                <w:szCs w:val="20"/>
              </w:rPr>
              <w:t>Organisation Diagram</w:t>
            </w:r>
          </w:p>
          <w:p w:rsidR="00424C36" w:rsidRPr="00A4164D" w:rsidRDefault="00424C36" w:rsidP="00643275">
            <w:pPr>
              <w:rPr>
                <w:rFonts w:cs="Arial"/>
                <w:sz w:val="20"/>
                <w:szCs w:val="20"/>
              </w:rPr>
            </w:pPr>
            <w:r w:rsidRPr="00A4164D">
              <w:rPr>
                <w:rFonts w:cs="Arial"/>
                <w:sz w:val="20"/>
                <w:szCs w:val="20"/>
              </w:rPr>
              <w:t>Visit key stakeholder(s)</w:t>
            </w:r>
          </w:p>
        </w:tc>
        <w:tc>
          <w:tcPr>
            <w:tcW w:w="2977" w:type="dxa"/>
            <w:vMerge w:val="restart"/>
            <w:tcMar>
              <w:top w:w="0" w:type="dxa"/>
              <w:bottom w:w="0" w:type="dxa"/>
            </w:tcMar>
          </w:tcPr>
          <w:p w:rsidR="00424C36" w:rsidRPr="00A4164D" w:rsidRDefault="00BC71AF" w:rsidP="00643275">
            <w:pPr>
              <w:rPr>
                <w:rFonts w:cs="Arial"/>
                <w:sz w:val="20"/>
                <w:szCs w:val="20"/>
              </w:rPr>
            </w:pPr>
            <w:r>
              <w:rPr>
                <w:rFonts w:cs="Arial"/>
                <w:sz w:val="20"/>
                <w:szCs w:val="20"/>
              </w:rPr>
              <w:t>SOLAS Chapter V</w:t>
            </w:r>
          </w:p>
        </w:tc>
        <w:tc>
          <w:tcPr>
            <w:tcW w:w="597" w:type="dxa"/>
            <w:vMerge w:val="restart"/>
            <w:tcMar>
              <w:top w:w="0" w:type="dxa"/>
              <w:bottom w:w="0" w:type="dxa"/>
            </w:tcMar>
            <w:vAlign w:val="center"/>
          </w:tcPr>
          <w:p w:rsidR="00424C36" w:rsidRPr="00A4164D" w:rsidRDefault="003A1D49" w:rsidP="00643275">
            <w:pPr>
              <w:jc w:val="center"/>
              <w:rPr>
                <w:rFonts w:cs="Arial"/>
                <w:sz w:val="20"/>
                <w:szCs w:val="20"/>
              </w:rPr>
            </w:pPr>
            <w:r>
              <w:rPr>
                <w:rFonts w:cs="Arial"/>
                <w:sz w:val="20"/>
                <w:szCs w:val="20"/>
              </w:rPr>
              <w:t>41</w:t>
            </w:r>
          </w:p>
        </w:tc>
      </w:tr>
      <w:tr w:rsidR="00424C36" w:rsidRPr="00A4164D" w:rsidTr="00531326">
        <w:trPr>
          <w:trHeight w:val="115"/>
          <w:jc w:val="center"/>
        </w:trPr>
        <w:tc>
          <w:tcPr>
            <w:tcW w:w="593" w:type="dxa"/>
            <w:tcMar>
              <w:top w:w="0" w:type="dxa"/>
              <w:bottom w:w="0" w:type="dxa"/>
            </w:tcMar>
          </w:tcPr>
          <w:p w:rsidR="00424C36" w:rsidRPr="00A4164D" w:rsidRDefault="00424C36" w:rsidP="00643275">
            <w:pPr>
              <w:jc w:val="both"/>
              <w:rPr>
                <w:rFonts w:cs="Arial"/>
                <w:sz w:val="20"/>
                <w:szCs w:val="20"/>
              </w:rPr>
            </w:pPr>
          </w:p>
        </w:tc>
        <w:tc>
          <w:tcPr>
            <w:tcW w:w="617" w:type="dxa"/>
            <w:tcMar>
              <w:top w:w="0" w:type="dxa"/>
              <w:bottom w:w="0" w:type="dxa"/>
            </w:tcMar>
          </w:tcPr>
          <w:p w:rsidR="00424C36" w:rsidRPr="00A4164D" w:rsidRDefault="00424C36" w:rsidP="00643275">
            <w:pPr>
              <w:jc w:val="both"/>
              <w:rPr>
                <w:rFonts w:cs="Arial"/>
                <w:sz w:val="20"/>
                <w:szCs w:val="20"/>
              </w:rPr>
            </w:pPr>
          </w:p>
        </w:tc>
        <w:tc>
          <w:tcPr>
            <w:tcW w:w="884" w:type="dxa"/>
            <w:tcMar>
              <w:top w:w="0" w:type="dxa"/>
              <w:bottom w:w="0" w:type="dxa"/>
            </w:tcMar>
          </w:tcPr>
          <w:p w:rsidR="00424C36" w:rsidRPr="00A4164D" w:rsidRDefault="00424C36" w:rsidP="00643275">
            <w:pPr>
              <w:jc w:val="both"/>
              <w:rPr>
                <w:rFonts w:cs="Arial"/>
                <w:sz w:val="20"/>
                <w:szCs w:val="20"/>
              </w:rPr>
            </w:pPr>
            <w:r w:rsidRPr="00A4164D">
              <w:rPr>
                <w:rFonts w:cs="Arial"/>
                <w:sz w:val="20"/>
                <w:szCs w:val="20"/>
              </w:rPr>
              <w:t>3a.1.2</w:t>
            </w:r>
          </w:p>
        </w:tc>
        <w:tc>
          <w:tcPr>
            <w:tcW w:w="5445" w:type="dxa"/>
            <w:tcMar>
              <w:top w:w="0" w:type="dxa"/>
              <w:bottom w:w="0" w:type="dxa"/>
            </w:tcMar>
          </w:tcPr>
          <w:p w:rsidR="00424C36" w:rsidRPr="00A4164D" w:rsidRDefault="00424C36" w:rsidP="00643275">
            <w:pPr>
              <w:jc w:val="right"/>
              <w:rPr>
                <w:rFonts w:cs="Arial"/>
                <w:sz w:val="20"/>
                <w:szCs w:val="20"/>
              </w:rPr>
            </w:pPr>
            <w:r w:rsidRPr="00A4164D">
              <w:rPr>
                <w:rFonts w:cs="Arial"/>
                <w:sz w:val="20"/>
                <w:szCs w:val="20"/>
              </w:rPr>
              <w:t>SOLAS Chapter V Regulation 13</w:t>
            </w:r>
          </w:p>
        </w:tc>
        <w:tc>
          <w:tcPr>
            <w:tcW w:w="614" w:type="dxa"/>
            <w:tcMar>
              <w:top w:w="0" w:type="dxa"/>
              <w:bottom w:w="0" w:type="dxa"/>
            </w:tcMar>
          </w:tcPr>
          <w:p w:rsidR="00424C36" w:rsidRPr="00A4164D" w:rsidRDefault="00424C36" w:rsidP="00643275">
            <w:pPr>
              <w:jc w:val="center"/>
              <w:rPr>
                <w:rFonts w:cs="Arial"/>
                <w:sz w:val="20"/>
                <w:szCs w:val="20"/>
              </w:rPr>
            </w:pPr>
            <w:r w:rsidRPr="00A4164D">
              <w:rPr>
                <w:rFonts w:cs="Arial"/>
                <w:sz w:val="20"/>
                <w:szCs w:val="20"/>
              </w:rPr>
              <w:t>4</w:t>
            </w:r>
          </w:p>
        </w:tc>
        <w:tc>
          <w:tcPr>
            <w:tcW w:w="2545" w:type="dxa"/>
            <w:vMerge/>
            <w:tcMar>
              <w:top w:w="0" w:type="dxa"/>
              <w:bottom w:w="0" w:type="dxa"/>
            </w:tcMar>
          </w:tcPr>
          <w:p w:rsidR="00424C36" w:rsidRPr="00A4164D" w:rsidRDefault="00424C36" w:rsidP="00643275">
            <w:pPr>
              <w:jc w:val="both"/>
              <w:rPr>
                <w:rFonts w:cs="Arial"/>
                <w:sz w:val="20"/>
                <w:szCs w:val="20"/>
              </w:rPr>
            </w:pPr>
          </w:p>
        </w:tc>
        <w:tc>
          <w:tcPr>
            <w:tcW w:w="2977" w:type="dxa"/>
            <w:vMerge/>
            <w:tcMar>
              <w:top w:w="0" w:type="dxa"/>
              <w:bottom w:w="0" w:type="dxa"/>
            </w:tcMar>
          </w:tcPr>
          <w:p w:rsidR="00424C36" w:rsidRPr="00A4164D" w:rsidRDefault="00424C36" w:rsidP="00643275">
            <w:pPr>
              <w:rPr>
                <w:rFonts w:cs="Arial"/>
                <w:sz w:val="20"/>
                <w:szCs w:val="20"/>
              </w:rPr>
            </w:pPr>
          </w:p>
        </w:tc>
        <w:tc>
          <w:tcPr>
            <w:tcW w:w="597" w:type="dxa"/>
            <w:vMerge/>
            <w:tcMar>
              <w:top w:w="0" w:type="dxa"/>
              <w:bottom w:w="0" w:type="dxa"/>
            </w:tcMar>
          </w:tcPr>
          <w:p w:rsidR="00424C36" w:rsidRPr="00A4164D" w:rsidRDefault="00424C36" w:rsidP="00643275">
            <w:pPr>
              <w:jc w:val="center"/>
              <w:rPr>
                <w:rFonts w:cs="Arial"/>
                <w:sz w:val="20"/>
                <w:szCs w:val="20"/>
              </w:rPr>
            </w:pPr>
          </w:p>
        </w:tc>
      </w:tr>
      <w:tr w:rsidR="00424C36" w:rsidRPr="00A4164D" w:rsidTr="00531326">
        <w:trPr>
          <w:jc w:val="center"/>
        </w:trPr>
        <w:tc>
          <w:tcPr>
            <w:tcW w:w="593" w:type="dxa"/>
            <w:tcMar>
              <w:top w:w="0" w:type="dxa"/>
              <w:bottom w:w="0" w:type="dxa"/>
            </w:tcMar>
          </w:tcPr>
          <w:p w:rsidR="00424C36" w:rsidRPr="00A4164D" w:rsidRDefault="00424C36" w:rsidP="00643275">
            <w:pPr>
              <w:jc w:val="both"/>
              <w:rPr>
                <w:rFonts w:cs="Arial"/>
                <w:sz w:val="20"/>
                <w:szCs w:val="20"/>
              </w:rPr>
            </w:pPr>
          </w:p>
        </w:tc>
        <w:tc>
          <w:tcPr>
            <w:tcW w:w="617" w:type="dxa"/>
            <w:tcMar>
              <w:top w:w="0" w:type="dxa"/>
              <w:bottom w:w="0" w:type="dxa"/>
            </w:tcMar>
          </w:tcPr>
          <w:p w:rsidR="00424C36" w:rsidRPr="00A4164D" w:rsidRDefault="00424C36" w:rsidP="00643275">
            <w:pPr>
              <w:jc w:val="both"/>
              <w:rPr>
                <w:rFonts w:cs="Arial"/>
                <w:b/>
                <w:sz w:val="20"/>
                <w:szCs w:val="20"/>
              </w:rPr>
            </w:pPr>
            <w:r w:rsidRPr="00A4164D">
              <w:rPr>
                <w:rFonts w:cs="Arial"/>
                <w:b/>
                <w:sz w:val="20"/>
                <w:szCs w:val="20"/>
              </w:rPr>
              <w:t>3a.2</w:t>
            </w:r>
          </w:p>
        </w:tc>
        <w:tc>
          <w:tcPr>
            <w:tcW w:w="884" w:type="dxa"/>
            <w:shd w:val="clear" w:color="auto" w:fill="D9D9D9" w:themeFill="background1" w:themeFillShade="D9"/>
            <w:tcMar>
              <w:top w:w="0" w:type="dxa"/>
              <w:bottom w:w="0" w:type="dxa"/>
            </w:tcMar>
          </w:tcPr>
          <w:p w:rsidR="00424C36" w:rsidRPr="00A4164D" w:rsidRDefault="00424C36" w:rsidP="00643275">
            <w:pPr>
              <w:jc w:val="both"/>
              <w:rPr>
                <w:rFonts w:cs="Arial"/>
                <w:sz w:val="20"/>
                <w:szCs w:val="20"/>
              </w:rPr>
            </w:pPr>
          </w:p>
        </w:tc>
        <w:tc>
          <w:tcPr>
            <w:tcW w:w="5445" w:type="dxa"/>
            <w:tcMar>
              <w:top w:w="0" w:type="dxa"/>
              <w:bottom w:w="0" w:type="dxa"/>
            </w:tcMar>
          </w:tcPr>
          <w:p w:rsidR="00424C36" w:rsidRPr="00A4164D" w:rsidRDefault="00424C36" w:rsidP="00643275">
            <w:pPr>
              <w:rPr>
                <w:rFonts w:cs="Arial"/>
                <w:b/>
                <w:sz w:val="20"/>
                <w:szCs w:val="20"/>
              </w:rPr>
            </w:pPr>
            <w:r w:rsidRPr="00A4164D">
              <w:rPr>
                <w:rFonts w:cs="Arial"/>
                <w:b/>
                <w:sz w:val="20"/>
                <w:szCs w:val="20"/>
              </w:rPr>
              <w:t>National (Competent) Authorities</w:t>
            </w:r>
          </w:p>
        </w:tc>
        <w:tc>
          <w:tcPr>
            <w:tcW w:w="614" w:type="dxa"/>
            <w:shd w:val="clear" w:color="auto" w:fill="D9D9D9" w:themeFill="background1" w:themeFillShade="D9"/>
            <w:tcMar>
              <w:top w:w="0" w:type="dxa"/>
              <w:bottom w:w="0" w:type="dxa"/>
            </w:tcMar>
          </w:tcPr>
          <w:p w:rsidR="00424C36" w:rsidRPr="00A4164D" w:rsidRDefault="00424C36" w:rsidP="00643275">
            <w:pPr>
              <w:jc w:val="center"/>
              <w:rPr>
                <w:rFonts w:cs="Arial"/>
                <w:sz w:val="20"/>
                <w:szCs w:val="20"/>
              </w:rPr>
            </w:pPr>
          </w:p>
        </w:tc>
        <w:tc>
          <w:tcPr>
            <w:tcW w:w="2545" w:type="dxa"/>
            <w:vMerge/>
            <w:tcMar>
              <w:top w:w="0" w:type="dxa"/>
              <w:bottom w:w="0" w:type="dxa"/>
            </w:tcMar>
          </w:tcPr>
          <w:p w:rsidR="00424C36" w:rsidRPr="00A4164D" w:rsidRDefault="00424C36" w:rsidP="00643275">
            <w:pPr>
              <w:jc w:val="both"/>
              <w:rPr>
                <w:rFonts w:cs="Arial"/>
                <w:sz w:val="20"/>
                <w:szCs w:val="20"/>
              </w:rPr>
            </w:pPr>
          </w:p>
        </w:tc>
        <w:tc>
          <w:tcPr>
            <w:tcW w:w="2977" w:type="dxa"/>
            <w:vMerge/>
            <w:tcMar>
              <w:top w:w="0" w:type="dxa"/>
              <w:bottom w:w="0" w:type="dxa"/>
            </w:tcMar>
          </w:tcPr>
          <w:p w:rsidR="00424C36" w:rsidRPr="00A4164D" w:rsidRDefault="00424C36" w:rsidP="00643275">
            <w:pPr>
              <w:rPr>
                <w:rFonts w:cs="Arial"/>
                <w:sz w:val="20"/>
                <w:szCs w:val="20"/>
              </w:rPr>
            </w:pPr>
          </w:p>
        </w:tc>
        <w:tc>
          <w:tcPr>
            <w:tcW w:w="597" w:type="dxa"/>
            <w:vMerge/>
            <w:tcMar>
              <w:top w:w="0" w:type="dxa"/>
              <w:bottom w:w="0" w:type="dxa"/>
            </w:tcMar>
          </w:tcPr>
          <w:p w:rsidR="00424C36" w:rsidRPr="00A4164D" w:rsidRDefault="00424C36" w:rsidP="00643275">
            <w:pPr>
              <w:jc w:val="both"/>
              <w:rPr>
                <w:rFonts w:cs="Arial"/>
                <w:sz w:val="20"/>
                <w:szCs w:val="20"/>
              </w:rPr>
            </w:pPr>
          </w:p>
        </w:tc>
      </w:tr>
      <w:tr w:rsidR="00424C36" w:rsidRPr="00A4164D" w:rsidTr="00531326">
        <w:trPr>
          <w:jc w:val="center"/>
        </w:trPr>
        <w:tc>
          <w:tcPr>
            <w:tcW w:w="593" w:type="dxa"/>
            <w:tcMar>
              <w:top w:w="0" w:type="dxa"/>
              <w:bottom w:w="0" w:type="dxa"/>
            </w:tcMar>
          </w:tcPr>
          <w:p w:rsidR="00424C36" w:rsidRPr="00A4164D" w:rsidRDefault="00424C36" w:rsidP="00643275">
            <w:pPr>
              <w:jc w:val="both"/>
              <w:rPr>
                <w:rFonts w:cs="Arial"/>
                <w:sz w:val="20"/>
                <w:szCs w:val="20"/>
              </w:rPr>
            </w:pPr>
          </w:p>
        </w:tc>
        <w:tc>
          <w:tcPr>
            <w:tcW w:w="617" w:type="dxa"/>
            <w:tcMar>
              <w:top w:w="0" w:type="dxa"/>
              <w:bottom w:w="0" w:type="dxa"/>
            </w:tcMar>
          </w:tcPr>
          <w:p w:rsidR="00424C36" w:rsidRPr="00A4164D" w:rsidRDefault="00424C36" w:rsidP="00643275">
            <w:pPr>
              <w:jc w:val="both"/>
              <w:rPr>
                <w:rFonts w:cs="Arial"/>
                <w:sz w:val="20"/>
                <w:szCs w:val="20"/>
              </w:rPr>
            </w:pPr>
          </w:p>
        </w:tc>
        <w:tc>
          <w:tcPr>
            <w:tcW w:w="884" w:type="dxa"/>
            <w:tcMar>
              <w:top w:w="0" w:type="dxa"/>
              <w:bottom w:w="0" w:type="dxa"/>
            </w:tcMar>
          </w:tcPr>
          <w:p w:rsidR="00424C36" w:rsidRPr="00A4164D" w:rsidRDefault="00424C36" w:rsidP="00643275">
            <w:pPr>
              <w:jc w:val="both"/>
              <w:rPr>
                <w:rFonts w:cs="Arial"/>
                <w:sz w:val="20"/>
                <w:szCs w:val="20"/>
              </w:rPr>
            </w:pPr>
            <w:r w:rsidRPr="00A4164D">
              <w:rPr>
                <w:rFonts w:cs="Arial"/>
                <w:sz w:val="20"/>
                <w:szCs w:val="20"/>
              </w:rPr>
              <w:t>3a.2.1</w:t>
            </w:r>
          </w:p>
        </w:tc>
        <w:tc>
          <w:tcPr>
            <w:tcW w:w="5445" w:type="dxa"/>
            <w:tcMar>
              <w:top w:w="0" w:type="dxa"/>
              <w:bottom w:w="0" w:type="dxa"/>
            </w:tcMar>
          </w:tcPr>
          <w:p w:rsidR="00424C36" w:rsidRPr="00A4164D" w:rsidRDefault="006063C0" w:rsidP="00643275">
            <w:pPr>
              <w:jc w:val="right"/>
              <w:rPr>
                <w:rFonts w:cs="Arial"/>
                <w:sz w:val="20"/>
                <w:szCs w:val="20"/>
              </w:rPr>
            </w:pPr>
            <w:r>
              <w:rPr>
                <w:rFonts w:cs="Arial"/>
                <w:sz w:val="20"/>
                <w:szCs w:val="20"/>
              </w:rPr>
              <w:t xml:space="preserve">The role of the national </w:t>
            </w:r>
            <w:r w:rsidR="00424C36" w:rsidRPr="00A4164D">
              <w:rPr>
                <w:rFonts w:cs="Arial"/>
                <w:sz w:val="20"/>
                <w:szCs w:val="20"/>
              </w:rPr>
              <w:t>Competent Authority</w:t>
            </w:r>
          </w:p>
        </w:tc>
        <w:tc>
          <w:tcPr>
            <w:tcW w:w="614" w:type="dxa"/>
            <w:tcMar>
              <w:top w:w="0" w:type="dxa"/>
              <w:bottom w:w="0" w:type="dxa"/>
            </w:tcMar>
          </w:tcPr>
          <w:p w:rsidR="00424C36" w:rsidRPr="00A4164D" w:rsidRDefault="00424C36" w:rsidP="00643275">
            <w:pPr>
              <w:jc w:val="center"/>
              <w:rPr>
                <w:rFonts w:cs="Arial"/>
                <w:sz w:val="20"/>
                <w:szCs w:val="20"/>
              </w:rPr>
            </w:pPr>
            <w:r w:rsidRPr="00A4164D">
              <w:rPr>
                <w:rFonts w:cs="Arial"/>
                <w:sz w:val="20"/>
                <w:szCs w:val="20"/>
              </w:rPr>
              <w:t>3</w:t>
            </w:r>
          </w:p>
        </w:tc>
        <w:tc>
          <w:tcPr>
            <w:tcW w:w="2545" w:type="dxa"/>
            <w:vMerge/>
            <w:tcMar>
              <w:top w:w="0" w:type="dxa"/>
              <w:bottom w:w="0" w:type="dxa"/>
            </w:tcMar>
          </w:tcPr>
          <w:p w:rsidR="00424C36" w:rsidRPr="00A4164D" w:rsidRDefault="00424C36" w:rsidP="00643275">
            <w:pPr>
              <w:jc w:val="both"/>
              <w:rPr>
                <w:rFonts w:cs="Arial"/>
                <w:sz w:val="20"/>
                <w:szCs w:val="20"/>
              </w:rPr>
            </w:pPr>
          </w:p>
        </w:tc>
        <w:tc>
          <w:tcPr>
            <w:tcW w:w="2977" w:type="dxa"/>
            <w:vMerge/>
            <w:tcMar>
              <w:top w:w="0" w:type="dxa"/>
              <w:bottom w:w="0" w:type="dxa"/>
            </w:tcMar>
          </w:tcPr>
          <w:p w:rsidR="00424C36" w:rsidRPr="00A4164D" w:rsidRDefault="00424C36" w:rsidP="00643275">
            <w:pPr>
              <w:jc w:val="both"/>
              <w:rPr>
                <w:rFonts w:cs="Arial"/>
                <w:sz w:val="20"/>
                <w:szCs w:val="20"/>
              </w:rPr>
            </w:pPr>
          </w:p>
        </w:tc>
        <w:tc>
          <w:tcPr>
            <w:tcW w:w="597" w:type="dxa"/>
            <w:vMerge/>
            <w:tcMar>
              <w:top w:w="0" w:type="dxa"/>
              <w:bottom w:w="0" w:type="dxa"/>
            </w:tcMar>
          </w:tcPr>
          <w:p w:rsidR="00424C36" w:rsidRPr="00A4164D" w:rsidRDefault="00424C36" w:rsidP="00643275">
            <w:pPr>
              <w:jc w:val="both"/>
              <w:rPr>
                <w:rFonts w:cs="Arial"/>
                <w:sz w:val="20"/>
                <w:szCs w:val="20"/>
              </w:rPr>
            </w:pPr>
          </w:p>
        </w:tc>
      </w:tr>
      <w:tr w:rsidR="00646A03" w:rsidRPr="00A4164D" w:rsidTr="00531326">
        <w:trPr>
          <w:jc w:val="center"/>
        </w:trPr>
        <w:tc>
          <w:tcPr>
            <w:tcW w:w="593" w:type="dxa"/>
            <w:tcMar>
              <w:top w:w="0" w:type="dxa"/>
              <w:bottom w:w="0" w:type="dxa"/>
            </w:tcMar>
          </w:tcPr>
          <w:p w:rsidR="00646A03" w:rsidRPr="00A4164D" w:rsidRDefault="00646A03" w:rsidP="00643275">
            <w:pPr>
              <w:jc w:val="both"/>
              <w:rPr>
                <w:rFonts w:cs="Arial"/>
                <w:sz w:val="20"/>
                <w:szCs w:val="20"/>
              </w:rPr>
            </w:pPr>
          </w:p>
        </w:tc>
        <w:tc>
          <w:tcPr>
            <w:tcW w:w="617" w:type="dxa"/>
            <w:tcMar>
              <w:top w:w="0" w:type="dxa"/>
              <w:bottom w:w="0" w:type="dxa"/>
            </w:tcMar>
          </w:tcPr>
          <w:p w:rsidR="00646A03" w:rsidRPr="00A4164D" w:rsidRDefault="00646A03" w:rsidP="00643275">
            <w:pPr>
              <w:jc w:val="both"/>
              <w:rPr>
                <w:rFonts w:cs="Arial"/>
                <w:sz w:val="20"/>
                <w:szCs w:val="20"/>
              </w:rPr>
            </w:pPr>
          </w:p>
        </w:tc>
        <w:tc>
          <w:tcPr>
            <w:tcW w:w="884" w:type="dxa"/>
            <w:tcMar>
              <w:top w:w="0" w:type="dxa"/>
              <w:bottom w:w="0" w:type="dxa"/>
            </w:tcMar>
          </w:tcPr>
          <w:p w:rsidR="00646A03" w:rsidRPr="00A4164D" w:rsidRDefault="00646A03" w:rsidP="00643275">
            <w:pPr>
              <w:jc w:val="both"/>
              <w:rPr>
                <w:rFonts w:cs="Arial"/>
                <w:sz w:val="20"/>
                <w:szCs w:val="20"/>
              </w:rPr>
            </w:pPr>
            <w:r w:rsidRPr="00A4164D">
              <w:rPr>
                <w:rFonts w:cs="Arial"/>
                <w:sz w:val="20"/>
                <w:szCs w:val="20"/>
              </w:rPr>
              <w:t>3a.2.2</w:t>
            </w:r>
          </w:p>
        </w:tc>
        <w:tc>
          <w:tcPr>
            <w:tcW w:w="5445" w:type="dxa"/>
            <w:tcMar>
              <w:top w:w="0" w:type="dxa"/>
              <w:bottom w:w="0" w:type="dxa"/>
            </w:tcMar>
          </w:tcPr>
          <w:p w:rsidR="00646A03" w:rsidRDefault="00646A03" w:rsidP="00643275">
            <w:pPr>
              <w:jc w:val="right"/>
              <w:rPr>
                <w:rFonts w:cs="Arial"/>
                <w:sz w:val="20"/>
                <w:szCs w:val="20"/>
              </w:rPr>
            </w:pPr>
            <w:r>
              <w:rPr>
                <w:rFonts w:cs="Arial"/>
                <w:sz w:val="20"/>
                <w:szCs w:val="20"/>
              </w:rPr>
              <w:t>National Maritime Committee</w:t>
            </w:r>
          </w:p>
        </w:tc>
        <w:tc>
          <w:tcPr>
            <w:tcW w:w="614" w:type="dxa"/>
            <w:tcMar>
              <w:top w:w="0" w:type="dxa"/>
              <w:bottom w:w="0" w:type="dxa"/>
            </w:tcMar>
          </w:tcPr>
          <w:p w:rsidR="00646A03" w:rsidRPr="00A4164D" w:rsidRDefault="00646A03" w:rsidP="00643275">
            <w:pPr>
              <w:jc w:val="center"/>
              <w:rPr>
                <w:rFonts w:cs="Arial"/>
                <w:sz w:val="20"/>
                <w:szCs w:val="20"/>
              </w:rPr>
            </w:pPr>
            <w:r>
              <w:rPr>
                <w:rFonts w:cs="Arial"/>
                <w:sz w:val="20"/>
                <w:szCs w:val="20"/>
              </w:rPr>
              <w:t>2</w:t>
            </w:r>
          </w:p>
        </w:tc>
        <w:tc>
          <w:tcPr>
            <w:tcW w:w="2545" w:type="dxa"/>
            <w:vMerge/>
            <w:tcMar>
              <w:top w:w="0" w:type="dxa"/>
              <w:bottom w:w="0" w:type="dxa"/>
            </w:tcMar>
          </w:tcPr>
          <w:p w:rsidR="00646A03" w:rsidRPr="00A4164D" w:rsidRDefault="00646A03" w:rsidP="00643275">
            <w:pPr>
              <w:jc w:val="both"/>
              <w:rPr>
                <w:rFonts w:cs="Arial"/>
                <w:sz w:val="20"/>
                <w:szCs w:val="20"/>
              </w:rPr>
            </w:pPr>
          </w:p>
        </w:tc>
        <w:tc>
          <w:tcPr>
            <w:tcW w:w="2977" w:type="dxa"/>
            <w:vMerge/>
            <w:tcMar>
              <w:top w:w="0" w:type="dxa"/>
              <w:bottom w:w="0" w:type="dxa"/>
            </w:tcMar>
          </w:tcPr>
          <w:p w:rsidR="00646A03" w:rsidRPr="00A4164D" w:rsidRDefault="00646A03" w:rsidP="00643275">
            <w:pPr>
              <w:jc w:val="both"/>
              <w:rPr>
                <w:rFonts w:cs="Arial"/>
                <w:sz w:val="20"/>
                <w:szCs w:val="20"/>
              </w:rPr>
            </w:pPr>
          </w:p>
        </w:tc>
        <w:tc>
          <w:tcPr>
            <w:tcW w:w="597" w:type="dxa"/>
            <w:vMerge/>
            <w:tcMar>
              <w:top w:w="0" w:type="dxa"/>
              <w:bottom w:w="0" w:type="dxa"/>
            </w:tcMar>
          </w:tcPr>
          <w:p w:rsidR="00646A03" w:rsidRPr="00A4164D" w:rsidRDefault="00646A03" w:rsidP="00643275">
            <w:pPr>
              <w:jc w:val="both"/>
              <w:rPr>
                <w:rFonts w:cs="Arial"/>
                <w:sz w:val="20"/>
                <w:szCs w:val="20"/>
              </w:rPr>
            </w:pPr>
          </w:p>
        </w:tc>
      </w:tr>
      <w:tr w:rsidR="00531326" w:rsidRPr="00A4164D" w:rsidTr="00531326">
        <w:trPr>
          <w:jc w:val="center"/>
        </w:trPr>
        <w:tc>
          <w:tcPr>
            <w:tcW w:w="593" w:type="dxa"/>
            <w:tcMar>
              <w:top w:w="0" w:type="dxa"/>
              <w:bottom w:w="0" w:type="dxa"/>
            </w:tcMar>
          </w:tcPr>
          <w:p w:rsidR="00531326" w:rsidRPr="00A4164D" w:rsidRDefault="00531326" w:rsidP="00643275">
            <w:pPr>
              <w:jc w:val="both"/>
              <w:rPr>
                <w:rFonts w:cs="Arial"/>
                <w:sz w:val="20"/>
                <w:szCs w:val="20"/>
              </w:rPr>
            </w:pPr>
          </w:p>
        </w:tc>
        <w:tc>
          <w:tcPr>
            <w:tcW w:w="617" w:type="dxa"/>
            <w:tcMar>
              <w:top w:w="0" w:type="dxa"/>
              <w:bottom w:w="0" w:type="dxa"/>
            </w:tcMar>
          </w:tcPr>
          <w:p w:rsidR="00531326" w:rsidRPr="00A4164D" w:rsidRDefault="00531326" w:rsidP="00643275">
            <w:pPr>
              <w:jc w:val="both"/>
              <w:rPr>
                <w:rFonts w:cs="Arial"/>
                <w:sz w:val="20"/>
                <w:szCs w:val="20"/>
              </w:rPr>
            </w:pPr>
          </w:p>
        </w:tc>
        <w:tc>
          <w:tcPr>
            <w:tcW w:w="884" w:type="dxa"/>
            <w:tcMar>
              <w:top w:w="0" w:type="dxa"/>
              <w:bottom w:w="0" w:type="dxa"/>
            </w:tcMar>
          </w:tcPr>
          <w:p w:rsidR="00531326" w:rsidRPr="00A4164D" w:rsidRDefault="00646A03" w:rsidP="00643275">
            <w:pPr>
              <w:jc w:val="both"/>
              <w:rPr>
                <w:rFonts w:cs="Arial"/>
                <w:sz w:val="20"/>
                <w:szCs w:val="20"/>
              </w:rPr>
            </w:pPr>
            <w:r>
              <w:rPr>
                <w:rFonts w:cs="Arial"/>
                <w:sz w:val="20"/>
                <w:szCs w:val="20"/>
              </w:rPr>
              <w:t>3a.2.3</w:t>
            </w:r>
          </w:p>
        </w:tc>
        <w:tc>
          <w:tcPr>
            <w:tcW w:w="5445" w:type="dxa"/>
            <w:tcMar>
              <w:top w:w="0" w:type="dxa"/>
              <w:bottom w:w="0" w:type="dxa"/>
            </w:tcMar>
          </w:tcPr>
          <w:p w:rsidR="00531326" w:rsidRDefault="00B709BD" w:rsidP="00643275">
            <w:pPr>
              <w:jc w:val="right"/>
              <w:rPr>
                <w:rFonts w:cs="Arial"/>
                <w:sz w:val="20"/>
                <w:szCs w:val="20"/>
              </w:rPr>
            </w:pPr>
            <w:r>
              <w:rPr>
                <w:rFonts w:cs="Arial"/>
                <w:sz w:val="20"/>
                <w:szCs w:val="20"/>
              </w:rPr>
              <w:t>National Maritime Law related to safety of navigation</w:t>
            </w:r>
          </w:p>
        </w:tc>
        <w:tc>
          <w:tcPr>
            <w:tcW w:w="614" w:type="dxa"/>
            <w:vMerge w:val="restart"/>
            <w:tcMar>
              <w:top w:w="0" w:type="dxa"/>
              <w:bottom w:w="0" w:type="dxa"/>
            </w:tcMar>
            <w:vAlign w:val="center"/>
          </w:tcPr>
          <w:p w:rsidR="00531326" w:rsidRPr="00A4164D" w:rsidRDefault="00531326" w:rsidP="00643275">
            <w:pPr>
              <w:jc w:val="center"/>
              <w:rPr>
                <w:rFonts w:cs="Arial"/>
                <w:sz w:val="20"/>
                <w:szCs w:val="20"/>
              </w:rPr>
            </w:pPr>
            <w:r>
              <w:rPr>
                <w:rFonts w:cs="Arial"/>
                <w:sz w:val="20"/>
                <w:szCs w:val="20"/>
              </w:rPr>
              <w:t>1</w:t>
            </w:r>
          </w:p>
        </w:tc>
        <w:tc>
          <w:tcPr>
            <w:tcW w:w="2545" w:type="dxa"/>
            <w:vMerge/>
            <w:tcMar>
              <w:top w:w="0" w:type="dxa"/>
              <w:bottom w:w="0" w:type="dxa"/>
            </w:tcMar>
          </w:tcPr>
          <w:p w:rsidR="00531326" w:rsidRPr="00A4164D" w:rsidRDefault="00531326" w:rsidP="00643275">
            <w:pPr>
              <w:jc w:val="both"/>
              <w:rPr>
                <w:rFonts w:cs="Arial"/>
                <w:sz w:val="20"/>
                <w:szCs w:val="20"/>
              </w:rPr>
            </w:pPr>
          </w:p>
        </w:tc>
        <w:tc>
          <w:tcPr>
            <w:tcW w:w="2977" w:type="dxa"/>
            <w:vMerge/>
            <w:tcMar>
              <w:top w:w="0" w:type="dxa"/>
              <w:bottom w:w="0" w:type="dxa"/>
            </w:tcMar>
          </w:tcPr>
          <w:p w:rsidR="00531326" w:rsidRPr="00A4164D" w:rsidRDefault="00531326" w:rsidP="00643275">
            <w:pPr>
              <w:jc w:val="both"/>
              <w:rPr>
                <w:rFonts w:cs="Arial"/>
                <w:sz w:val="20"/>
                <w:szCs w:val="20"/>
              </w:rPr>
            </w:pPr>
          </w:p>
        </w:tc>
        <w:tc>
          <w:tcPr>
            <w:tcW w:w="597" w:type="dxa"/>
            <w:vMerge/>
            <w:tcMar>
              <w:top w:w="0" w:type="dxa"/>
              <w:bottom w:w="0" w:type="dxa"/>
            </w:tcMar>
          </w:tcPr>
          <w:p w:rsidR="00531326" w:rsidRPr="00A4164D" w:rsidRDefault="00531326" w:rsidP="00643275">
            <w:pPr>
              <w:jc w:val="both"/>
              <w:rPr>
                <w:rFonts w:cs="Arial"/>
                <w:sz w:val="20"/>
                <w:szCs w:val="20"/>
              </w:rPr>
            </w:pPr>
          </w:p>
        </w:tc>
      </w:tr>
      <w:tr w:rsidR="00F74B28" w:rsidRPr="00A4164D" w:rsidTr="00531326">
        <w:trPr>
          <w:jc w:val="center"/>
        </w:trPr>
        <w:tc>
          <w:tcPr>
            <w:tcW w:w="593" w:type="dxa"/>
            <w:tcMar>
              <w:top w:w="0" w:type="dxa"/>
              <w:bottom w:w="0" w:type="dxa"/>
            </w:tcMar>
          </w:tcPr>
          <w:p w:rsidR="00F74B28" w:rsidRPr="00A4164D" w:rsidRDefault="00F74B28" w:rsidP="00F74B28">
            <w:pPr>
              <w:jc w:val="both"/>
              <w:rPr>
                <w:rFonts w:cs="Arial"/>
                <w:sz w:val="20"/>
                <w:szCs w:val="20"/>
              </w:rPr>
            </w:pPr>
          </w:p>
        </w:tc>
        <w:tc>
          <w:tcPr>
            <w:tcW w:w="617" w:type="dxa"/>
            <w:tcMar>
              <w:top w:w="0" w:type="dxa"/>
              <w:bottom w:w="0" w:type="dxa"/>
            </w:tcMar>
          </w:tcPr>
          <w:p w:rsidR="00F74B28" w:rsidRPr="00A4164D" w:rsidRDefault="00F74B28" w:rsidP="00F74B28">
            <w:pPr>
              <w:jc w:val="both"/>
              <w:rPr>
                <w:rFonts w:cs="Arial"/>
                <w:sz w:val="20"/>
                <w:szCs w:val="20"/>
              </w:rPr>
            </w:pPr>
          </w:p>
        </w:tc>
        <w:tc>
          <w:tcPr>
            <w:tcW w:w="884" w:type="dxa"/>
            <w:tcMar>
              <w:top w:w="0" w:type="dxa"/>
              <w:bottom w:w="0" w:type="dxa"/>
            </w:tcMar>
          </w:tcPr>
          <w:p w:rsidR="00F74B28" w:rsidRPr="00A4164D" w:rsidRDefault="00F74B28" w:rsidP="00F74B28">
            <w:pPr>
              <w:jc w:val="both"/>
              <w:rPr>
                <w:rFonts w:cs="Arial"/>
                <w:sz w:val="20"/>
                <w:szCs w:val="20"/>
              </w:rPr>
            </w:pPr>
            <w:r>
              <w:rPr>
                <w:rFonts w:cs="Arial"/>
                <w:sz w:val="20"/>
                <w:szCs w:val="20"/>
              </w:rPr>
              <w:t>3a.2.4</w:t>
            </w:r>
          </w:p>
        </w:tc>
        <w:tc>
          <w:tcPr>
            <w:tcW w:w="5445" w:type="dxa"/>
            <w:tcMar>
              <w:top w:w="0" w:type="dxa"/>
              <w:bottom w:w="0" w:type="dxa"/>
            </w:tcMar>
          </w:tcPr>
          <w:p w:rsidR="00F74B28" w:rsidRDefault="00F74B28" w:rsidP="00F74B28">
            <w:pPr>
              <w:jc w:val="right"/>
              <w:rPr>
                <w:rFonts w:cs="Arial"/>
                <w:sz w:val="20"/>
                <w:szCs w:val="20"/>
              </w:rPr>
            </w:pPr>
            <w:r>
              <w:rPr>
                <w:rFonts w:cs="Arial"/>
                <w:sz w:val="20"/>
                <w:szCs w:val="20"/>
              </w:rPr>
              <w:t>AtoN inspections and audits</w:t>
            </w:r>
          </w:p>
        </w:tc>
        <w:tc>
          <w:tcPr>
            <w:tcW w:w="614" w:type="dxa"/>
            <w:vMerge/>
            <w:tcMar>
              <w:top w:w="0" w:type="dxa"/>
              <w:bottom w:w="0" w:type="dxa"/>
            </w:tcMar>
            <w:vAlign w:val="center"/>
          </w:tcPr>
          <w:p w:rsidR="00F74B28" w:rsidRDefault="00F74B28" w:rsidP="00F74B28">
            <w:pPr>
              <w:jc w:val="center"/>
              <w:rPr>
                <w:rFonts w:cs="Arial"/>
                <w:sz w:val="20"/>
                <w:szCs w:val="20"/>
              </w:rPr>
            </w:pPr>
          </w:p>
        </w:tc>
        <w:tc>
          <w:tcPr>
            <w:tcW w:w="2545" w:type="dxa"/>
            <w:vMerge/>
            <w:tcMar>
              <w:top w:w="0" w:type="dxa"/>
              <w:bottom w:w="0" w:type="dxa"/>
            </w:tcMar>
          </w:tcPr>
          <w:p w:rsidR="00F74B28" w:rsidRPr="00A4164D" w:rsidRDefault="00F74B28" w:rsidP="00F74B28">
            <w:pPr>
              <w:jc w:val="both"/>
              <w:rPr>
                <w:rFonts w:cs="Arial"/>
                <w:sz w:val="20"/>
                <w:szCs w:val="20"/>
              </w:rPr>
            </w:pPr>
          </w:p>
        </w:tc>
        <w:tc>
          <w:tcPr>
            <w:tcW w:w="2977" w:type="dxa"/>
            <w:vMerge/>
            <w:tcMar>
              <w:top w:w="0" w:type="dxa"/>
              <w:bottom w:w="0" w:type="dxa"/>
            </w:tcMar>
          </w:tcPr>
          <w:p w:rsidR="00F74B28" w:rsidRPr="00A4164D" w:rsidRDefault="00F74B28" w:rsidP="00F74B28">
            <w:pPr>
              <w:jc w:val="both"/>
              <w:rPr>
                <w:rFonts w:cs="Arial"/>
                <w:sz w:val="20"/>
                <w:szCs w:val="20"/>
              </w:rPr>
            </w:pPr>
          </w:p>
        </w:tc>
        <w:tc>
          <w:tcPr>
            <w:tcW w:w="597" w:type="dxa"/>
            <w:vMerge/>
            <w:tcMar>
              <w:top w:w="0" w:type="dxa"/>
              <w:bottom w:w="0" w:type="dxa"/>
            </w:tcMar>
          </w:tcPr>
          <w:p w:rsidR="00F74B28" w:rsidRPr="00A4164D" w:rsidRDefault="00F74B28" w:rsidP="00F74B28">
            <w:pPr>
              <w:jc w:val="both"/>
              <w:rPr>
                <w:rFonts w:cs="Arial"/>
                <w:sz w:val="20"/>
                <w:szCs w:val="20"/>
              </w:rPr>
            </w:pPr>
          </w:p>
        </w:tc>
      </w:tr>
      <w:tr w:rsidR="00F74B28" w:rsidRPr="00A4164D" w:rsidTr="00531326">
        <w:trPr>
          <w:jc w:val="center"/>
        </w:trPr>
        <w:tc>
          <w:tcPr>
            <w:tcW w:w="593" w:type="dxa"/>
            <w:tcMar>
              <w:top w:w="0" w:type="dxa"/>
              <w:bottom w:w="0" w:type="dxa"/>
            </w:tcMar>
          </w:tcPr>
          <w:p w:rsidR="00F74B28" w:rsidRPr="00A4164D" w:rsidRDefault="00F74B28" w:rsidP="00F74B28">
            <w:pPr>
              <w:jc w:val="both"/>
              <w:rPr>
                <w:rFonts w:cs="Arial"/>
                <w:sz w:val="20"/>
                <w:szCs w:val="20"/>
              </w:rPr>
            </w:pPr>
          </w:p>
        </w:tc>
        <w:tc>
          <w:tcPr>
            <w:tcW w:w="617" w:type="dxa"/>
            <w:tcMar>
              <w:top w:w="0" w:type="dxa"/>
              <w:bottom w:w="0" w:type="dxa"/>
            </w:tcMar>
          </w:tcPr>
          <w:p w:rsidR="00F74B28" w:rsidRPr="00A4164D" w:rsidRDefault="00F74B28" w:rsidP="00F74B28">
            <w:pPr>
              <w:jc w:val="both"/>
              <w:rPr>
                <w:rFonts w:cs="Arial"/>
                <w:sz w:val="20"/>
                <w:szCs w:val="20"/>
              </w:rPr>
            </w:pPr>
          </w:p>
        </w:tc>
        <w:tc>
          <w:tcPr>
            <w:tcW w:w="884" w:type="dxa"/>
            <w:tcMar>
              <w:top w:w="0" w:type="dxa"/>
              <w:bottom w:w="0" w:type="dxa"/>
            </w:tcMar>
          </w:tcPr>
          <w:p w:rsidR="00F74B28" w:rsidRPr="00A4164D" w:rsidRDefault="00F74B28" w:rsidP="00F74B28">
            <w:pPr>
              <w:jc w:val="both"/>
              <w:rPr>
                <w:rFonts w:cs="Arial"/>
                <w:sz w:val="20"/>
                <w:szCs w:val="20"/>
              </w:rPr>
            </w:pPr>
            <w:r>
              <w:rPr>
                <w:rFonts w:cs="Arial"/>
                <w:sz w:val="20"/>
                <w:szCs w:val="20"/>
              </w:rPr>
              <w:t>3a.2.5</w:t>
            </w:r>
          </w:p>
        </w:tc>
        <w:tc>
          <w:tcPr>
            <w:tcW w:w="5445" w:type="dxa"/>
            <w:tcMar>
              <w:top w:w="0" w:type="dxa"/>
              <w:bottom w:w="0" w:type="dxa"/>
            </w:tcMar>
          </w:tcPr>
          <w:p w:rsidR="00F74B28" w:rsidRDefault="00F74B28" w:rsidP="00F74B28">
            <w:pPr>
              <w:jc w:val="right"/>
              <w:rPr>
                <w:rFonts w:cs="Arial"/>
                <w:sz w:val="20"/>
                <w:szCs w:val="20"/>
              </w:rPr>
            </w:pPr>
            <w:r>
              <w:rPr>
                <w:rFonts w:cs="Arial"/>
                <w:sz w:val="20"/>
                <w:szCs w:val="20"/>
              </w:rPr>
              <w:t>Safety of Navigation Departmental Organisation</w:t>
            </w:r>
          </w:p>
        </w:tc>
        <w:tc>
          <w:tcPr>
            <w:tcW w:w="614" w:type="dxa"/>
            <w:vMerge/>
            <w:tcMar>
              <w:top w:w="0" w:type="dxa"/>
              <w:bottom w:w="0" w:type="dxa"/>
            </w:tcMar>
          </w:tcPr>
          <w:p w:rsidR="00F74B28" w:rsidRPr="00A4164D" w:rsidRDefault="00F74B28" w:rsidP="00F74B28">
            <w:pPr>
              <w:jc w:val="center"/>
              <w:rPr>
                <w:rFonts w:cs="Arial"/>
                <w:sz w:val="20"/>
                <w:szCs w:val="20"/>
              </w:rPr>
            </w:pPr>
          </w:p>
        </w:tc>
        <w:tc>
          <w:tcPr>
            <w:tcW w:w="2545" w:type="dxa"/>
            <w:vMerge/>
            <w:tcMar>
              <w:top w:w="0" w:type="dxa"/>
              <w:bottom w:w="0" w:type="dxa"/>
            </w:tcMar>
          </w:tcPr>
          <w:p w:rsidR="00F74B28" w:rsidRPr="00A4164D" w:rsidRDefault="00F74B28" w:rsidP="00F74B28">
            <w:pPr>
              <w:jc w:val="both"/>
              <w:rPr>
                <w:rFonts w:cs="Arial"/>
                <w:sz w:val="20"/>
                <w:szCs w:val="20"/>
              </w:rPr>
            </w:pPr>
          </w:p>
        </w:tc>
        <w:tc>
          <w:tcPr>
            <w:tcW w:w="2977" w:type="dxa"/>
            <w:vMerge/>
            <w:tcMar>
              <w:top w:w="0" w:type="dxa"/>
              <w:bottom w:w="0" w:type="dxa"/>
            </w:tcMar>
          </w:tcPr>
          <w:p w:rsidR="00F74B28" w:rsidRPr="00A4164D" w:rsidRDefault="00F74B28" w:rsidP="00F74B28">
            <w:pPr>
              <w:jc w:val="both"/>
              <w:rPr>
                <w:rFonts w:cs="Arial"/>
                <w:sz w:val="20"/>
                <w:szCs w:val="20"/>
              </w:rPr>
            </w:pPr>
          </w:p>
        </w:tc>
        <w:tc>
          <w:tcPr>
            <w:tcW w:w="597" w:type="dxa"/>
            <w:vMerge/>
            <w:tcMar>
              <w:top w:w="0" w:type="dxa"/>
              <w:bottom w:w="0" w:type="dxa"/>
            </w:tcMar>
          </w:tcPr>
          <w:p w:rsidR="00F74B28" w:rsidRPr="00A4164D" w:rsidRDefault="00F74B28" w:rsidP="00F74B28">
            <w:pPr>
              <w:jc w:val="both"/>
              <w:rPr>
                <w:rFonts w:cs="Arial"/>
                <w:sz w:val="20"/>
                <w:szCs w:val="20"/>
              </w:rPr>
            </w:pPr>
          </w:p>
        </w:tc>
      </w:tr>
      <w:tr w:rsidR="00424C36" w:rsidRPr="00A4164D" w:rsidTr="00531326">
        <w:trPr>
          <w:jc w:val="center"/>
        </w:trPr>
        <w:tc>
          <w:tcPr>
            <w:tcW w:w="593" w:type="dxa"/>
            <w:tcMar>
              <w:top w:w="0" w:type="dxa"/>
              <w:bottom w:w="0" w:type="dxa"/>
            </w:tcMar>
          </w:tcPr>
          <w:p w:rsidR="00424C36" w:rsidRPr="00A4164D" w:rsidRDefault="00424C36" w:rsidP="00643275">
            <w:pPr>
              <w:jc w:val="both"/>
              <w:rPr>
                <w:rFonts w:cs="Arial"/>
                <w:sz w:val="20"/>
                <w:szCs w:val="20"/>
              </w:rPr>
            </w:pPr>
          </w:p>
        </w:tc>
        <w:tc>
          <w:tcPr>
            <w:tcW w:w="617" w:type="dxa"/>
            <w:tcMar>
              <w:top w:w="0" w:type="dxa"/>
              <w:bottom w:w="0" w:type="dxa"/>
            </w:tcMar>
          </w:tcPr>
          <w:p w:rsidR="00424C36" w:rsidRPr="00A4164D" w:rsidRDefault="00424C36" w:rsidP="00643275">
            <w:pPr>
              <w:jc w:val="both"/>
              <w:rPr>
                <w:rFonts w:cs="Arial"/>
                <w:sz w:val="20"/>
                <w:szCs w:val="20"/>
              </w:rPr>
            </w:pPr>
          </w:p>
        </w:tc>
        <w:tc>
          <w:tcPr>
            <w:tcW w:w="884" w:type="dxa"/>
            <w:tcMar>
              <w:top w:w="0" w:type="dxa"/>
              <w:bottom w:w="0" w:type="dxa"/>
            </w:tcMar>
          </w:tcPr>
          <w:p w:rsidR="00424C36" w:rsidRPr="00A4164D" w:rsidRDefault="00F74B28" w:rsidP="00643275">
            <w:pPr>
              <w:jc w:val="both"/>
              <w:rPr>
                <w:rFonts w:cs="Arial"/>
                <w:sz w:val="20"/>
                <w:szCs w:val="20"/>
              </w:rPr>
            </w:pPr>
            <w:r>
              <w:rPr>
                <w:rFonts w:cs="Arial"/>
                <w:sz w:val="20"/>
                <w:szCs w:val="20"/>
              </w:rPr>
              <w:t>3a.2.6</w:t>
            </w:r>
          </w:p>
        </w:tc>
        <w:tc>
          <w:tcPr>
            <w:tcW w:w="5445" w:type="dxa"/>
            <w:tcMar>
              <w:top w:w="0" w:type="dxa"/>
              <w:bottom w:w="0" w:type="dxa"/>
            </w:tcMar>
          </w:tcPr>
          <w:p w:rsidR="00424C36" w:rsidRPr="00A4164D" w:rsidRDefault="00424C36" w:rsidP="00643275">
            <w:pPr>
              <w:jc w:val="right"/>
              <w:rPr>
                <w:rFonts w:cs="Arial"/>
                <w:sz w:val="20"/>
                <w:szCs w:val="20"/>
              </w:rPr>
            </w:pPr>
            <w:r w:rsidRPr="00A4164D">
              <w:rPr>
                <w:rFonts w:cs="Arial"/>
                <w:sz w:val="20"/>
                <w:szCs w:val="20"/>
              </w:rPr>
              <w:t>Regional stakeholders</w:t>
            </w:r>
          </w:p>
        </w:tc>
        <w:tc>
          <w:tcPr>
            <w:tcW w:w="614" w:type="dxa"/>
            <w:tcMar>
              <w:top w:w="0" w:type="dxa"/>
              <w:bottom w:w="0" w:type="dxa"/>
            </w:tcMar>
          </w:tcPr>
          <w:p w:rsidR="00424C36" w:rsidRPr="00A4164D" w:rsidRDefault="00424C36" w:rsidP="00643275">
            <w:pPr>
              <w:jc w:val="center"/>
              <w:rPr>
                <w:rFonts w:cs="Arial"/>
                <w:sz w:val="20"/>
                <w:szCs w:val="20"/>
              </w:rPr>
            </w:pPr>
            <w:r w:rsidRPr="00A4164D">
              <w:rPr>
                <w:rFonts w:cs="Arial"/>
                <w:sz w:val="20"/>
                <w:szCs w:val="20"/>
              </w:rPr>
              <w:t>2</w:t>
            </w:r>
          </w:p>
        </w:tc>
        <w:tc>
          <w:tcPr>
            <w:tcW w:w="2545" w:type="dxa"/>
            <w:vMerge/>
            <w:tcMar>
              <w:top w:w="0" w:type="dxa"/>
              <w:bottom w:w="0" w:type="dxa"/>
            </w:tcMar>
          </w:tcPr>
          <w:p w:rsidR="00424C36" w:rsidRPr="00A4164D" w:rsidRDefault="00424C36" w:rsidP="00643275">
            <w:pPr>
              <w:jc w:val="both"/>
              <w:rPr>
                <w:rFonts w:cs="Arial"/>
                <w:sz w:val="20"/>
                <w:szCs w:val="20"/>
              </w:rPr>
            </w:pPr>
          </w:p>
        </w:tc>
        <w:tc>
          <w:tcPr>
            <w:tcW w:w="2977" w:type="dxa"/>
            <w:vMerge/>
            <w:tcMar>
              <w:top w:w="0" w:type="dxa"/>
              <w:bottom w:w="0" w:type="dxa"/>
            </w:tcMar>
          </w:tcPr>
          <w:p w:rsidR="00424C36" w:rsidRPr="00A4164D" w:rsidRDefault="00424C36" w:rsidP="00643275">
            <w:pPr>
              <w:jc w:val="both"/>
              <w:rPr>
                <w:rFonts w:cs="Arial"/>
                <w:sz w:val="20"/>
                <w:szCs w:val="20"/>
              </w:rPr>
            </w:pPr>
          </w:p>
        </w:tc>
        <w:tc>
          <w:tcPr>
            <w:tcW w:w="597" w:type="dxa"/>
            <w:vMerge/>
            <w:tcMar>
              <w:top w:w="0" w:type="dxa"/>
              <w:bottom w:w="0" w:type="dxa"/>
            </w:tcMar>
          </w:tcPr>
          <w:p w:rsidR="00424C36" w:rsidRPr="00A4164D" w:rsidRDefault="00424C36" w:rsidP="00643275">
            <w:pPr>
              <w:jc w:val="both"/>
              <w:rPr>
                <w:rFonts w:cs="Arial"/>
                <w:sz w:val="20"/>
                <w:szCs w:val="20"/>
              </w:rPr>
            </w:pPr>
          </w:p>
        </w:tc>
      </w:tr>
      <w:tr w:rsidR="00424C36" w:rsidRPr="00A4164D" w:rsidTr="00531326">
        <w:trPr>
          <w:jc w:val="center"/>
        </w:trPr>
        <w:tc>
          <w:tcPr>
            <w:tcW w:w="593" w:type="dxa"/>
            <w:tcMar>
              <w:top w:w="0" w:type="dxa"/>
              <w:bottom w:w="0" w:type="dxa"/>
            </w:tcMar>
          </w:tcPr>
          <w:p w:rsidR="00424C36" w:rsidRPr="00A4164D" w:rsidRDefault="00424C36" w:rsidP="00643275">
            <w:pPr>
              <w:jc w:val="both"/>
              <w:rPr>
                <w:rFonts w:cs="Arial"/>
                <w:sz w:val="20"/>
                <w:szCs w:val="20"/>
              </w:rPr>
            </w:pPr>
          </w:p>
        </w:tc>
        <w:tc>
          <w:tcPr>
            <w:tcW w:w="617" w:type="dxa"/>
            <w:tcMar>
              <w:top w:w="0" w:type="dxa"/>
              <w:bottom w:w="0" w:type="dxa"/>
            </w:tcMar>
          </w:tcPr>
          <w:p w:rsidR="00424C36" w:rsidRPr="00A4164D" w:rsidRDefault="00424C36" w:rsidP="00643275">
            <w:pPr>
              <w:jc w:val="both"/>
              <w:rPr>
                <w:rFonts w:cs="Arial"/>
                <w:b/>
                <w:sz w:val="20"/>
                <w:szCs w:val="20"/>
              </w:rPr>
            </w:pPr>
            <w:r w:rsidRPr="00A4164D">
              <w:rPr>
                <w:rFonts w:cs="Arial"/>
                <w:b/>
                <w:sz w:val="20"/>
                <w:szCs w:val="20"/>
              </w:rPr>
              <w:t>3a.3</w:t>
            </w:r>
          </w:p>
        </w:tc>
        <w:tc>
          <w:tcPr>
            <w:tcW w:w="884" w:type="dxa"/>
            <w:shd w:val="clear" w:color="auto" w:fill="D9D9D9" w:themeFill="background1" w:themeFillShade="D9"/>
            <w:tcMar>
              <w:top w:w="0" w:type="dxa"/>
              <w:bottom w:w="0" w:type="dxa"/>
            </w:tcMar>
          </w:tcPr>
          <w:p w:rsidR="00424C36" w:rsidRPr="00A4164D" w:rsidRDefault="00424C36" w:rsidP="00643275">
            <w:pPr>
              <w:jc w:val="both"/>
              <w:rPr>
                <w:rFonts w:cs="Arial"/>
                <w:sz w:val="20"/>
                <w:szCs w:val="20"/>
              </w:rPr>
            </w:pPr>
          </w:p>
        </w:tc>
        <w:tc>
          <w:tcPr>
            <w:tcW w:w="5445" w:type="dxa"/>
            <w:tcMar>
              <w:top w:w="0" w:type="dxa"/>
              <w:bottom w:w="0" w:type="dxa"/>
            </w:tcMar>
          </w:tcPr>
          <w:p w:rsidR="00424C36" w:rsidRPr="00A4164D" w:rsidRDefault="00424C36" w:rsidP="00643275">
            <w:pPr>
              <w:rPr>
                <w:rFonts w:cs="Arial"/>
                <w:b/>
                <w:sz w:val="20"/>
                <w:szCs w:val="20"/>
              </w:rPr>
            </w:pPr>
            <w:r w:rsidRPr="00A4164D">
              <w:rPr>
                <w:rFonts w:cs="Arial"/>
                <w:b/>
                <w:sz w:val="20"/>
                <w:szCs w:val="20"/>
              </w:rPr>
              <w:t>Levels of Service</w:t>
            </w:r>
          </w:p>
        </w:tc>
        <w:tc>
          <w:tcPr>
            <w:tcW w:w="6733" w:type="dxa"/>
            <w:gridSpan w:val="4"/>
            <w:shd w:val="clear" w:color="auto" w:fill="D9D9D9" w:themeFill="background1" w:themeFillShade="D9"/>
            <w:tcMar>
              <w:top w:w="0" w:type="dxa"/>
              <w:bottom w:w="0" w:type="dxa"/>
            </w:tcMar>
          </w:tcPr>
          <w:p w:rsidR="00424C36" w:rsidRPr="00A4164D" w:rsidRDefault="00424C36" w:rsidP="00643275">
            <w:pPr>
              <w:jc w:val="both"/>
              <w:rPr>
                <w:rFonts w:cs="Arial"/>
                <w:sz w:val="20"/>
                <w:szCs w:val="20"/>
              </w:rPr>
            </w:pPr>
          </w:p>
        </w:tc>
      </w:tr>
      <w:tr w:rsidR="00424C36" w:rsidRPr="00A4164D" w:rsidTr="00531326">
        <w:trPr>
          <w:jc w:val="center"/>
        </w:trPr>
        <w:tc>
          <w:tcPr>
            <w:tcW w:w="593" w:type="dxa"/>
            <w:tcMar>
              <w:top w:w="0" w:type="dxa"/>
              <w:bottom w:w="0" w:type="dxa"/>
            </w:tcMar>
          </w:tcPr>
          <w:p w:rsidR="00424C36" w:rsidRPr="00A4164D" w:rsidRDefault="00424C36" w:rsidP="00643275">
            <w:pPr>
              <w:jc w:val="both"/>
              <w:rPr>
                <w:rFonts w:cs="Arial"/>
                <w:sz w:val="20"/>
                <w:szCs w:val="20"/>
              </w:rPr>
            </w:pPr>
          </w:p>
        </w:tc>
        <w:tc>
          <w:tcPr>
            <w:tcW w:w="617" w:type="dxa"/>
            <w:tcMar>
              <w:top w:w="0" w:type="dxa"/>
              <w:bottom w:w="0" w:type="dxa"/>
            </w:tcMar>
          </w:tcPr>
          <w:p w:rsidR="00424C36" w:rsidRPr="00A4164D" w:rsidRDefault="00424C36" w:rsidP="00643275">
            <w:pPr>
              <w:jc w:val="both"/>
              <w:rPr>
                <w:rFonts w:cs="Arial"/>
                <w:sz w:val="20"/>
                <w:szCs w:val="20"/>
              </w:rPr>
            </w:pPr>
          </w:p>
        </w:tc>
        <w:tc>
          <w:tcPr>
            <w:tcW w:w="884" w:type="dxa"/>
            <w:tcMar>
              <w:top w:w="0" w:type="dxa"/>
              <w:bottom w:w="0" w:type="dxa"/>
            </w:tcMar>
          </w:tcPr>
          <w:p w:rsidR="00424C36" w:rsidRPr="00A4164D" w:rsidRDefault="00424C36" w:rsidP="00643275">
            <w:pPr>
              <w:jc w:val="both"/>
              <w:rPr>
                <w:rFonts w:cs="Arial"/>
                <w:sz w:val="20"/>
                <w:szCs w:val="20"/>
              </w:rPr>
            </w:pPr>
            <w:r w:rsidRPr="00A4164D">
              <w:rPr>
                <w:rFonts w:cs="Arial"/>
                <w:sz w:val="20"/>
                <w:szCs w:val="20"/>
              </w:rPr>
              <w:t>3a.3.1</w:t>
            </w:r>
          </w:p>
        </w:tc>
        <w:tc>
          <w:tcPr>
            <w:tcW w:w="5445" w:type="dxa"/>
            <w:tcMar>
              <w:top w:w="0" w:type="dxa"/>
              <w:bottom w:w="0" w:type="dxa"/>
            </w:tcMar>
          </w:tcPr>
          <w:p w:rsidR="00424C36" w:rsidRPr="00A4164D" w:rsidRDefault="00424C36" w:rsidP="00643275">
            <w:pPr>
              <w:jc w:val="right"/>
              <w:rPr>
                <w:rFonts w:cs="Arial"/>
                <w:sz w:val="20"/>
                <w:szCs w:val="20"/>
              </w:rPr>
            </w:pPr>
            <w:r w:rsidRPr="00A4164D">
              <w:rPr>
                <w:rFonts w:cs="Arial"/>
                <w:sz w:val="20"/>
                <w:szCs w:val="20"/>
              </w:rPr>
              <w:t xml:space="preserve">Level of Service for </w:t>
            </w:r>
            <w:r w:rsidR="006063C0" w:rsidRPr="00A4164D">
              <w:rPr>
                <w:rFonts w:cs="Arial"/>
                <w:sz w:val="20"/>
                <w:szCs w:val="20"/>
              </w:rPr>
              <w:t>type</w:t>
            </w:r>
            <w:r w:rsidR="00EB6C6E">
              <w:rPr>
                <w:rFonts w:cs="Arial"/>
                <w:sz w:val="20"/>
                <w:szCs w:val="20"/>
              </w:rPr>
              <w:t>; extent and quality</w:t>
            </w:r>
          </w:p>
        </w:tc>
        <w:tc>
          <w:tcPr>
            <w:tcW w:w="614" w:type="dxa"/>
            <w:tcMar>
              <w:top w:w="0" w:type="dxa"/>
              <w:bottom w:w="0" w:type="dxa"/>
            </w:tcMar>
          </w:tcPr>
          <w:p w:rsidR="00424C36" w:rsidRPr="00A4164D" w:rsidRDefault="00424C36" w:rsidP="00643275">
            <w:pPr>
              <w:jc w:val="center"/>
              <w:rPr>
                <w:rFonts w:cs="Arial"/>
                <w:sz w:val="20"/>
                <w:szCs w:val="20"/>
              </w:rPr>
            </w:pPr>
            <w:r w:rsidRPr="00A4164D">
              <w:rPr>
                <w:rFonts w:cs="Arial"/>
                <w:sz w:val="20"/>
                <w:szCs w:val="20"/>
              </w:rPr>
              <w:t>3</w:t>
            </w:r>
          </w:p>
        </w:tc>
        <w:tc>
          <w:tcPr>
            <w:tcW w:w="2545" w:type="dxa"/>
            <w:vMerge w:val="restart"/>
            <w:tcMar>
              <w:top w:w="0" w:type="dxa"/>
              <w:bottom w:w="0" w:type="dxa"/>
            </w:tcMar>
          </w:tcPr>
          <w:p w:rsidR="00EB6C6E" w:rsidRDefault="00EB6C6E" w:rsidP="00643275">
            <w:pPr>
              <w:jc w:val="both"/>
              <w:rPr>
                <w:rFonts w:cs="Arial"/>
                <w:sz w:val="20"/>
                <w:szCs w:val="20"/>
              </w:rPr>
            </w:pPr>
          </w:p>
          <w:p w:rsidR="00EB6C6E" w:rsidRDefault="00EB6C6E" w:rsidP="00643275">
            <w:pPr>
              <w:jc w:val="both"/>
              <w:rPr>
                <w:rFonts w:cs="Arial"/>
                <w:sz w:val="20"/>
                <w:szCs w:val="20"/>
              </w:rPr>
            </w:pPr>
          </w:p>
          <w:p w:rsidR="00424C36" w:rsidRPr="00A4164D" w:rsidRDefault="00424C36" w:rsidP="00643275">
            <w:pPr>
              <w:jc w:val="both"/>
              <w:rPr>
                <w:rFonts w:cs="Arial"/>
                <w:sz w:val="20"/>
                <w:szCs w:val="20"/>
              </w:rPr>
            </w:pPr>
          </w:p>
        </w:tc>
        <w:tc>
          <w:tcPr>
            <w:tcW w:w="2977" w:type="dxa"/>
            <w:vMerge w:val="restart"/>
            <w:tcMar>
              <w:top w:w="0" w:type="dxa"/>
              <w:bottom w:w="0" w:type="dxa"/>
            </w:tcMar>
          </w:tcPr>
          <w:p w:rsidR="00424C36" w:rsidRPr="00A4164D" w:rsidRDefault="00424C36" w:rsidP="00643275">
            <w:pPr>
              <w:jc w:val="both"/>
              <w:rPr>
                <w:rFonts w:cs="Arial"/>
                <w:sz w:val="20"/>
                <w:szCs w:val="20"/>
              </w:rPr>
            </w:pPr>
          </w:p>
        </w:tc>
        <w:tc>
          <w:tcPr>
            <w:tcW w:w="597" w:type="dxa"/>
            <w:vMerge w:val="restart"/>
            <w:tcMar>
              <w:top w:w="0" w:type="dxa"/>
              <w:bottom w:w="0" w:type="dxa"/>
            </w:tcMar>
          </w:tcPr>
          <w:p w:rsidR="00424C36" w:rsidRPr="00A4164D" w:rsidRDefault="00424C36" w:rsidP="00643275">
            <w:pPr>
              <w:jc w:val="center"/>
              <w:rPr>
                <w:rFonts w:cs="Arial"/>
                <w:sz w:val="20"/>
                <w:szCs w:val="20"/>
              </w:rPr>
            </w:pPr>
          </w:p>
          <w:p w:rsidR="00424C36" w:rsidRPr="00A4164D" w:rsidRDefault="003A1D49" w:rsidP="00643275">
            <w:pPr>
              <w:jc w:val="center"/>
              <w:rPr>
                <w:rFonts w:cs="Arial"/>
                <w:sz w:val="20"/>
                <w:szCs w:val="20"/>
              </w:rPr>
            </w:pPr>
            <w:r>
              <w:rPr>
                <w:rFonts w:cs="Arial"/>
                <w:sz w:val="20"/>
                <w:szCs w:val="20"/>
              </w:rPr>
              <w:t>42</w:t>
            </w:r>
          </w:p>
        </w:tc>
      </w:tr>
      <w:tr w:rsidR="001C5C9B" w:rsidRPr="00A4164D" w:rsidTr="00531326">
        <w:trPr>
          <w:jc w:val="center"/>
        </w:trPr>
        <w:tc>
          <w:tcPr>
            <w:tcW w:w="593" w:type="dxa"/>
            <w:tcMar>
              <w:top w:w="0" w:type="dxa"/>
              <w:bottom w:w="0" w:type="dxa"/>
            </w:tcMar>
          </w:tcPr>
          <w:p w:rsidR="001C5C9B" w:rsidRPr="00A4164D" w:rsidRDefault="001C5C9B" w:rsidP="00643275">
            <w:pPr>
              <w:jc w:val="both"/>
              <w:rPr>
                <w:rFonts w:cs="Arial"/>
                <w:sz w:val="20"/>
                <w:szCs w:val="20"/>
              </w:rPr>
            </w:pPr>
          </w:p>
        </w:tc>
        <w:tc>
          <w:tcPr>
            <w:tcW w:w="617" w:type="dxa"/>
            <w:tcMar>
              <w:top w:w="0" w:type="dxa"/>
              <w:bottom w:w="0" w:type="dxa"/>
            </w:tcMar>
          </w:tcPr>
          <w:p w:rsidR="001C5C9B" w:rsidRPr="00A4164D" w:rsidRDefault="001C5C9B" w:rsidP="00643275">
            <w:pPr>
              <w:jc w:val="both"/>
              <w:rPr>
                <w:rFonts w:cs="Arial"/>
                <w:sz w:val="20"/>
                <w:szCs w:val="20"/>
              </w:rPr>
            </w:pPr>
          </w:p>
        </w:tc>
        <w:tc>
          <w:tcPr>
            <w:tcW w:w="884" w:type="dxa"/>
            <w:tcMar>
              <w:top w:w="0" w:type="dxa"/>
              <w:bottom w:w="0" w:type="dxa"/>
            </w:tcMar>
          </w:tcPr>
          <w:p w:rsidR="001C5C9B" w:rsidRPr="00A4164D" w:rsidRDefault="001C5C9B" w:rsidP="00643275">
            <w:pPr>
              <w:jc w:val="both"/>
              <w:rPr>
                <w:rFonts w:cs="Arial"/>
                <w:sz w:val="20"/>
                <w:szCs w:val="20"/>
              </w:rPr>
            </w:pPr>
            <w:r w:rsidRPr="00A4164D">
              <w:rPr>
                <w:rFonts w:cs="Arial"/>
                <w:sz w:val="20"/>
                <w:szCs w:val="20"/>
              </w:rPr>
              <w:t>3a.3.2</w:t>
            </w:r>
          </w:p>
        </w:tc>
        <w:tc>
          <w:tcPr>
            <w:tcW w:w="5445" w:type="dxa"/>
            <w:tcMar>
              <w:top w:w="0" w:type="dxa"/>
              <w:bottom w:w="0" w:type="dxa"/>
            </w:tcMar>
          </w:tcPr>
          <w:p w:rsidR="001C5C9B" w:rsidRPr="00A4164D" w:rsidRDefault="001C5C9B" w:rsidP="00643275">
            <w:pPr>
              <w:jc w:val="right"/>
              <w:rPr>
                <w:rFonts w:cs="Arial"/>
                <w:sz w:val="20"/>
                <w:szCs w:val="20"/>
              </w:rPr>
            </w:pPr>
            <w:r>
              <w:rPr>
                <w:rFonts w:cs="Arial"/>
                <w:sz w:val="20"/>
                <w:szCs w:val="20"/>
              </w:rPr>
              <w:t>Level of Service Statement</w:t>
            </w:r>
          </w:p>
        </w:tc>
        <w:tc>
          <w:tcPr>
            <w:tcW w:w="614" w:type="dxa"/>
            <w:vMerge w:val="restart"/>
            <w:tcMar>
              <w:top w:w="0" w:type="dxa"/>
              <w:bottom w:w="0" w:type="dxa"/>
            </w:tcMar>
            <w:vAlign w:val="center"/>
          </w:tcPr>
          <w:p w:rsidR="001C5C9B" w:rsidRPr="00A4164D" w:rsidRDefault="001C5C9B" w:rsidP="00643275">
            <w:pPr>
              <w:jc w:val="center"/>
              <w:rPr>
                <w:rFonts w:cs="Arial"/>
                <w:sz w:val="20"/>
                <w:szCs w:val="20"/>
              </w:rPr>
            </w:pPr>
            <w:r w:rsidRPr="00A4164D">
              <w:rPr>
                <w:rFonts w:cs="Arial"/>
                <w:sz w:val="20"/>
                <w:szCs w:val="20"/>
              </w:rPr>
              <w:t>2</w:t>
            </w:r>
          </w:p>
        </w:tc>
        <w:tc>
          <w:tcPr>
            <w:tcW w:w="2545" w:type="dxa"/>
            <w:vMerge/>
            <w:tcMar>
              <w:top w:w="0" w:type="dxa"/>
              <w:bottom w:w="0" w:type="dxa"/>
            </w:tcMar>
          </w:tcPr>
          <w:p w:rsidR="001C5C9B" w:rsidRPr="00A4164D" w:rsidRDefault="001C5C9B" w:rsidP="00643275">
            <w:pPr>
              <w:jc w:val="both"/>
              <w:rPr>
                <w:rFonts w:cs="Arial"/>
                <w:sz w:val="20"/>
                <w:szCs w:val="20"/>
              </w:rPr>
            </w:pPr>
          </w:p>
        </w:tc>
        <w:tc>
          <w:tcPr>
            <w:tcW w:w="2977" w:type="dxa"/>
            <w:vMerge/>
            <w:tcMar>
              <w:top w:w="0" w:type="dxa"/>
              <w:bottom w:w="0" w:type="dxa"/>
            </w:tcMar>
          </w:tcPr>
          <w:p w:rsidR="001C5C9B" w:rsidRPr="00A4164D" w:rsidRDefault="001C5C9B" w:rsidP="00643275">
            <w:pPr>
              <w:jc w:val="both"/>
              <w:rPr>
                <w:rFonts w:cs="Arial"/>
                <w:sz w:val="20"/>
                <w:szCs w:val="20"/>
              </w:rPr>
            </w:pPr>
          </w:p>
        </w:tc>
        <w:tc>
          <w:tcPr>
            <w:tcW w:w="597" w:type="dxa"/>
            <w:vMerge/>
            <w:tcMar>
              <w:top w:w="0" w:type="dxa"/>
              <w:bottom w:w="0" w:type="dxa"/>
            </w:tcMar>
          </w:tcPr>
          <w:p w:rsidR="001C5C9B" w:rsidRPr="00A4164D" w:rsidRDefault="001C5C9B" w:rsidP="00643275">
            <w:pPr>
              <w:jc w:val="both"/>
              <w:rPr>
                <w:rFonts w:cs="Arial"/>
                <w:sz w:val="20"/>
                <w:szCs w:val="20"/>
              </w:rPr>
            </w:pPr>
          </w:p>
        </w:tc>
      </w:tr>
      <w:tr w:rsidR="001C5C9B" w:rsidRPr="00A4164D" w:rsidTr="00531326">
        <w:trPr>
          <w:jc w:val="center"/>
        </w:trPr>
        <w:tc>
          <w:tcPr>
            <w:tcW w:w="593" w:type="dxa"/>
            <w:tcMar>
              <w:top w:w="0" w:type="dxa"/>
              <w:bottom w:w="0" w:type="dxa"/>
            </w:tcMar>
          </w:tcPr>
          <w:p w:rsidR="001C5C9B" w:rsidRPr="00A4164D" w:rsidRDefault="001C5C9B" w:rsidP="00643275">
            <w:pPr>
              <w:jc w:val="both"/>
              <w:rPr>
                <w:rFonts w:cs="Arial"/>
                <w:sz w:val="20"/>
                <w:szCs w:val="20"/>
              </w:rPr>
            </w:pPr>
          </w:p>
        </w:tc>
        <w:tc>
          <w:tcPr>
            <w:tcW w:w="617" w:type="dxa"/>
            <w:tcMar>
              <w:top w:w="0" w:type="dxa"/>
              <w:bottom w:w="0" w:type="dxa"/>
            </w:tcMar>
          </w:tcPr>
          <w:p w:rsidR="001C5C9B" w:rsidRPr="00A4164D" w:rsidRDefault="001C5C9B" w:rsidP="00643275">
            <w:pPr>
              <w:jc w:val="both"/>
              <w:rPr>
                <w:rFonts w:cs="Arial"/>
                <w:sz w:val="20"/>
                <w:szCs w:val="20"/>
              </w:rPr>
            </w:pPr>
          </w:p>
        </w:tc>
        <w:tc>
          <w:tcPr>
            <w:tcW w:w="884" w:type="dxa"/>
            <w:tcMar>
              <w:top w:w="0" w:type="dxa"/>
              <w:bottom w:w="0" w:type="dxa"/>
            </w:tcMar>
          </w:tcPr>
          <w:p w:rsidR="001C5C9B" w:rsidRPr="00A4164D" w:rsidRDefault="001C5C9B" w:rsidP="00643275">
            <w:pPr>
              <w:jc w:val="both"/>
              <w:rPr>
                <w:rFonts w:cs="Arial"/>
                <w:sz w:val="20"/>
                <w:szCs w:val="20"/>
              </w:rPr>
            </w:pPr>
            <w:r w:rsidRPr="00A4164D">
              <w:rPr>
                <w:rFonts w:cs="Arial"/>
                <w:sz w:val="20"/>
                <w:szCs w:val="20"/>
              </w:rPr>
              <w:t>3a.3.3</w:t>
            </w:r>
          </w:p>
        </w:tc>
        <w:tc>
          <w:tcPr>
            <w:tcW w:w="5445" w:type="dxa"/>
            <w:tcMar>
              <w:top w:w="0" w:type="dxa"/>
              <w:bottom w:w="0" w:type="dxa"/>
            </w:tcMar>
          </w:tcPr>
          <w:p w:rsidR="001C5C9B" w:rsidRPr="00A4164D" w:rsidRDefault="00A67700" w:rsidP="00643275">
            <w:pPr>
              <w:jc w:val="right"/>
              <w:rPr>
                <w:rFonts w:cs="Arial"/>
                <w:sz w:val="20"/>
                <w:szCs w:val="20"/>
              </w:rPr>
            </w:pPr>
            <w:r>
              <w:rPr>
                <w:rFonts w:cs="Arial"/>
                <w:sz w:val="20"/>
                <w:szCs w:val="20"/>
              </w:rPr>
              <w:t>Operational P</w:t>
            </w:r>
            <w:r w:rsidR="001C5C9B" w:rsidRPr="00A4164D">
              <w:rPr>
                <w:rFonts w:cs="Arial"/>
                <w:sz w:val="20"/>
                <w:szCs w:val="20"/>
              </w:rPr>
              <w:t xml:space="preserve">erformance </w:t>
            </w:r>
            <w:r>
              <w:rPr>
                <w:rFonts w:cs="Arial"/>
                <w:sz w:val="20"/>
                <w:szCs w:val="20"/>
              </w:rPr>
              <w:t>Statement for</w:t>
            </w:r>
            <w:r w:rsidR="001C5C9B">
              <w:rPr>
                <w:rFonts w:cs="Arial"/>
                <w:sz w:val="20"/>
                <w:szCs w:val="20"/>
              </w:rPr>
              <w:t xml:space="preserve"> AtoN</w:t>
            </w:r>
          </w:p>
        </w:tc>
        <w:tc>
          <w:tcPr>
            <w:tcW w:w="614" w:type="dxa"/>
            <w:vMerge/>
            <w:tcMar>
              <w:top w:w="0" w:type="dxa"/>
              <w:bottom w:w="0" w:type="dxa"/>
            </w:tcMar>
          </w:tcPr>
          <w:p w:rsidR="001C5C9B" w:rsidRPr="00A4164D" w:rsidRDefault="001C5C9B" w:rsidP="00643275">
            <w:pPr>
              <w:jc w:val="center"/>
              <w:rPr>
                <w:rFonts w:cs="Arial"/>
                <w:sz w:val="20"/>
                <w:szCs w:val="20"/>
              </w:rPr>
            </w:pPr>
          </w:p>
        </w:tc>
        <w:tc>
          <w:tcPr>
            <w:tcW w:w="2545" w:type="dxa"/>
            <w:vMerge/>
            <w:tcMar>
              <w:top w:w="0" w:type="dxa"/>
              <w:bottom w:w="0" w:type="dxa"/>
            </w:tcMar>
          </w:tcPr>
          <w:p w:rsidR="001C5C9B" w:rsidRPr="00A4164D" w:rsidRDefault="001C5C9B" w:rsidP="00643275">
            <w:pPr>
              <w:jc w:val="both"/>
              <w:rPr>
                <w:rFonts w:cs="Arial"/>
                <w:sz w:val="20"/>
                <w:szCs w:val="20"/>
              </w:rPr>
            </w:pPr>
          </w:p>
        </w:tc>
        <w:tc>
          <w:tcPr>
            <w:tcW w:w="2977" w:type="dxa"/>
            <w:vMerge/>
            <w:tcMar>
              <w:top w:w="0" w:type="dxa"/>
              <w:bottom w:w="0" w:type="dxa"/>
            </w:tcMar>
          </w:tcPr>
          <w:p w:rsidR="001C5C9B" w:rsidRPr="00A4164D" w:rsidRDefault="001C5C9B" w:rsidP="00643275">
            <w:pPr>
              <w:jc w:val="both"/>
              <w:rPr>
                <w:rFonts w:cs="Arial"/>
                <w:sz w:val="20"/>
                <w:szCs w:val="20"/>
              </w:rPr>
            </w:pPr>
          </w:p>
        </w:tc>
        <w:tc>
          <w:tcPr>
            <w:tcW w:w="597" w:type="dxa"/>
            <w:vMerge/>
            <w:tcMar>
              <w:top w:w="0" w:type="dxa"/>
              <w:bottom w:w="0" w:type="dxa"/>
            </w:tcMar>
          </w:tcPr>
          <w:p w:rsidR="001C5C9B" w:rsidRPr="00A4164D" w:rsidRDefault="001C5C9B" w:rsidP="00643275">
            <w:pPr>
              <w:jc w:val="both"/>
              <w:rPr>
                <w:rFonts w:cs="Arial"/>
                <w:sz w:val="20"/>
                <w:szCs w:val="20"/>
              </w:rPr>
            </w:pPr>
          </w:p>
        </w:tc>
      </w:tr>
      <w:tr w:rsidR="001C5C9B" w:rsidRPr="00A4164D" w:rsidTr="00531326">
        <w:trPr>
          <w:jc w:val="center"/>
        </w:trPr>
        <w:tc>
          <w:tcPr>
            <w:tcW w:w="593" w:type="dxa"/>
            <w:tcMar>
              <w:top w:w="0" w:type="dxa"/>
              <w:bottom w:w="0" w:type="dxa"/>
            </w:tcMar>
          </w:tcPr>
          <w:p w:rsidR="001C5C9B" w:rsidRPr="00A4164D" w:rsidRDefault="001C5C9B" w:rsidP="00EB6C6E">
            <w:pPr>
              <w:jc w:val="both"/>
              <w:rPr>
                <w:rFonts w:cs="Arial"/>
                <w:sz w:val="20"/>
                <w:szCs w:val="20"/>
              </w:rPr>
            </w:pPr>
          </w:p>
        </w:tc>
        <w:tc>
          <w:tcPr>
            <w:tcW w:w="617" w:type="dxa"/>
            <w:tcMar>
              <w:top w:w="0" w:type="dxa"/>
              <w:bottom w:w="0" w:type="dxa"/>
            </w:tcMar>
          </w:tcPr>
          <w:p w:rsidR="001C5C9B" w:rsidRPr="00A4164D" w:rsidRDefault="001C5C9B" w:rsidP="00EB6C6E">
            <w:pPr>
              <w:jc w:val="both"/>
              <w:rPr>
                <w:rFonts w:cs="Arial"/>
                <w:sz w:val="20"/>
                <w:szCs w:val="20"/>
              </w:rPr>
            </w:pPr>
          </w:p>
        </w:tc>
        <w:tc>
          <w:tcPr>
            <w:tcW w:w="884" w:type="dxa"/>
            <w:tcMar>
              <w:top w:w="0" w:type="dxa"/>
              <w:bottom w:w="0" w:type="dxa"/>
            </w:tcMar>
          </w:tcPr>
          <w:p w:rsidR="001C5C9B" w:rsidRPr="00A4164D" w:rsidRDefault="001C5C9B" w:rsidP="00EB6C6E">
            <w:pPr>
              <w:jc w:val="both"/>
              <w:rPr>
                <w:rFonts w:cs="Arial"/>
                <w:sz w:val="20"/>
                <w:szCs w:val="20"/>
              </w:rPr>
            </w:pPr>
            <w:r w:rsidRPr="00A4164D">
              <w:rPr>
                <w:rFonts w:cs="Arial"/>
                <w:sz w:val="20"/>
                <w:szCs w:val="20"/>
              </w:rPr>
              <w:t>3a.3.4</w:t>
            </w:r>
          </w:p>
        </w:tc>
        <w:tc>
          <w:tcPr>
            <w:tcW w:w="5445" w:type="dxa"/>
            <w:tcMar>
              <w:top w:w="0" w:type="dxa"/>
              <w:bottom w:w="0" w:type="dxa"/>
            </w:tcMar>
          </w:tcPr>
          <w:p w:rsidR="001C5C9B" w:rsidRPr="00A4164D" w:rsidRDefault="00A67700" w:rsidP="00EB6C6E">
            <w:pPr>
              <w:jc w:val="right"/>
              <w:rPr>
                <w:rFonts w:cs="Arial"/>
                <w:sz w:val="20"/>
                <w:szCs w:val="20"/>
              </w:rPr>
            </w:pPr>
            <w:r>
              <w:rPr>
                <w:rFonts w:cs="Arial"/>
                <w:sz w:val="20"/>
                <w:szCs w:val="20"/>
              </w:rPr>
              <w:t xml:space="preserve">Level of Service for Quality - </w:t>
            </w:r>
            <w:r w:rsidR="001C5C9B">
              <w:rPr>
                <w:rFonts w:cs="Arial"/>
                <w:sz w:val="20"/>
                <w:szCs w:val="20"/>
              </w:rPr>
              <w:t>AtoN performance standards</w:t>
            </w:r>
          </w:p>
        </w:tc>
        <w:tc>
          <w:tcPr>
            <w:tcW w:w="614" w:type="dxa"/>
            <w:vMerge/>
            <w:tcMar>
              <w:top w:w="0" w:type="dxa"/>
              <w:bottom w:w="0" w:type="dxa"/>
            </w:tcMar>
          </w:tcPr>
          <w:p w:rsidR="001C5C9B" w:rsidRPr="00A4164D" w:rsidRDefault="001C5C9B" w:rsidP="00EB6C6E">
            <w:pPr>
              <w:jc w:val="center"/>
              <w:rPr>
                <w:rFonts w:cs="Arial"/>
                <w:sz w:val="20"/>
                <w:szCs w:val="20"/>
              </w:rPr>
            </w:pPr>
          </w:p>
        </w:tc>
        <w:tc>
          <w:tcPr>
            <w:tcW w:w="2545" w:type="dxa"/>
            <w:vMerge/>
            <w:tcMar>
              <w:top w:w="0" w:type="dxa"/>
              <w:bottom w:w="0" w:type="dxa"/>
            </w:tcMar>
          </w:tcPr>
          <w:p w:rsidR="001C5C9B" w:rsidRPr="00A4164D" w:rsidRDefault="001C5C9B" w:rsidP="00EB6C6E">
            <w:pPr>
              <w:jc w:val="both"/>
              <w:rPr>
                <w:rFonts w:cs="Arial"/>
                <w:sz w:val="20"/>
                <w:szCs w:val="20"/>
              </w:rPr>
            </w:pPr>
          </w:p>
        </w:tc>
        <w:tc>
          <w:tcPr>
            <w:tcW w:w="2977" w:type="dxa"/>
            <w:vMerge/>
            <w:tcMar>
              <w:top w:w="0" w:type="dxa"/>
              <w:bottom w:w="0" w:type="dxa"/>
            </w:tcMar>
          </w:tcPr>
          <w:p w:rsidR="001C5C9B" w:rsidRPr="00A4164D" w:rsidRDefault="001C5C9B" w:rsidP="00EB6C6E">
            <w:pPr>
              <w:jc w:val="both"/>
              <w:rPr>
                <w:rFonts w:cs="Arial"/>
                <w:sz w:val="20"/>
                <w:szCs w:val="20"/>
              </w:rPr>
            </w:pPr>
          </w:p>
        </w:tc>
        <w:tc>
          <w:tcPr>
            <w:tcW w:w="597" w:type="dxa"/>
            <w:vMerge/>
            <w:tcMar>
              <w:top w:w="0" w:type="dxa"/>
              <w:bottom w:w="0" w:type="dxa"/>
            </w:tcMar>
          </w:tcPr>
          <w:p w:rsidR="001C5C9B" w:rsidRPr="00A4164D" w:rsidRDefault="001C5C9B" w:rsidP="00EB6C6E">
            <w:pPr>
              <w:jc w:val="both"/>
              <w:rPr>
                <w:rFonts w:cs="Arial"/>
                <w:sz w:val="20"/>
                <w:szCs w:val="20"/>
              </w:rPr>
            </w:pPr>
          </w:p>
        </w:tc>
      </w:tr>
      <w:tr w:rsidR="001C5C9B" w:rsidRPr="00A4164D" w:rsidTr="00531326">
        <w:trPr>
          <w:jc w:val="center"/>
        </w:trPr>
        <w:tc>
          <w:tcPr>
            <w:tcW w:w="593" w:type="dxa"/>
            <w:tcMar>
              <w:top w:w="0" w:type="dxa"/>
              <w:bottom w:w="0" w:type="dxa"/>
            </w:tcMar>
          </w:tcPr>
          <w:p w:rsidR="001C5C9B" w:rsidRPr="00A4164D" w:rsidRDefault="001C5C9B" w:rsidP="00EB6C6E">
            <w:pPr>
              <w:jc w:val="both"/>
              <w:rPr>
                <w:rFonts w:cs="Arial"/>
                <w:sz w:val="20"/>
                <w:szCs w:val="20"/>
              </w:rPr>
            </w:pPr>
          </w:p>
        </w:tc>
        <w:tc>
          <w:tcPr>
            <w:tcW w:w="617" w:type="dxa"/>
            <w:tcMar>
              <w:top w:w="0" w:type="dxa"/>
              <w:bottom w:w="0" w:type="dxa"/>
            </w:tcMar>
          </w:tcPr>
          <w:p w:rsidR="001C5C9B" w:rsidRPr="00A4164D" w:rsidRDefault="001C5C9B" w:rsidP="00EB6C6E">
            <w:pPr>
              <w:jc w:val="both"/>
              <w:rPr>
                <w:rFonts w:cs="Arial"/>
                <w:sz w:val="20"/>
                <w:szCs w:val="20"/>
              </w:rPr>
            </w:pPr>
          </w:p>
        </w:tc>
        <w:tc>
          <w:tcPr>
            <w:tcW w:w="884" w:type="dxa"/>
            <w:tcMar>
              <w:top w:w="0" w:type="dxa"/>
              <w:bottom w:w="0" w:type="dxa"/>
            </w:tcMar>
          </w:tcPr>
          <w:p w:rsidR="001C5C9B" w:rsidRPr="00A4164D" w:rsidRDefault="001C5C9B" w:rsidP="00EB6C6E">
            <w:pPr>
              <w:jc w:val="both"/>
              <w:rPr>
                <w:rFonts w:cs="Arial"/>
                <w:sz w:val="20"/>
                <w:szCs w:val="20"/>
              </w:rPr>
            </w:pPr>
            <w:r w:rsidRPr="00A4164D">
              <w:rPr>
                <w:rFonts w:cs="Arial"/>
                <w:sz w:val="20"/>
                <w:szCs w:val="20"/>
              </w:rPr>
              <w:t>3a.3.5</w:t>
            </w:r>
          </w:p>
        </w:tc>
        <w:tc>
          <w:tcPr>
            <w:tcW w:w="5445" w:type="dxa"/>
            <w:tcMar>
              <w:top w:w="0" w:type="dxa"/>
              <w:bottom w:w="0" w:type="dxa"/>
            </w:tcMar>
          </w:tcPr>
          <w:p w:rsidR="001C5C9B" w:rsidRPr="00A4164D" w:rsidRDefault="001C5C9B" w:rsidP="00EB6C6E">
            <w:pPr>
              <w:jc w:val="right"/>
              <w:rPr>
                <w:rFonts w:cs="Arial"/>
                <w:sz w:val="20"/>
                <w:szCs w:val="20"/>
              </w:rPr>
            </w:pPr>
            <w:r>
              <w:rPr>
                <w:rFonts w:cs="Arial"/>
                <w:sz w:val="20"/>
                <w:szCs w:val="20"/>
              </w:rPr>
              <w:t>Analysis of m</w:t>
            </w:r>
            <w:r w:rsidRPr="00A4164D">
              <w:rPr>
                <w:rFonts w:cs="Arial"/>
                <w:sz w:val="20"/>
                <w:szCs w:val="20"/>
              </w:rPr>
              <w:t xml:space="preserve">aritime traffic </w:t>
            </w:r>
            <w:r>
              <w:rPr>
                <w:rFonts w:cs="Arial"/>
                <w:sz w:val="20"/>
                <w:szCs w:val="20"/>
              </w:rPr>
              <w:t xml:space="preserve">and the marine environment </w:t>
            </w:r>
          </w:p>
        </w:tc>
        <w:tc>
          <w:tcPr>
            <w:tcW w:w="614" w:type="dxa"/>
            <w:vMerge/>
            <w:tcMar>
              <w:top w:w="0" w:type="dxa"/>
              <w:bottom w:w="0" w:type="dxa"/>
            </w:tcMar>
          </w:tcPr>
          <w:p w:rsidR="001C5C9B" w:rsidRPr="00A4164D" w:rsidRDefault="001C5C9B" w:rsidP="00EB6C6E">
            <w:pPr>
              <w:jc w:val="center"/>
              <w:rPr>
                <w:rFonts w:cs="Arial"/>
                <w:sz w:val="20"/>
                <w:szCs w:val="20"/>
              </w:rPr>
            </w:pPr>
          </w:p>
        </w:tc>
        <w:tc>
          <w:tcPr>
            <w:tcW w:w="2545" w:type="dxa"/>
            <w:vMerge w:val="restart"/>
            <w:tcMar>
              <w:top w:w="0" w:type="dxa"/>
              <w:bottom w:w="0" w:type="dxa"/>
            </w:tcMar>
          </w:tcPr>
          <w:p w:rsidR="001C5C9B" w:rsidRDefault="001C5C9B" w:rsidP="00371AEF">
            <w:pPr>
              <w:jc w:val="both"/>
              <w:rPr>
                <w:rFonts w:cs="Arial"/>
                <w:sz w:val="20"/>
                <w:szCs w:val="20"/>
              </w:rPr>
            </w:pPr>
            <w:r w:rsidRPr="00A4164D">
              <w:rPr>
                <w:rFonts w:cs="Arial"/>
                <w:sz w:val="20"/>
                <w:szCs w:val="20"/>
              </w:rPr>
              <w:t>Traffic pattern exercise</w:t>
            </w:r>
          </w:p>
          <w:p w:rsidR="001C5C9B" w:rsidRPr="00A4164D" w:rsidRDefault="001C5C9B" w:rsidP="00371AEF">
            <w:pPr>
              <w:jc w:val="both"/>
              <w:rPr>
                <w:rFonts w:cs="Arial"/>
                <w:sz w:val="20"/>
                <w:szCs w:val="20"/>
              </w:rPr>
            </w:pPr>
            <w:r>
              <w:rPr>
                <w:rFonts w:cs="Arial"/>
                <w:sz w:val="20"/>
                <w:szCs w:val="20"/>
              </w:rPr>
              <w:t>L</w:t>
            </w:r>
            <w:r w:rsidR="00531326">
              <w:rPr>
                <w:rFonts w:cs="Arial"/>
                <w:sz w:val="20"/>
                <w:szCs w:val="20"/>
              </w:rPr>
              <w:t xml:space="preserve">evel </w:t>
            </w:r>
            <w:r>
              <w:rPr>
                <w:rFonts w:cs="Arial"/>
                <w:sz w:val="20"/>
                <w:szCs w:val="20"/>
              </w:rPr>
              <w:t>o</w:t>
            </w:r>
            <w:r w:rsidR="00531326">
              <w:rPr>
                <w:rFonts w:cs="Arial"/>
                <w:sz w:val="20"/>
                <w:szCs w:val="20"/>
              </w:rPr>
              <w:t xml:space="preserve">f </w:t>
            </w:r>
            <w:r>
              <w:rPr>
                <w:rFonts w:cs="Arial"/>
                <w:sz w:val="20"/>
                <w:szCs w:val="20"/>
              </w:rPr>
              <w:t>Service drafting exercise</w:t>
            </w:r>
            <w:r w:rsidRPr="00A4164D">
              <w:rPr>
                <w:rFonts w:cs="Arial"/>
                <w:sz w:val="20"/>
                <w:szCs w:val="20"/>
              </w:rPr>
              <w:t xml:space="preserve"> </w:t>
            </w:r>
          </w:p>
        </w:tc>
        <w:tc>
          <w:tcPr>
            <w:tcW w:w="2977" w:type="dxa"/>
            <w:vMerge w:val="restart"/>
            <w:tcMar>
              <w:top w:w="0" w:type="dxa"/>
              <w:bottom w:w="0" w:type="dxa"/>
            </w:tcMar>
          </w:tcPr>
          <w:p w:rsidR="001C5C9B" w:rsidRPr="00A4164D" w:rsidRDefault="001C5C9B" w:rsidP="00EB6C6E">
            <w:pPr>
              <w:rPr>
                <w:rFonts w:cs="Arial"/>
                <w:sz w:val="20"/>
                <w:szCs w:val="20"/>
              </w:rPr>
            </w:pPr>
            <w:r w:rsidRPr="00A4164D">
              <w:rPr>
                <w:rFonts w:cs="Arial"/>
                <w:b/>
                <w:sz w:val="20"/>
                <w:szCs w:val="20"/>
              </w:rPr>
              <w:t>Note</w:t>
            </w:r>
            <w:r w:rsidRPr="00A4164D">
              <w:rPr>
                <w:rFonts w:cs="Arial"/>
                <w:sz w:val="20"/>
                <w:szCs w:val="20"/>
              </w:rPr>
              <w:t xml:space="preserve">: Availability targets for AtoN are covered in more detail in lecture </w:t>
            </w:r>
            <w:r>
              <w:rPr>
                <w:rFonts w:cs="Arial"/>
                <w:sz w:val="20"/>
                <w:szCs w:val="20"/>
              </w:rPr>
              <w:t>46</w:t>
            </w:r>
          </w:p>
        </w:tc>
        <w:tc>
          <w:tcPr>
            <w:tcW w:w="597" w:type="dxa"/>
            <w:vMerge w:val="restart"/>
            <w:tcMar>
              <w:top w:w="0" w:type="dxa"/>
              <w:bottom w:w="0" w:type="dxa"/>
            </w:tcMar>
          </w:tcPr>
          <w:p w:rsidR="001C5C9B" w:rsidRPr="00A4164D" w:rsidRDefault="001C5C9B" w:rsidP="00EB6C6E">
            <w:pPr>
              <w:jc w:val="center"/>
              <w:rPr>
                <w:rFonts w:cs="Arial"/>
                <w:sz w:val="20"/>
                <w:szCs w:val="20"/>
              </w:rPr>
            </w:pPr>
          </w:p>
          <w:p w:rsidR="001C5C9B" w:rsidRPr="00A4164D" w:rsidRDefault="001C5C9B" w:rsidP="00EB6C6E">
            <w:pPr>
              <w:jc w:val="center"/>
              <w:rPr>
                <w:rFonts w:cs="Arial"/>
                <w:sz w:val="20"/>
                <w:szCs w:val="20"/>
              </w:rPr>
            </w:pPr>
            <w:r>
              <w:rPr>
                <w:rFonts w:cs="Arial"/>
                <w:sz w:val="20"/>
                <w:szCs w:val="20"/>
              </w:rPr>
              <w:t>43</w:t>
            </w:r>
          </w:p>
        </w:tc>
      </w:tr>
      <w:tr w:rsidR="001C5C9B" w:rsidRPr="00A4164D" w:rsidTr="00531326">
        <w:trPr>
          <w:jc w:val="center"/>
        </w:trPr>
        <w:tc>
          <w:tcPr>
            <w:tcW w:w="593" w:type="dxa"/>
            <w:tcMar>
              <w:top w:w="0" w:type="dxa"/>
              <w:bottom w:w="0" w:type="dxa"/>
            </w:tcMar>
          </w:tcPr>
          <w:p w:rsidR="001C5C9B" w:rsidRPr="00A4164D" w:rsidRDefault="001C5C9B" w:rsidP="00EB6C6E">
            <w:pPr>
              <w:jc w:val="both"/>
              <w:rPr>
                <w:rFonts w:cs="Arial"/>
                <w:sz w:val="20"/>
                <w:szCs w:val="20"/>
              </w:rPr>
            </w:pPr>
          </w:p>
        </w:tc>
        <w:tc>
          <w:tcPr>
            <w:tcW w:w="617" w:type="dxa"/>
            <w:tcMar>
              <w:top w:w="0" w:type="dxa"/>
              <w:bottom w:w="0" w:type="dxa"/>
            </w:tcMar>
          </w:tcPr>
          <w:p w:rsidR="001C5C9B" w:rsidRPr="00A4164D" w:rsidRDefault="001C5C9B" w:rsidP="00EB6C6E">
            <w:pPr>
              <w:jc w:val="both"/>
              <w:rPr>
                <w:rFonts w:cs="Arial"/>
                <w:sz w:val="20"/>
                <w:szCs w:val="20"/>
              </w:rPr>
            </w:pPr>
          </w:p>
        </w:tc>
        <w:tc>
          <w:tcPr>
            <w:tcW w:w="884" w:type="dxa"/>
            <w:tcMar>
              <w:top w:w="0" w:type="dxa"/>
              <w:bottom w:w="0" w:type="dxa"/>
            </w:tcMar>
          </w:tcPr>
          <w:p w:rsidR="001C5C9B" w:rsidRPr="00A4164D" w:rsidRDefault="001C5C9B" w:rsidP="00EB6C6E">
            <w:pPr>
              <w:jc w:val="both"/>
              <w:rPr>
                <w:rFonts w:cs="Arial"/>
                <w:sz w:val="20"/>
                <w:szCs w:val="20"/>
              </w:rPr>
            </w:pPr>
            <w:r w:rsidRPr="00A4164D">
              <w:rPr>
                <w:rFonts w:cs="Arial"/>
                <w:sz w:val="20"/>
                <w:szCs w:val="20"/>
              </w:rPr>
              <w:t>3a.3.6</w:t>
            </w:r>
          </w:p>
        </w:tc>
        <w:tc>
          <w:tcPr>
            <w:tcW w:w="5445" w:type="dxa"/>
            <w:tcMar>
              <w:top w:w="0" w:type="dxa"/>
              <w:bottom w:w="0" w:type="dxa"/>
            </w:tcMar>
          </w:tcPr>
          <w:p w:rsidR="001C5C9B" w:rsidRPr="00A4164D" w:rsidRDefault="001C5C9B" w:rsidP="00EB6C6E">
            <w:pPr>
              <w:jc w:val="right"/>
              <w:rPr>
                <w:rFonts w:cs="Arial"/>
                <w:sz w:val="20"/>
                <w:szCs w:val="20"/>
              </w:rPr>
            </w:pPr>
            <w:r w:rsidRPr="00A4164D">
              <w:rPr>
                <w:rFonts w:cs="Arial"/>
                <w:sz w:val="20"/>
                <w:szCs w:val="20"/>
              </w:rPr>
              <w:t xml:space="preserve">The </w:t>
            </w:r>
            <w:r>
              <w:rPr>
                <w:rFonts w:cs="Arial"/>
                <w:sz w:val="20"/>
                <w:szCs w:val="20"/>
              </w:rPr>
              <w:t>Operational</w:t>
            </w:r>
            <w:r w:rsidRPr="00A4164D">
              <w:rPr>
                <w:rFonts w:cs="Arial"/>
                <w:sz w:val="20"/>
                <w:szCs w:val="20"/>
              </w:rPr>
              <w:t xml:space="preserve"> Plan </w:t>
            </w:r>
          </w:p>
        </w:tc>
        <w:tc>
          <w:tcPr>
            <w:tcW w:w="614" w:type="dxa"/>
            <w:vMerge/>
            <w:tcMar>
              <w:top w:w="0" w:type="dxa"/>
              <w:bottom w:w="0" w:type="dxa"/>
            </w:tcMar>
          </w:tcPr>
          <w:p w:rsidR="001C5C9B" w:rsidRPr="00A4164D" w:rsidRDefault="001C5C9B" w:rsidP="00EB6C6E">
            <w:pPr>
              <w:jc w:val="center"/>
              <w:rPr>
                <w:rFonts w:cs="Arial"/>
                <w:sz w:val="20"/>
                <w:szCs w:val="20"/>
              </w:rPr>
            </w:pPr>
          </w:p>
        </w:tc>
        <w:tc>
          <w:tcPr>
            <w:tcW w:w="2545" w:type="dxa"/>
            <w:vMerge/>
            <w:tcMar>
              <w:top w:w="0" w:type="dxa"/>
              <w:bottom w:w="0" w:type="dxa"/>
            </w:tcMar>
          </w:tcPr>
          <w:p w:rsidR="001C5C9B" w:rsidRPr="00A4164D" w:rsidRDefault="001C5C9B" w:rsidP="00EB6C6E">
            <w:pPr>
              <w:jc w:val="both"/>
              <w:rPr>
                <w:rFonts w:cs="Arial"/>
                <w:sz w:val="20"/>
                <w:szCs w:val="20"/>
              </w:rPr>
            </w:pPr>
          </w:p>
        </w:tc>
        <w:tc>
          <w:tcPr>
            <w:tcW w:w="2977" w:type="dxa"/>
            <w:vMerge/>
            <w:tcMar>
              <w:top w:w="0" w:type="dxa"/>
              <w:bottom w:w="0" w:type="dxa"/>
            </w:tcMar>
          </w:tcPr>
          <w:p w:rsidR="001C5C9B" w:rsidRPr="00A4164D" w:rsidRDefault="001C5C9B" w:rsidP="00EB6C6E">
            <w:pPr>
              <w:jc w:val="both"/>
              <w:rPr>
                <w:rFonts w:cs="Arial"/>
                <w:sz w:val="20"/>
                <w:szCs w:val="20"/>
              </w:rPr>
            </w:pPr>
          </w:p>
        </w:tc>
        <w:tc>
          <w:tcPr>
            <w:tcW w:w="597" w:type="dxa"/>
            <w:vMerge/>
            <w:tcMar>
              <w:top w:w="0" w:type="dxa"/>
              <w:bottom w:w="0" w:type="dxa"/>
            </w:tcMar>
          </w:tcPr>
          <w:p w:rsidR="001C5C9B" w:rsidRPr="00A4164D" w:rsidRDefault="001C5C9B" w:rsidP="00EB6C6E">
            <w:pPr>
              <w:jc w:val="both"/>
              <w:rPr>
                <w:rFonts w:cs="Arial"/>
                <w:sz w:val="20"/>
                <w:szCs w:val="20"/>
              </w:rPr>
            </w:pPr>
          </w:p>
        </w:tc>
      </w:tr>
    </w:tbl>
    <w:p w:rsidR="00531326" w:rsidRDefault="00531326">
      <w:r>
        <w:br w:type="page"/>
      </w:r>
    </w:p>
    <w:tbl>
      <w:tblPr>
        <w:tblStyle w:val="TableGrid"/>
        <w:tblW w:w="0" w:type="auto"/>
        <w:jc w:val="center"/>
        <w:tblLook w:val="04A0" w:firstRow="1" w:lastRow="0" w:firstColumn="1" w:lastColumn="0" w:noHBand="0" w:noVBand="1"/>
      </w:tblPr>
      <w:tblGrid>
        <w:gridCol w:w="593"/>
        <w:gridCol w:w="617"/>
        <w:gridCol w:w="884"/>
        <w:gridCol w:w="5445"/>
        <w:gridCol w:w="614"/>
        <w:gridCol w:w="2545"/>
        <w:gridCol w:w="2977"/>
        <w:gridCol w:w="597"/>
      </w:tblGrid>
      <w:tr w:rsidR="00EB6C6E" w:rsidRPr="00A4164D" w:rsidTr="00531326">
        <w:trPr>
          <w:jc w:val="center"/>
        </w:trPr>
        <w:tc>
          <w:tcPr>
            <w:tcW w:w="593" w:type="dxa"/>
            <w:tcMar>
              <w:top w:w="0" w:type="dxa"/>
              <w:bottom w:w="0" w:type="dxa"/>
            </w:tcMar>
          </w:tcPr>
          <w:p w:rsidR="00EB6C6E" w:rsidRPr="00A4164D" w:rsidRDefault="00EB6C6E" w:rsidP="00EB6C6E">
            <w:pPr>
              <w:jc w:val="both"/>
              <w:rPr>
                <w:rFonts w:cs="Arial"/>
                <w:sz w:val="20"/>
                <w:szCs w:val="20"/>
              </w:rPr>
            </w:pPr>
          </w:p>
        </w:tc>
        <w:tc>
          <w:tcPr>
            <w:tcW w:w="617" w:type="dxa"/>
            <w:tcMar>
              <w:top w:w="0" w:type="dxa"/>
              <w:bottom w:w="0" w:type="dxa"/>
            </w:tcMar>
          </w:tcPr>
          <w:p w:rsidR="00EB6C6E" w:rsidRPr="00A4164D" w:rsidRDefault="00EB6C6E" w:rsidP="00EB6C6E">
            <w:pPr>
              <w:jc w:val="both"/>
              <w:rPr>
                <w:rFonts w:cs="Arial"/>
                <w:b/>
                <w:sz w:val="20"/>
                <w:szCs w:val="20"/>
              </w:rPr>
            </w:pPr>
            <w:r w:rsidRPr="00A4164D">
              <w:rPr>
                <w:rFonts w:cs="Arial"/>
                <w:b/>
                <w:sz w:val="20"/>
                <w:szCs w:val="20"/>
              </w:rPr>
              <w:t>3a.4</w:t>
            </w:r>
          </w:p>
        </w:tc>
        <w:tc>
          <w:tcPr>
            <w:tcW w:w="884" w:type="dxa"/>
            <w:shd w:val="clear" w:color="auto" w:fill="D9D9D9" w:themeFill="background1" w:themeFillShade="D9"/>
            <w:tcMar>
              <w:top w:w="0" w:type="dxa"/>
              <w:bottom w:w="0" w:type="dxa"/>
            </w:tcMar>
          </w:tcPr>
          <w:p w:rsidR="00EB6C6E" w:rsidRPr="00A4164D" w:rsidRDefault="00EB6C6E" w:rsidP="00EB6C6E">
            <w:pPr>
              <w:jc w:val="both"/>
              <w:rPr>
                <w:rFonts w:cs="Arial"/>
                <w:sz w:val="20"/>
                <w:szCs w:val="20"/>
              </w:rPr>
            </w:pPr>
          </w:p>
        </w:tc>
        <w:tc>
          <w:tcPr>
            <w:tcW w:w="5445" w:type="dxa"/>
            <w:tcMar>
              <w:top w:w="0" w:type="dxa"/>
              <w:bottom w:w="0" w:type="dxa"/>
            </w:tcMar>
          </w:tcPr>
          <w:p w:rsidR="00EB6C6E" w:rsidRPr="00A4164D" w:rsidRDefault="00EB6C6E" w:rsidP="00EB6C6E">
            <w:pPr>
              <w:rPr>
                <w:rFonts w:cs="Arial"/>
                <w:b/>
                <w:sz w:val="20"/>
                <w:szCs w:val="20"/>
              </w:rPr>
            </w:pPr>
            <w:r w:rsidRPr="00A4164D">
              <w:rPr>
                <w:rFonts w:cs="Arial"/>
                <w:b/>
                <w:sz w:val="20"/>
                <w:szCs w:val="20"/>
              </w:rPr>
              <w:t>Risk Management</w:t>
            </w:r>
          </w:p>
        </w:tc>
        <w:tc>
          <w:tcPr>
            <w:tcW w:w="6733" w:type="dxa"/>
            <w:gridSpan w:val="4"/>
            <w:shd w:val="clear" w:color="auto" w:fill="D9D9D9" w:themeFill="background1" w:themeFillShade="D9"/>
            <w:tcMar>
              <w:top w:w="0" w:type="dxa"/>
              <w:bottom w:w="0" w:type="dxa"/>
            </w:tcMar>
          </w:tcPr>
          <w:p w:rsidR="00EB6C6E" w:rsidRPr="00A4164D" w:rsidRDefault="00EB6C6E" w:rsidP="00EB6C6E">
            <w:pPr>
              <w:jc w:val="both"/>
              <w:rPr>
                <w:rFonts w:cs="Arial"/>
                <w:sz w:val="20"/>
                <w:szCs w:val="20"/>
              </w:rPr>
            </w:pPr>
          </w:p>
        </w:tc>
      </w:tr>
      <w:tr w:rsidR="00690368" w:rsidRPr="00A4164D" w:rsidTr="00531326">
        <w:trPr>
          <w:jc w:val="center"/>
        </w:trPr>
        <w:tc>
          <w:tcPr>
            <w:tcW w:w="593" w:type="dxa"/>
            <w:tcMar>
              <w:top w:w="0" w:type="dxa"/>
              <w:bottom w:w="0" w:type="dxa"/>
            </w:tcMar>
          </w:tcPr>
          <w:p w:rsidR="00690368" w:rsidRPr="00A4164D" w:rsidRDefault="00690368" w:rsidP="00EB6C6E">
            <w:pPr>
              <w:jc w:val="both"/>
              <w:rPr>
                <w:rFonts w:cs="Arial"/>
                <w:sz w:val="20"/>
                <w:szCs w:val="20"/>
              </w:rPr>
            </w:pPr>
          </w:p>
        </w:tc>
        <w:tc>
          <w:tcPr>
            <w:tcW w:w="617" w:type="dxa"/>
            <w:tcMar>
              <w:top w:w="0" w:type="dxa"/>
              <w:bottom w:w="0" w:type="dxa"/>
            </w:tcMar>
          </w:tcPr>
          <w:p w:rsidR="00690368" w:rsidRPr="00A4164D" w:rsidRDefault="00690368" w:rsidP="00EB6C6E">
            <w:pPr>
              <w:jc w:val="both"/>
              <w:rPr>
                <w:rFonts w:cs="Arial"/>
                <w:sz w:val="20"/>
                <w:szCs w:val="20"/>
              </w:rPr>
            </w:pPr>
          </w:p>
        </w:tc>
        <w:tc>
          <w:tcPr>
            <w:tcW w:w="884" w:type="dxa"/>
            <w:tcMar>
              <w:top w:w="0" w:type="dxa"/>
              <w:bottom w:w="0" w:type="dxa"/>
            </w:tcMar>
          </w:tcPr>
          <w:p w:rsidR="00690368" w:rsidRPr="00A4164D" w:rsidRDefault="00690368" w:rsidP="00EB6C6E">
            <w:pPr>
              <w:jc w:val="both"/>
              <w:rPr>
                <w:rFonts w:cs="Arial"/>
                <w:sz w:val="20"/>
                <w:szCs w:val="20"/>
              </w:rPr>
            </w:pPr>
            <w:r w:rsidRPr="00A4164D">
              <w:rPr>
                <w:rFonts w:cs="Arial"/>
                <w:sz w:val="20"/>
                <w:szCs w:val="20"/>
              </w:rPr>
              <w:t>3a.4.1</w:t>
            </w:r>
          </w:p>
        </w:tc>
        <w:tc>
          <w:tcPr>
            <w:tcW w:w="5445" w:type="dxa"/>
            <w:tcMar>
              <w:top w:w="0" w:type="dxa"/>
              <w:bottom w:w="0" w:type="dxa"/>
            </w:tcMar>
          </w:tcPr>
          <w:p w:rsidR="00690368" w:rsidRPr="00A4164D" w:rsidRDefault="00690368" w:rsidP="00EB6C6E">
            <w:pPr>
              <w:jc w:val="right"/>
              <w:rPr>
                <w:rFonts w:cs="Arial"/>
                <w:sz w:val="20"/>
                <w:szCs w:val="20"/>
              </w:rPr>
            </w:pPr>
            <w:r w:rsidRPr="00A4164D">
              <w:rPr>
                <w:rFonts w:cs="Arial"/>
                <w:sz w:val="20"/>
                <w:szCs w:val="20"/>
              </w:rPr>
              <w:t>Probability and consequence</w:t>
            </w:r>
          </w:p>
        </w:tc>
        <w:tc>
          <w:tcPr>
            <w:tcW w:w="614" w:type="dxa"/>
            <w:vMerge w:val="restart"/>
            <w:tcMar>
              <w:top w:w="0" w:type="dxa"/>
              <w:bottom w:w="0" w:type="dxa"/>
            </w:tcMar>
            <w:vAlign w:val="center"/>
          </w:tcPr>
          <w:p w:rsidR="00690368" w:rsidRPr="00A4164D" w:rsidRDefault="00690368" w:rsidP="00EB6C6E">
            <w:pPr>
              <w:jc w:val="center"/>
              <w:rPr>
                <w:rFonts w:cs="Arial"/>
                <w:sz w:val="20"/>
                <w:szCs w:val="20"/>
              </w:rPr>
            </w:pPr>
            <w:r w:rsidRPr="00A4164D">
              <w:rPr>
                <w:rFonts w:cs="Arial"/>
                <w:sz w:val="20"/>
                <w:szCs w:val="20"/>
              </w:rPr>
              <w:t>3</w:t>
            </w:r>
          </w:p>
        </w:tc>
        <w:tc>
          <w:tcPr>
            <w:tcW w:w="2545" w:type="dxa"/>
            <w:vMerge w:val="restart"/>
            <w:tcMar>
              <w:top w:w="0" w:type="dxa"/>
              <w:bottom w:w="0" w:type="dxa"/>
            </w:tcMar>
          </w:tcPr>
          <w:p w:rsidR="00690368" w:rsidRPr="00A4164D" w:rsidRDefault="009502CE" w:rsidP="00371AEF">
            <w:pPr>
              <w:rPr>
                <w:rFonts w:cs="Arial"/>
                <w:sz w:val="20"/>
                <w:szCs w:val="20"/>
              </w:rPr>
            </w:pPr>
            <w:r>
              <w:rPr>
                <w:rFonts w:cs="Arial"/>
                <w:sz w:val="20"/>
                <w:szCs w:val="20"/>
              </w:rPr>
              <w:t>Simple r</w:t>
            </w:r>
            <w:r w:rsidR="00690368" w:rsidRPr="00A4164D">
              <w:rPr>
                <w:rFonts w:cs="Arial"/>
                <w:sz w:val="20"/>
                <w:szCs w:val="20"/>
              </w:rPr>
              <w:t>isk analysis exercise</w:t>
            </w:r>
            <w:r w:rsidR="00371AEF">
              <w:rPr>
                <w:rFonts w:cs="Arial"/>
                <w:sz w:val="20"/>
                <w:szCs w:val="20"/>
              </w:rPr>
              <w:t xml:space="preserve"> using ISTAR framework</w:t>
            </w:r>
          </w:p>
          <w:p w:rsidR="00690368" w:rsidRPr="00A4164D" w:rsidRDefault="00371AEF" w:rsidP="00371AEF">
            <w:pPr>
              <w:rPr>
                <w:rFonts w:cs="Arial"/>
                <w:sz w:val="20"/>
                <w:szCs w:val="20"/>
              </w:rPr>
            </w:pPr>
            <w:r>
              <w:rPr>
                <w:rFonts w:cs="Arial"/>
                <w:sz w:val="20"/>
                <w:szCs w:val="20"/>
              </w:rPr>
              <w:t xml:space="preserve">Reserve places on </w:t>
            </w:r>
            <w:r w:rsidR="00690368" w:rsidRPr="00A4164D">
              <w:rPr>
                <w:rFonts w:cs="Arial"/>
                <w:sz w:val="20"/>
                <w:szCs w:val="20"/>
              </w:rPr>
              <w:t xml:space="preserve">IALA </w:t>
            </w:r>
            <w:r>
              <w:rPr>
                <w:rFonts w:cs="Arial"/>
                <w:sz w:val="20"/>
                <w:szCs w:val="20"/>
              </w:rPr>
              <w:t>risk management course</w:t>
            </w:r>
          </w:p>
        </w:tc>
        <w:tc>
          <w:tcPr>
            <w:tcW w:w="2977" w:type="dxa"/>
            <w:vMerge w:val="restart"/>
            <w:tcMar>
              <w:top w:w="0" w:type="dxa"/>
              <w:bottom w:w="0" w:type="dxa"/>
            </w:tcMar>
          </w:tcPr>
          <w:p w:rsidR="00690368" w:rsidRPr="00732EE1" w:rsidRDefault="00732EE1" w:rsidP="00EB6C6E">
            <w:pPr>
              <w:jc w:val="both"/>
              <w:rPr>
                <w:rFonts w:cs="Arial"/>
                <w:sz w:val="20"/>
                <w:szCs w:val="20"/>
              </w:rPr>
            </w:pPr>
            <w:r>
              <w:rPr>
                <w:rFonts w:cs="Arial"/>
                <w:b/>
                <w:sz w:val="20"/>
                <w:szCs w:val="20"/>
              </w:rPr>
              <w:t>Note</w:t>
            </w:r>
            <w:r>
              <w:rPr>
                <w:rFonts w:cs="Arial"/>
                <w:sz w:val="20"/>
                <w:szCs w:val="20"/>
              </w:rPr>
              <w:t>: 90 minutes should be allocated to the ISTAR exercise for which a PowerPoint presentation should be prepared</w:t>
            </w:r>
          </w:p>
        </w:tc>
        <w:tc>
          <w:tcPr>
            <w:tcW w:w="597" w:type="dxa"/>
            <w:vMerge w:val="restart"/>
            <w:tcMar>
              <w:top w:w="0" w:type="dxa"/>
              <w:bottom w:w="0" w:type="dxa"/>
            </w:tcMar>
          </w:tcPr>
          <w:p w:rsidR="00690368" w:rsidRPr="00A4164D" w:rsidRDefault="00690368" w:rsidP="00EB6C6E">
            <w:pPr>
              <w:jc w:val="center"/>
              <w:rPr>
                <w:rFonts w:cs="Arial"/>
                <w:sz w:val="20"/>
                <w:szCs w:val="20"/>
              </w:rPr>
            </w:pPr>
          </w:p>
          <w:p w:rsidR="00690368" w:rsidRPr="00A4164D" w:rsidRDefault="003A1D49" w:rsidP="00EB6C6E">
            <w:pPr>
              <w:jc w:val="center"/>
              <w:rPr>
                <w:rFonts w:cs="Arial"/>
                <w:sz w:val="20"/>
                <w:szCs w:val="20"/>
              </w:rPr>
            </w:pPr>
            <w:r>
              <w:rPr>
                <w:rFonts w:cs="Arial"/>
                <w:sz w:val="20"/>
                <w:szCs w:val="20"/>
              </w:rPr>
              <w:t>44</w:t>
            </w:r>
          </w:p>
        </w:tc>
      </w:tr>
      <w:tr w:rsidR="00690368" w:rsidRPr="00A4164D" w:rsidTr="00531326">
        <w:trPr>
          <w:jc w:val="center"/>
        </w:trPr>
        <w:tc>
          <w:tcPr>
            <w:tcW w:w="593" w:type="dxa"/>
            <w:tcMar>
              <w:top w:w="0" w:type="dxa"/>
              <w:bottom w:w="0" w:type="dxa"/>
            </w:tcMar>
          </w:tcPr>
          <w:p w:rsidR="00690368" w:rsidRPr="00A4164D" w:rsidRDefault="00690368" w:rsidP="00EB6C6E">
            <w:pPr>
              <w:jc w:val="both"/>
              <w:rPr>
                <w:rFonts w:cs="Arial"/>
                <w:sz w:val="20"/>
                <w:szCs w:val="20"/>
              </w:rPr>
            </w:pPr>
          </w:p>
        </w:tc>
        <w:tc>
          <w:tcPr>
            <w:tcW w:w="617" w:type="dxa"/>
            <w:tcMar>
              <w:top w:w="0" w:type="dxa"/>
              <w:bottom w:w="0" w:type="dxa"/>
            </w:tcMar>
          </w:tcPr>
          <w:p w:rsidR="00690368" w:rsidRPr="00A4164D" w:rsidRDefault="00690368" w:rsidP="00EB6C6E">
            <w:pPr>
              <w:jc w:val="both"/>
              <w:rPr>
                <w:rFonts w:cs="Arial"/>
                <w:sz w:val="20"/>
                <w:szCs w:val="20"/>
              </w:rPr>
            </w:pPr>
          </w:p>
        </w:tc>
        <w:tc>
          <w:tcPr>
            <w:tcW w:w="884" w:type="dxa"/>
            <w:tcMar>
              <w:top w:w="0" w:type="dxa"/>
              <w:bottom w:w="0" w:type="dxa"/>
            </w:tcMar>
          </w:tcPr>
          <w:p w:rsidR="00690368" w:rsidRPr="00A4164D" w:rsidRDefault="00690368" w:rsidP="00EB6C6E">
            <w:pPr>
              <w:jc w:val="both"/>
              <w:rPr>
                <w:rFonts w:cs="Arial"/>
                <w:sz w:val="20"/>
                <w:szCs w:val="20"/>
              </w:rPr>
            </w:pPr>
            <w:r w:rsidRPr="00A4164D">
              <w:rPr>
                <w:rFonts w:cs="Arial"/>
                <w:sz w:val="20"/>
                <w:szCs w:val="20"/>
              </w:rPr>
              <w:t>3a.4.2</w:t>
            </w:r>
          </w:p>
        </w:tc>
        <w:tc>
          <w:tcPr>
            <w:tcW w:w="5445" w:type="dxa"/>
            <w:tcMar>
              <w:top w:w="0" w:type="dxa"/>
              <w:bottom w:w="0" w:type="dxa"/>
            </w:tcMar>
          </w:tcPr>
          <w:p w:rsidR="00690368" w:rsidRPr="00A4164D" w:rsidRDefault="00690368" w:rsidP="00EB6C6E">
            <w:pPr>
              <w:jc w:val="right"/>
              <w:rPr>
                <w:rFonts w:cs="Arial"/>
                <w:sz w:val="20"/>
                <w:szCs w:val="20"/>
              </w:rPr>
            </w:pPr>
            <w:r w:rsidRPr="00A4164D">
              <w:rPr>
                <w:rFonts w:cs="Arial"/>
                <w:sz w:val="20"/>
                <w:szCs w:val="20"/>
              </w:rPr>
              <w:t>Hazards and risks</w:t>
            </w:r>
          </w:p>
        </w:tc>
        <w:tc>
          <w:tcPr>
            <w:tcW w:w="614" w:type="dxa"/>
            <w:vMerge/>
            <w:tcMar>
              <w:top w:w="0" w:type="dxa"/>
              <w:bottom w:w="0" w:type="dxa"/>
            </w:tcMar>
          </w:tcPr>
          <w:p w:rsidR="00690368" w:rsidRPr="00A4164D" w:rsidRDefault="00690368" w:rsidP="00EB6C6E">
            <w:pPr>
              <w:jc w:val="center"/>
              <w:rPr>
                <w:rFonts w:cs="Arial"/>
                <w:sz w:val="20"/>
                <w:szCs w:val="20"/>
              </w:rPr>
            </w:pPr>
          </w:p>
        </w:tc>
        <w:tc>
          <w:tcPr>
            <w:tcW w:w="2545" w:type="dxa"/>
            <w:vMerge/>
            <w:tcMar>
              <w:top w:w="0" w:type="dxa"/>
              <w:bottom w:w="0" w:type="dxa"/>
            </w:tcMar>
          </w:tcPr>
          <w:p w:rsidR="00690368" w:rsidRPr="00A4164D" w:rsidRDefault="00690368" w:rsidP="00EB6C6E">
            <w:pPr>
              <w:jc w:val="both"/>
              <w:rPr>
                <w:rFonts w:cs="Arial"/>
                <w:sz w:val="20"/>
                <w:szCs w:val="20"/>
              </w:rPr>
            </w:pPr>
          </w:p>
        </w:tc>
        <w:tc>
          <w:tcPr>
            <w:tcW w:w="2977" w:type="dxa"/>
            <w:vMerge/>
            <w:tcMar>
              <w:top w:w="0" w:type="dxa"/>
              <w:bottom w:w="0" w:type="dxa"/>
            </w:tcMar>
          </w:tcPr>
          <w:p w:rsidR="00690368" w:rsidRPr="00A4164D" w:rsidRDefault="00690368" w:rsidP="00EB6C6E">
            <w:pPr>
              <w:jc w:val="both"/>
              <w:rPr>
                <w:rFonts w:cs="Arial"/>
                <w:sz w:val="20"/>
                <w:szCs w:val="20"/>
              </w:rPr>
            </w:pPr>
          </w:p>
        </w:tc>
        <w:tc>
          <w:tcPr>
            <w:tcW w:w="597" w:type="dxa"/>
            <w:vMerge/>
            <w:tcMar>
              <w:top w:w="0" w:type="dxa"/>
              <w:bottom w:w="0" w:type="dxa"/>
            </w:tcMar>
          </w:tcPr>
          <w:p w:rsidR="00690368" w:rsidRPr="00A4164D" w:rsidRDefault="00690368" w:rsidP="00EB6C6E">
            <w:pPr>
              <w:jc w:val="both"/>
              <w:rPr>
                <w:rFonts w:cs="Arial"/>
                <w:sz w:val="20"/>
                <w:szCs w:val="20"/>
              </w:rPr>
            </w:pPr>
          </w:p>
        </w:tc>
      </w:tr>
      <w:tr w:rsidR="00EB6C6E" w:rsidRPr="00A4164D" w:rsidTr="00531326">
        <w:trPr>
          <w:jc w:val="center"/>
        </w:trPr>
        <w:tc>
          <w:tcPr>
            <w:tcW w:w="593" w:type="dxa"/>
            <w:tcMar>
              <w:top w:w="0" w:type="dxa"/>
              <w:bottom w:w="0" w:type="dxa"/>
            </w:tcMar>
          </w:tcPr>
          <w:p w:rsidR="00EB6C6E" w:rsidRPr="00A4164D" w:rsidRDefault="00EB6C6E" w:rsidP="00EB6C6E">
            <w:pPr>
              <w:jc w:val="both"/>
              <w:rPr>
                <w:rFonts w:cs="Arial"/>
                <w:sz w:val="20"/>
                <w:szCs w:val="20"/>
              </w:rPr>
            </w:pPr>
          </w:p>
        </w:tc>
        <w:tc>
          <w:tcPr>
            <w:tcW w:w="617" w:type="dxa"/>
            <w:tcMar>
              <w:top w:w="0" w:type="dxa"/>
              <w:bottom w:w="0" w:type="dxa"/>
            </w:tcMar>
          </w:tcPr>
          <w:p w:rsidR="00EB6C6E" w:rsidRPr="00A4164D" w:rsidRDefault="00EB6C6E" w:rsidP="00EB6C6E">
            <w:pPr>
              <w:jc w:val="both"/>
              <w:rPr>
                <w:rFonts w:cs="Arial"/>
                <w:sz w:val="20"/>
                <w:szCs w:val="20"/>
              </w:rPr>
            </w:pPr>
          </w:p>
        </w:tc>
        <w:tc>
          <w:tcPr>
            <w:tcW w:w="884" w:type="dxa"/>
            <w:tcMar>
              <w:top w:w="0" w:type="dxa"/>
              <w:bottom w:w="0" w:type="dxa"/>
            </w:tcMar>
          </w:tcPr>
          <w:p w:rsidR="00EB6C6E" w:rsidRPr="00A4164D" w:rsidRDefault="00EB6C6E" w:rsidP="00EB6C6E">
            <w:pPr>
              <w:jc w:val="both"/>
              <w:rPr>
                <w:rFonts w:cs="Arial"/>
                <w:sz w:val="20"/>
                <w:szCs w:val="20"/>
              </w:rPr>
            </w:pPr>
            <w:r w:rsidRPr="00A4164D">
              <w:rPr>
                <w:rFonts w:cs="Arial"/>
                <w:sz w:val="20"/>
                <w:szCs w:val="20"/>
              </w:rPr>
              <w:t>3a.4.3</w:t>
            </w:r>
          </w:p>
        </w:tc>
        <w:tc>
          <w:tcPr>
            <w:tcW w:w="5445" w:type="dxa"/>
            <w:tcMar>
              <w:top w:w="0" w:type="dxa"/>
              <w:bottom w:w="0" w:type="dxa"/>
            </w:tcMar>
          </w:tcPr>
          <w:p w:rsidR="00EB6C6E" w:rsidRPr="00A4164D" w:rsidRDefault="00EB6C6E" w:rsidP="00EB6C6E">
            <w:pPr>
              <w:jc w:val="right"/>
              <w:rPr>
                <w:rFonts w:cs="Arial"/>
                <w:sz w:val="20"/>
                <w:szCs w:val="20"/>
              </w:rPr>
            </w:pPr>
            <w:r w:rsidRPr="00A4164D">
              <w:rPr>
                <w:rFonts w:cs="Arial"/>
                <w:sz w:val="20"/>
                <w:szCs w:val="20"/>
              </w:rPr>
              <w:t>IALA Risk Management tools: PAWSA</w:t>
            </w:r>
            <w:r w:rsidR="00D1496C">
              <w:rPr>
                <w:rFonts w:cs="Arial"/>
                <w:sz w:val="20"/>
                <w:szCs w:val="20"/>
              </w:rPr>
              <w:t>; IWRAP MkII and ISTAR</w:t>
            </w:r>
          </w:p>
        </w:tc>
        <w:tc>
          <w:tcPr>
            <w:tcW w:w="614" w:type="dxa"/>
            <w:tcMar>
              <w:top w:w="0" w:type="dxa"/>
              <w:bottom w:w="0" w:type="dxa"/>
            </w:tcMar>
          </w:tcPr>
          <w:p w:rsidR="00EB6C6E" w:rsidRPr="00A4164D" w:rsidRDefault="00EB6C6E" w:rsidP="00EB6C6E">
            <w:pPr>
              <w:jc w:val="center"/>
              <w:rPr>
                <w:rFonts w:cs="Arial"/>
                <w:sz w:val="20"/>
                <w:szCs w:val="20"/>
              </w:rPr>
            </w:pPr>
            <w:r w:rsidRPr="00A4164D">
              <w:rPr>
                <w:rFonts w:cs="Arial"/>
                <w:sz w:val="20"/>
                <w:szCs w:val="20"/>
              </w:rPr>
              <w:t>1</w:t>
            </w:r>
          </w:p>
        </w:tc>
        <w:tc>
          <w:tcPr>
            <w:tcW w:w="2545" w:type="dxa"/>
            <w:vMerge/>
            <w:tcMar>
              <w:top w:w="0" w:type="dxa"/>
              <w:bottom w:w="0" w:type="dxa"/>
            </w:tcMar>
          </w:tcPr>
          <w:p w:rsidR="00EB6C6E" w:rsidRPr="00A4164D" w:rsidRDefault="00EB6C6E" w:rsidP="00EB6C6E">
            <w:pPr>
              <w:jc w:val="both"/>
              <w:rPr>
                <w:rFonts w:cs="Arial"/>
                <w:sz w:val="20"/>
                <w:szCs w:val="20"/>
              </w:rPr>
            </w:pPr>
          </w:p>
        </w:tc>
        <w:tc>
          <w:tcPr>
            <w:tcW w:w="2977" w:type="dxa"/>
            <w:vMerge/>
            <w:tcMar>
              <w:top w:w="0" w:type="dxa"/>
              <w:bottom w:w="0" w:type="dxa"/>
            </w:tcMar>
          </w:tcPr>
          <w:p w:rsidR="00EB6C6E" w:rsidRPr="00A4164D" w:rsidRDefault="00EB6C6E" w:rsidP="00EB6C6E">
            <w:pPr>
              <w:jc w:val="both"/>
              <w:rPr>
                <w:rFonts w:cs="Arial"/>
                <w:sz w:val="20"/>
                <w:szCs w:val="20"/>
              </w:rPr>
            </w:pPr>
          </w:p>
        </w:tc>
        <w:tc>
          <w:tcPr>
            <w:tcW w:w="597" w:type="dxa"/>
            <w:vMerge/>
            <w:tcMar>
              <w:top w:w="0" w:type="dxa"/>
              <w:bottom w:w="0" w:type="dxa"/>
            </w:tcMar>
          </w:tcPr>
          <w:p w:rsidR="00EB6C6E" w:rsidRPr="00A4164D" w:rsidRDefault="00EB6C6E" w:rsidP="00EB6C6E">
            <w:pPr>
              <w:jc w:val="both"/>
              <w:rPr>
                <w:rFonts w:cs="Arial"/>
                <w:sz w:val="20"/>
                <w:szCs w:val="20"/>
              </w:rPr>
            </w:pPr>
          </w:p>
        </w:tc>
      </w:tr>
    </w:tbl>
    <w:p w:rsidR="00690368" w:rsidRDefault="00690368">
      <w:r>
        <w:br w:type="page"/>
      </w:r>
    </w:p>
    <w:tbl>
      <w:tblPr>
        <w:tblStyle w:val="TableGrid"/>
        <w:tblW w:w="0" w:type="auto"/>
        <w:jc w:val="center"/>
        <w:tblLook w:val="04A0" w:firstRow="1" w:lastRow="0" w:firstColumn="1" w:lastColumn="0" w:noHBand="0" w:noVBand="1"/>
      </w:tblPr>
      <w:tblGrid>
        <w:gridCol w:w="587"/>
        <w:gridCol w:w="617"/>
        <w:gridCol w:w="884"/>
        <w:gridCol w:w="5445"/>
        <w:gridCol w:w="614"/>
        <w:gridCol w:w="2685"/>
        <w:gridCol w:w="2837"/>
        <w:gridCol w:w="597"/>
      </w:tblGrid>
      <w:tr w:rsidR="00424C36" w:rsidRPr="00A4164D" w:rsidTr="009502CE">
        <w:trPr>
          <w:trHeight w:val="1395"/>
          <w:jc w:val="center"/>
        </w:trPr>
        <w:tc>
          <w:tcPr>
            <w:tcW w:w="587"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lastRenderedPageBreak/>
              <w:t>Module</w:t>
            </w:r>
          </w:p>
        </w:tc>
        <w:tc>
          <w:tcPr>
            <w:tcW w:w="617"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Sub-element</w:t>
            </w:r>
          </w:p>
        </w:tc>
        <w:tc>
          <w:tcPr>
            <w:tcW w:w="5445" w:type="dxa"/>
            <w:vAlign w:val="center"/>
          </w:tcPr>
          <w:p w:rsidR="00424C36" w:rsidRPr="00A4164D" w:rsidRDefault="00424C36" w:rsidP="00643275">
            <w:pPr>
              <w:jc w:val="center"/>
              <w:rPr>
                <w:rFonts w:cs="Arial"/>
                <w:b/>
                <w:sz w:val="20"/>
                <w:szCs w:val="20"/>
              </w:rPr>
            </w:pPr>
            <w:r w:rsidRPr="00A4164D">
              <w:rPr>
                <w:rFonts w:cs="Arial"/>
                <w:b/>
                <w:sz w:val="20"/>
                <w:szCs w:val="20"/>
              </w:rPr>
              <w:t>Subject</w:t>
            </w:r>
          </w:p>
        </w:tc>
        <w:tc>
          <w:tcPr>
            <w:tcW w:w="614"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Level of Competence</w:t>
            </w:r>
          </w:p>
        </w:tc>
        <w:tc>
          <w:tcPr>
            <w:tcW w:w="2685" w:type="dxa"/>
            <w:vAlign w:val="center"/>
          </w:tcPr>
          <w:p w:rsidR="00424C36" w:rsidRPr="00A4164D" w:rsidRDefault="00424C36" w:rsidP="00643275">
            <w:pPr>
              <w:jc w:val="center"/>
              <w:rPr>
                <w:rFonts w:cs="Arial"/>
                <w:b/>
                <w:sz w:val="20"/>
                <w:szCs w:val="20"/>
              </w:rPr>
            </w:pPr>
            <w:r w:rsidRPr="00A4164D">
              <w:rPr>
                <w:rFonts w:cs="Arial"/>
                <w:b/>
                <w:sz w:val="20"/>
                <w:szCs w:val="20"/>
              </w:rPr>
              <w:t>Recommended training aids; exercises and external visits</w:t>
            </w:r>
          </w:p>
        </w:tc>
        <w:tc>
          <w:tcPr>
            <w:tcW w:w="2837" w:type="dxa"/>
            <w:vAlign w:val="center"/>
          </w:tcPr>
          <w:p w:rsidR="00424C36" w:rsidRPr="00A4164D" w:rsidRDefault="00424C36" w:rsidP="00643275">
            <w:pPr>
              <w:jc w:val="center"/>
              <w:rPr>
                <w:rFonts w:cs="Arial"/>
                <w:b/>
                <w:sz w:val="20"/>
                <w:szCs w:val="20"/>
              </w:rPr>
            </w:pPr>
            <w:r w:rsidRPr="00A4164D">
              <w:rPr>
                <w:rFonts w:cs="Arial"/>
                <w:b/>
                <w:sz w:val="20"/>
                <w:szCs w:val="20"/>
              </w:rPr>
              <w:t>References</w:t>
            </w:r>
          </w:p>
          <w:p w:rsidR="00424C36" w:rsidRPr="00A4164D" w:rsidRDefault="00424C36" w:rsidP="00643275">
            <w:pPr>
              <w:jc w:val="center"/>
              <w:rPr>
                <w:rFonts w:cs="Arial"/>
                <w:sz w:val="20"/>
                <w:szCs w:val="20"/>
              </w:rPr>
            </w:pPr>
          </w:p>
        </w:tc>
        <w:tc>
          <w:tcPr>
            <w:tcW w:w="597"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Lecture No.</w:t>
            </w:r>
          </w:p>
        </w:tc>
      </w:tr>
      <w:tr w:rsidR="00424C36" w:rsidRPr="00A4164D" w:rsidTr="009502CE">
        <w:trPr>
          <w:jc w:val="center"/>
        </w:trPr>
        <w:tc>
          <w:tcPr>
            <w:tcW w:w="587" w:type="dxa"/>
          </w:tcPr>
          <w:p w:rsidR="00424C36" w:rsidRPr="00A4164D" w:rsidRDefault="00424C36" w:rsidP="00643275">
            <w:pPr>
              <w:jc w:val="both"/>
              <w:rPr>
                <w:rFonts w:cs="Arial"/>
                <w:sz w:val="20"/>
                <w:szCs w:val="20"/>
              </w:rPr>
            </w:pPr>
          </w:p>
        </w:tc>
        <w:tc>
          <w:tcPr>
            <w:tcW w:w="617" w:type="dxa"/>
          </w:tcPr>
          <w:p w:rsidR="00424C36" w:rsidRPr="00A4164D" w:rsidRDefault="009502CE" w:rsidP="009502CE">
            <w:pPr>
              <w:spacing w:after="0"/>
              <w:jc w:val="both"/>
              <w:rPr>
                <w:rFonts w:cs="Arial"/>
                <w:b/>
                <w:sz w:val="20"/>
                <w:szCs w:val="20"/>
              </w:rPr>
            </w:pPr>
            <w:r>
              <w:rPr>
                <w:rFonts w:cs="Arial"/>
                <w:b/>
                <w:sz w:val="20"/>
                <w:szCs w:val="20"/>
              </w:rPr>
              <w:t>3a.5</w:t>
            </w:r>
          </w:p>
        </w:tc>
        <w:tc>
          <w:tcPr>
            <w:tcW w:w="884" w:type="dxa"/>
            <w:shd w:val="clear" w:color="auto" w:fill="D9D9D9" w:themeFill="background1" w:themeFillShade="D9"/>
          </w:tcPr>
          <w:p w:rsidR="00424C36" w:rsidRPr="00A4164D" w:rsidRDefault="00424C36" w:rsidP="009502CE">
            <w:pPr>
              <w:spacing w:after="0"/>
              <w:jc w:val="both"/>
              <w:rPr>
                <w:rFonts w:cs="Arial"/>
                <w:sz w:val="20"/>
                <w:szCs w:val="20"/>
              </w:rPr>
            </w:pPr>
          </w:p>
        </w:tc>
        <w:tc>
          <w:tcPr>
            <w:tcW w:w="5445" w:type="dxa"/>
          </w:tcPr>
          <w:p w:rsidR="00424C36" w:rsidRPr="00A4164D" w:rsidRDefault="009502CE" w:rsidP="009502CE">
            <w:pPr>
              <w:spacing w:after="0"/>
              <w:rPr>
                <w:rFonts w:cs="Arial"/>
                <w:b/>
                <w:sz w:val="20"/>
                <w:szCs w:val="20"/>
              </w:rPr>
            </w:pPr>
            <w:r w:rsidRPr="00A4164D">
              <w:rPr>
                <w:rFonts w:cs="Arial"/>
                <w:b/>
                <w:sz w:val="20"/>
                <w:szCs w:val="20"/>
              </w:rPr>
              <w:t>AtoN Availability Objectives</w:t>
            </w:r>
          </w:p>
        </w:tc>
        <w:tc>
          <w:tcPr>
            <w:tcW w:w="6733" w:type="dxa"/>
            <w:gridSpan w:val="4"/>
            <w:shd w:val="clear" w:color="auto" w:fill="D9D9D9" w:themeFill="background1" w:themeFillShade="D9"/>
          </w:tcPr>
          <w:p w:rsidR="00424C36" w:rsidRPr="00A4164D" w:rsidRDefault="00424C36" w:rsidP="00643275">
            <w:pPr>
              <w:jc w:val="both"/>
              <w:rPr>
                <w:rFonts w:cs="Arial"/>
                <w:sz w:val="20"/>
                <w:szCs w:val="20"/>
              </w:rPr>
            </w:pPr>
          </w:p>
        </w:tc>
      </w:tr>
      <w:tr w:rsidR="00832783" w:rsidRPr="00A4164D" w:rsidTr="00832783">
        <w:trPr>
          <w:jc w:val="center"/>
        </w:trPr>
        <w:tc>
          <w:tcPr>
            <w:tcW w:w="587" w:type="dxa"/>
          </w:tcPr>
          <w:p w:rsidR="00832783" w:rsidRPr="00A4164D" w:rsidRDefault="00832783" w:rsidP="009502CE">
            <w:pPr>
              <w:jc w:val="both"/>
              <w:rPr>
                <w:rFonts w:cs="Arial"/>
                <w:sz w:val="20"/>
                <w:szCs w:val="20"/>
              </w:rPr>
            </w:pPr>
          </w:p>
        </w:tc>
        <w:tc>
          <w:tcPr>
            <w:tcW w:w="617" w:type="dxa"/>
          </w:tcPr>
          <w:p w:rsidR="00832783" w:rsidRPr="00A4164D" w:rsidRDefault="00832783" w:rsidP="009502CE">
            <w:pPr>
              <w:spacing w:after="0"/>
              <w:jc w:val="both"/>
              <w:rPr>
                <w:rFonts w:cs="Arial"/>
                <w:sz w:val="20"/>
                <w:szCs w:val="20"/>
              </w:rPr>
            </w:pPr>
          </w:p>
        </w:tc>
        <w:tc>
          <w:tcPr>
            <w:tcW w:w="884" w:type="dxa"/>
          </w:tcPr>
          <w:p w:rsidR="00832783" w:rsidRPr="00A4164D" w:rsidRDefault="00832783" w:rsidP="009502CE">
            <w:pPr>
              <w:spacing w:after="0"/>
              <w:jc w:val="both"/>
              <w:rPr>
                <w:rFonts w:cs="Arial"/>
                <w:sz w:val="20"/>
                <w:szCs w:val="20"/>
              </w:rPr>
            </w:pPr>
            <w:r w:rsidRPr="00A4164D">
              <w:rPr>
                <w:rFonts w:cs="Arial"/>
                <w:sz w:val="20"/>
                <w:szCs w:val="20"/>
              </w:rPr>
              <w:t>3a.5.1</w:t>
            </w:r>
          </w:p>
        </w:tc>
        <w:tc>
          <w:tcPr>
            <w:tcW w:w="5445" w:type="dxa"/>
          </w:tcPr>
          <w:p w:rsidR="00832783" w:rsidRPr="00A4164D" w:rsidRDefault="00832783" w:rsidP="009502CE">
            <w:pPr>
              <w:spacing w:after="0"/>
              <w:jc w:val="right"/>
              <w:rPr>
                <w:rFonts w:cs="Arial"/>
                <w:sz w:val="20"/>
                <w:szCs w:val="20"/>
              </w:rPr>
            </w:pPr>
            <w:r w:rsidRPr="00A4164D">
              <w:rPr>
                <w:rFonts w:cs="Arial"/>
                <w:sz w:val="20"/>
                <w:szCs w:val="20"/>
              </w:rPr>
              <w:t>Categories of AtoN</w:t>
            </w:r>
          </w:p>
        </w:tc>
        <w:tc>
          <w:tcPr>
            <w:tcW w:w="614" w:type="dxa"/>
          </w:tcPr>
          <w:p w:rsidR="00832783" w:rsidRPr="00A4164D" w:rsidRDefault="001C5C9B" w:rsidP="009502CE">
            <w:pPr>
              <w:jc w:val="center"/>
              <w:rPr>
                <w:rFonts w:cs="Arial"/>
                <w:sz w:val="20"/>
                <w:szCs w:val="20"/>
              </w:rPr>
            </w:pPr>
            <w:r>
              <w:rPr>
                <w:rFonts w:cs="Arial"/>
                <w:sz w:val="20"/>
                <w:szCs w:val="20"/>
              </w:rPr>
              <w:t>4</w:t>
            </w:r>
          </w:p>
        </w:tc>
        <w:tc>
          <w:tcPr>
            <w:tcW w:w="2685" w:type="dxa"/>
            <w:vMerge w:val="restart"/>
            <w:vAlign w:val="center"/>
          </w:tcPr>
          <w:p w:rsidR="00832783" w:rsidRPr="00A4164D" w:rsidRDefault="00832783" w:rsidP="009502CE">
            <w:pPr>
              <w:rPr>
                <w:rFonts w:cs="Arial"/>
                <w:sz w:val="20"/>
                <w:szCs w:val="20"/>
              </w:rPr>
            </w:pPr>
            <w:r w:rsidRPr="00A4164D">
              <w:rPr>
                <w:rFonts w:cs="Arial"/>
                <w:sz w:val="20"/>
                <w:szCs w:val="20"/>
              </w:rPr>
              <w:t>Availability calculation exercise</w:t>
            </w:r>
            <w:r w:rsidR="00A42742">
              <w:rPr>
                <w:rFonts w:cs="Arial"/>
                <w:sz w:val="20"/>
                <w:szCs w:val="20"/>
              </w:rPr>
              <w:t xml:space="preserve"> using charted AtoN</w:t>
            </w:r>
          </w:p>
        </w:tc>
        <w:tc>
          <w:tcPr>
            <w:tcW w:w="2837" w:type="dxa"/>
            <w:vMerge w:val="restart"/>
            <w:vAlign w:val="center"/>
          </w:tcPr>
          <w:p w:rsidR="001C5C9B" w:rsidRDefault="001C5C9B" w:rsidP="009502CE">
            <w:pPr>
              <w:tabs>
                <w:tab w:val="left" w:pos="567"/>
                <w:tab w:val="left" w:pos="1701"/>
                <w:tab w:val="right" w:pos="9639"/>
              </w:tabs>
              <w:spacing w:before="120"/>
              <w:ind w:left="567" w:right="142" w:hanging="567"/>
              <w:jc w:val="both"/>
              <w:rPr>
                <w:rFonts w:cs="Arial"/>
                <w:sz w:val="20"/>
                <w:szCs w:val="20"/>
              </w:rPr>
            </w:pPr>
          </w:p>
          <w:p w:rsidR="001C5C9B" w:rsidRDefault="001C5C9B" w:rsidP="001C5C9B">
            <w:pPr>
              <w:rPr>
                <w:rFonts w:cs="Arial"/>
                <w:sz w:val="20"/>
                <w:szCs w:val="20"/>
              </w:rPr>
            </w:pPr>
          </w:p>
          <w:p w:rsidR="00832783" w:rsidRPr="001C5C9B" w:rsidRDefault="00832783" w:rsidP="001C5C9B">
            <w:pPr>
              <w:rPr>
                <w:rFonts w:cs="Arial"/>
                <w:sz w:val="20"/>
                <w:szCs w:val="20"/>
              </w:rPr>
            </w:pPr>
          </w:p>
        </w:tc>
        <w:tc>
          <w:tcPr>
            <w:tcW w:w="597" w:type="dxa"/>
            <w:vMerge w:val="restart"/>
            <w:vAlign w:val="center"/>
          </w:tcPr>
          <w:p w:rsidR="00832783" w:rsidRPr="00A4164D" w:rsidRDefault="003A1D49" w:rsidP="009502CE">
            <w:pPr>
              <w:jc w:val="center"/>
              <w:rPr>
                <w:rFonts w:cs="Arial"/>
                <w:sz w:val="20"/>
                <w:szCs w:val="20"/>
              </w:rPr>
            </w:pPr>
            <w:r>
              <w:rPr>
                <w:rFonts w:cs="Arial"/>
                <w:sz w:val="20"/>
                <w:szCs w:val="20"/>
              </w:rPr>
              <w:t>45</w:t>
            </w:r>
          </w:p>
        </w:tc>
      </w:tr>
      <w:tr w:rsidR="001C5C9B" w:rsidRPr="00A4164D" w:rsidTr="001C5C9B">
        <w:trPr>
          <w:jc w:val="center"/>
        </w:trPr>
        <w:tc>
          <w:tcPr>
            <w:tcW w:w="587" w:type="dxa"/>
          </w:tcPr>
          <w:p w:rsidR="001C5C9B" w:rsidRPr="00A4164D" w:rsidRDefault="001C5C9B" w:rsidP="009502CE">
            <w:pPr>
              <w:jc w:val="both"/>
              <w:rPr>
                <w:rFonts w:cs="Arial"/>
                <w:sz w:val="20"/>
                <w:szCs w:val="20"/>
              </w:rPr>
            </w:pPr>
          </w:p>
        </w:tc>
        <w:tc>
          <w:tcPr>
            <w:tcW w:w="617" w:type="dxa"/>
          </w:tcPr>
          <w:p w:rsidR="001C5C9B" w:rsidRPr="00A4164D" w:rsidRDefault="001C5C9B" w:rsidP="009502CE">
            <w:pPr>
              <w:spacing w:after="0"/>
              <w:jc w:val="both"/>
              <w:rPr>
                <w:rFonts w:cs="Arial"/>
                <w:sz w:val="20"/>
                <w:szCs w:val="20"/>
              </w:rPr>
            </w:pPr>
          </w:p>
        </w:tc>
        <w:tc>
          <w:tcPr>
            <w:tcW w:w="884" w:type="dxa"/>
          </w:tcPr>
          <w:p w:rsidR="001C5C9B" w:rsidRPr="00A4164D" w:rsidRDefault="001C5C9B" w:rsidP="009502CE">
            <w:pPr>
              <w:spacing w:after="0"/>
              <w:jc w:val="both"/>
              <w:rPr>
                <w:rFonts w:cs="Arial"/>
                <w:sz w:val="20"/>
                <w:szCs w:val="20"/>
              </w:rPr>
            </w:pPr>
            <w:r w:rsidRPr="00A4164D">
              <w:rPr>
                <w:rFonts w:cs="Arial"/>
                <w:sz w:val="20"/>
                <w:szCs w:val="20"/>
              </w:rPr>
              <w:t>3a.5.2</w:t>
            </w:r>
          </w:p>
        </w:tc>
        <w:tc>
          <w:tcPr>
            <w:tcW w:w="5445" w:type="dxa"/>
          </w:tcPr>
          <w:p w:rsidR="001C5C9B" w:rsidRPr="00A4164D" w:rsidRDefault="001C5C9B" w:rsidP="009502CE">
            <w:pPr>
              <w:spacing w:after="0"/>
              <w:jc w:val="right"/>
              <w:rPr>
                <w:rFonts w:cs="Arial"/>
                <w:sz w:val="20"/>
                <w:szCs w:val="20"/>
              </w:rPr>
            </w:pPr>
            <w:r>
              <w:rPr>
                <w:rFonts w:cs="Arial"/>
                <w:sz w:val="20"/>
                <w:szCs w:val="20"/>
              </w:rPr>
              <w:t>Availability; down-time and outages</w:t>
            </w:r>
          </w:p>
        </w:tc>
        <w:tc>
          <w:tcPr>
            <w:tcW w:w="614" w:type="dxa"/>
            <w:vMerge w:val="restart"/>
            <w:vAlign w:val="center"/>
          </w:tcPr>
          <w:p w:rsidR="001C5C9B" w:rsidRPr="00A4164D" w:rsidRDefault="001C5C9B" w:rsidP="009502CE">
            <w:pPr>
              <w:jc w:val="center"/>
              <w:rPr>
                <w:rFonts w:cs="Arial"/>
                <w:sz w:val="20"/>
                <w:szCs w:val="20"/>
              </w:rPr>
            </w:pPr>
            <w:r>
              <w:rPr>
                <w:rFonts w:cs="Arial"/>
                <w:sz w:val="20"/>
                <w:szCs w:val="20"/>
              </w:rPr>
              <w:t>3</w:t>
            </w:r>
          </w:p>
        </w:tc>
        <w:tc>
          <w:tcPr>
            <w:tcW w:w="2685" w:type="dxa"/>
            <w:vMerge/>
          </w:tcPr>
          <w:p w:rsidR="001C5C9B" w:rsidRPr="00A4164D" w:rsidRDefault="001C5C9B" w:rsidP="009502CE">
            <w:pPr>
              <w:rPr>
                <w:rFonts w:cs="Arial"/>
                <w:sz w:val="20"/>
                <w:szCs w:val="20"/>
              </w:rPr>
            </w:pPr>
          </w:p>
        </w:tc>
        <w:tc>
          <w:tcPr>
            <w:tcW w:w="2837" w:type="dxa"/>
            <w:vMerge/>
          </w:tcPr>
          <w:p w:rsidR="001C5C9B" w:rsidRPr="00A4164D" w:rsidRDefault="001C5C9B" w:rsidP="009502CE">
            <w:pPr>
              <w:tabs>
                <w:tab w:val="left" w:pos="567"/>
                <w:tab w:val="left" w:pos="1701"/>
                <w:tab w:val="right" w:pos="9639"/>
              </w:tabs>
              <w:spacing w:before="120"/>
              <w:ind w:left="567" w:right="142" w:hanging="567"/>
              <w:jc w:val="both"/>
              <w:rPr>
                <w:rFonts w:cs="Arial"/>
                <w:sz w:val="20"/>
                <w:szCs w:val="20"/>
              </w:rPr>
            </w:pPr>
          </w:p>
        </w:tc>
        <w:tc>
          <w:tcPr>
            <w:tcW w:w="597" w:type="dxa"/>
            <w:vMerge/>
          </w:tcPr>
          <w:p w:rsidR="001C5C9B" w:rsidRPr="00A4164D" w:rsidRDefault="001C5C9B" w:rsidP="009502CE">
            <w:pPr>
              <w:jc w:val="center"/>
              <w:rPr>
                <w:rFonts w:cs="Arial"/>
                <w:sz w:val="20"/>
                <w:szCs w:val="20"/>
              </w:rPr>
            </w:pPr>
          </w:p>
        </w:tc>
      </w:tr>
      <w:tr w:rsidR="001C5C9B" w:rsidRPr="00A4164D" w:rsidTr="009502CE">
        <w:trPr>
          <w:jc w:val="center"/>
        </w:trPr>
        <w:tc>
          <w:tcPr>
            <w:tcW w:w="587" w:type="dxa"/>
          </w:tcPr>
          <w:p w:rsidR="001C5C9B" w:rsidRPr="00A4164D" w:rsidRDefault="001C5C9B" w:rsidP="009502CE">
            <w:pPr>
              <w:jc w:val="both"/>
              <w:rPr>
                <w:rFonts w:cs="Arial"/>
                <w:sz w:val="20"/>
                <w:szCs w:val="20"/>
              </w:rPr>
            </w:pPr>
          </w:p>
        </w:tc>
        <w:tc>
          <w:tcPr>
            <w:tcW w:w="617" w:type="dxa"/>
          </w:tcPr>
          <w:p w:rsidR="001C5C9B" w:rsidRPr="00A4164D" w:rsidRDefault="001C5C9B" w:rsidP="009502CE">
            <w:pPr>
              <w:spacing w:after="0"/>
              <w:jc w:val="both"/>
              <w:rPr>
                <w:rFonts w:cs="Arial"/>
                <w:sz w:val="20"/>
                <w:szCs w:val="20"/>
              </w:rPr>
            </w:pPr>
          </w:p>
        </w:tc>
        <w:tc>
          <w:tcPr>
            <w:tcW w:w="884" w:type="dxa"/>
          </w:tcPr>
          <w:p w:rsidR="001C5C9B" w:rsidRPr="00A4164D" w:rsidRDefault="001C5C9B" w:rsidP="009502CE">
            <w:pPr>
              <w:spacing w:after="0"/>
              <w:jc w:val="both"/>
              <w:rPr>
                <w:rFonts w:cs="Arial"/>
                <w:sz w:val="20"/>
                <w:szCs w:val="20"/>
              </w:rPr>
            </w:pPr>
            <w:r w:rsidRPr="00A4164D">
              <w:rPr>
                <w:rFonts w:cs="Arial"/>
                <w:sz w:val="20"/>
                <w:szCs w:val="20"/>
              </w:rPr>
              <w:t>3a.5.3</w:t>
            </w:r>
          </w:p>
        </w:tc>
        <w:tc>
          <w:tcPr>
            <w:tcW w:w="5445" w:type="dxa"/>
          </w:tcPr>
          <w:p w:rsidR="001C5C9B" w:rsidRDefault="001C5C9B" w:rsidP="009502CE">
            <w:pPr>
              <w:spacing w:after="0"/>
              <w:jc w:val="right"/>
              <w:rPr>
                <w:rFonts w:cs="Arial"/>
                <w:sz w:val="20"/>
                <w:szCs w:val="20"/>
              </w:rPr>
            </w:pPr>
            <w:r>
              <w:rPr>
                <w:rFonts w:cs="Arial"/>
                <w:sz w:val="20"/>
                <w:szCs w:val="20"/>
              </w:rPr>
              <w:t>Failures and faults</w:t>
            </w:r>
          </w:p>
        </w:tc>
        <w:tc>
          <w:tcPr>
            <w:tcW w:w="614" w:type="dxa"/>
            <w:vMerge/>
          </w:tcPr>
          <w:p w:rsidR="001C5C9B" w:rsidRPr="00A4164D" w:rsidRDefault="001C5C9B" w:rsidP="009502CE">
            <w:pPr>
              <w:jc w:val="center"/>
              <w:rPr>
                <w:rFonts w:cs="Arial"/>
                <w:sz w:val="20"/>
                <w:szCs w:val="20"/>
              </w:rPr>
            </w:pPr>
          </w:p>
        </w:tc>
        <w:tc>
          <w:tcPr>
            <w:tcW w:w="2685" w:type="dxa"/>
            <w:vMerge/>
          </w:tcPr>
          <w:p w:rsidR="001C5C9B" w:rsidRPr="00A4164D" w:rsidRDefault="001C5C9B" w:rsidP="009502CE">
            <w:pPr>
              <w:rPr>
                <w:rFonts w:cs="Arial"/>
                <w:sz w:val="20"/>
                <w:szCs w:val="20"/>
              </w:rPr>
            </w:pPr>
          </w:p>
        </w:tc>
        <w:tc>
          <w:tcPr>
            <w:tcW w:w="2837" w:type="dxa"/>
            <w:vMerge/>
          </w:tcPr>
          <w:p w:rsidR="001C5C9B" w:rsidRPr="00A4164D" w:rsidRDefault="001C5C9B" w:rsidP="009502CE">
            <w:pPr>
              <w:tabs>
                <w:tab w:val="left" w:pos="567"/>
                <w:tab w:val="left" w:pos="1701"/>
                <w:tab w:val="right" w:pos="9639"/>
              </w:tabs>
              <w:spacing w:before="120"/>
              <w:ind w:left="567" w:right="142" w:hanging="567"/>
              <w:jc w:val="both"/>
              <w:rPr>
                <w:rFonts w:cs="Arial"/>
                <w:sz w:val="20"/>
                <w:szCs w:val="20"/>
              </w:rPr>
            </w:pPr>
          </w:p>
        </w:tc>
        <w:tc>
          <w:tcPr>
            <w:tcW w:w="597" w:type="dxa"/>
            <w:vMerge/>
          </w:tcPr>
          <w:p w:rsidR="001C5C9B" w:rsidRPr="00A4164D" w:rsidRDefault="001C5C9B" w:rsidP="009502CE">
            <w:pPr>
              <w:jc w:val="center"/>
              <w:rPr>
                <w:rFonts w:cs="Arial"/>
                <w:sz w:val="20"/>
                <w:szCs w:val="20"/>
              </w:rPr>
            </w:pPr>
          </w:p>
        </w:tc>
      </w:tr>
      <w:tr w:rsidR="00832783" w:rsidRPr="00A4164D" w:rsidTr="009502CE">
        <w:trPr>
          <w:jc w:val="center"/>
        </w:trPr>
        <w:tc>
          <w:tcPr>
            <w:tcW w:w="587" w:type="dxa"/>
          </w:tcPr>
          <w:p w:rsidR="00832783" w:rsidRPr="00A4164D" w:rsidRDefault="00832783" w:rsidP="009502CE">
            <w:pPr>
              <w:jc w:val="both"/>
              <w:rPr>
                <w:rFonts w:cs="Arial"/>
                <w:sz w:val="20"/>
                <w:szCs w:val="20"/>
              </w:rPr>
            </w:pPr>
          </w:p>
        </w:tc>
        <w:tc>
          <w:tcPr>
            <w:tcW w:w="617" w:type="dxa"/>
          </w:tcPr>
          <w:p w:rsidR="00832783" w:rsidRPr="00A4164D" w:rsidRDefault="00832783" w:rsidP="009502CE">
            <w:pPr>
              <w:spacing w:after="0"/>
              <w:jc w:val="both"/>
              <w:rPr>
                <w:rFonts w:cs="Arial"/>
                <w:sz w:val="20"/>
                <w:szCs w:val="20"/>
              </w:rPr>
            </w:pPr>
          </w:p>
        </w:tc>
        <w:tc>
          <w:tcPr>
            <w:tcW w:w="884" w:type="dxa"/>
          </w:tcPr>
          <w:p w:rsidR="00832783" w:rsidRPr="00A4164D" w:rsidRDefault="00832783" w:rsidP="009502CE">
            <w:pPr>
              <w:spacing w:after="0"/>
              <w:jc w:val="both"/>
              <w:rPr>
                <w:rFonts w:cs="Arial"/>
                <w:sz w:val="20"/>
                <w:szCs w:val="20"/>
              </w:rPr>
            </w:pPr>
            <w:r w:rsidRPr="00A4164D">
              <w:rPr>
                <w:rFonts w:cs="Arial"/>
                <w:sz w:val="20"/>
                <w:szCs w:val="20"/>
              </w:rPr>
              <w:t>3a.5.4</w:t>
            </w:r>
          </w:p>
        </w:tc>
        <w:tc>
          <w:tcPr>
            <w:tcW w:w="5445" w:type="dxa"/>
          </w:tcPr>
          <w:p w:rsidR="00832783" w:rsidRPr="00A4164D" w:rsidRDefault="00832783" w:rsidP="009502CE">
            <w:pPr>
              <w:spacing w:after="0"/>
              <w:jc w:val="right"/>
              <w:rPr>
                <w:rFonts w:cs="Arial"/>
                <w:sz w:val="20"/>
                <w:szCs w:val="20"/>
              </w:rPr>
            </w:pPr>
            <w:r w:rsidRPr="00A4164D">
              <w:rPr>
                <w:rFonts w:cs="Arial"/>
                <w:sz w:val="20"/>
                <w:szCs w:val="20"/>
              </w:rPr>
              <w:t>Continuity</w:t>
            </w:r>
          </w:p>
        </w:tc>
        <w:tc>
          <w:tcPr>
            <w:tcW w:w="614" w:type="dxa"/>
          </w:tcPr>
          <w:p w:rsidR="00832783" w:rsidRPr="00A4164D" w:rsidRDefault="001C5C9B" w:rsidP="009502CE">
            <w:pPr>
              <w:jc w:val="center"/>
              <w:rPr>
                <w:rFonts w:cs="Arial"/>
                <w:sz w:val="20"/>
                <w:szCs w:val="20"/>
              </w:rPr>
            </w:pPr>
            <w:r>
              <w:rPr>
                <w:rFonts w:cs="Arial"/>
                <w:sz w:val="20"/>
                <w:szCs w:val="20"/>
              </w:rPr>
              <w:t>1</w:t>
            </w:r>
          </w:p>
        </w:tc>
        <w:tc>
          <w:tcPr>
            <w:tcW w:w="2685" w:type="dxa"/>
            <w:vMerge/>
          </w:tcPr>
          <w:p w:rsidR="00832783" w:rsidRPr="00A4164D" w:rsidRDefault="00832783" w:rsidP="009502CE">
            <w:pPr>
              <w:rPr>
                <w:rFonts w:cs="Arial"/>
                <w:sz w:val="20"/>
                <w:szCs w:val="20"/>
              </w:rPr>
            </w:pPr>
          </w:p>
        </w:tc>
        <w:tc>
          <w:tcPr>
            <w:tcW w:w="2837" w:type="dxa"/>
            <w:vMerge/>
          </w:tcPr>
          <w:p w:rsidR="00832783" w:rsidRPr="00A4164D" w:rsidRDefault="00832783" w:rsidP="009502CE">
            <w:pPr>
              <w:tabs>
                <w:tab w:val="left" w:pos="567"/>
                <w:tab w:val="left" w:pos="1701"/>
                <w:tab w:val="right" w:pos="9639"/>
              </w:tabs>
              <w:spacing w:before="120"/>
              <w:ind w:left="567" w:right="142" w:hanging="567"/>
              <w:jc w:val="both"/>
              <w:rPr>
                <w:rFonts w:cs="Arial"/>
                <w:sz w:val="20"/>
                <w:szCs w:val="20"/>
              </w:rPr>
            </w:pPr>
          </w:p>
        </w:tc>
        <w:tc>
          <w:tcPr>
            <w:tcW w:w="597" w:type="dxa"/>
            <w:vMerge/>
          </w:tcPr>
          <w:p w:rsidR="00832783" w:rsidRPr="00A4164D" w:rsidRDefault="00832783" w:rsidP="009502CE">
            <w:pPr>
              <w:jc w:val="center"/>
              <w:rPr>
                <w:rFonts w:cs="Arial"/>
                <w:sz w:val="20"/>
                <w:szCs w:val="20"/>
              </w:rPr>
            </w:pPr>
          </w:p>
        </w:tc>
      </w:tr>
      <w:tr w:rsidR="001C5C9B" w:rsidRPr="00A4164D" w:rsidTr="001C5C9B">
        <w:trPr>
          <w:jc w:val="center"/>
        </w:trPr>
        <w:tc>
          <w:tcPr>
            <w:tcW w:w="587" w:type="dxa"/>
          </w:tcPr>
          <w:p w:rsidR="001C5C9B" w:rsidRPr="00A4164D" w:rsidRDefault="001C5C9B" w:rsidP="009502CE">
            <w:pPr>
              <w:jc w:val="both"/>
              <w:rPr>
                <w:rFonts w:cs="Arial"/>
                <w:sz w:val="20"/>
                <w:szCs w:val="20"/>
              </w:rPr>
            </w:pPr>
          </w:p>
        </w:tc>
        <w:tc>
          <w:tcPr>
            <w:tcW w:w="617" w:type="dxa"/>
          </w:tcPr>
          <w:p w:rsidR="001C5C9B" w:rsidRPr="00A4164D" w:rsidRDefault="001C5C9B" w:rsidP="009502CE">
            <w:pPr>
              <w:spacing w:after="0"/>
              <w:jc w:val="both"/>
              <w:rPr>
                <w:rFonts w:cs="Arial"/>
                <w:sz w:val="20"/>
                <w:szCs w:val="20"/>
              </w:rPr>
            </w:pPr>
          </w:p>
        </w:tc>
        <w:tc>
          <w:tcPr>
            <w:tcW w:w="884" w:type="dxa"/>
          </w:tcPr>
          <w:p w:rsidR="001C5C9B" w:rsidRPr="00A4164D" w:rsidRDefault="001C5C9B" w:rsidP="009502CE">
            <w:pPr>
              <w:spacing w:after="0"/>
              <w:jc w:val="both"/>
              <w:rPr>
                <w:rFonts w:cs="Arial"/>
                <w:sz w:val="20"/>
                <w:szCs w:val="20"/>
              </w:rPr>
            </w:pPr>
            <w:r w:rsidRPr="00A4164D">
              <w:rPr>
                <w:rFonts w:cs="Arial"/>
                <w:sz w:val="20"/>
                <w:szCs w:val="20"/>
              </w:rPr>
              <w:t>3a.5.6</w:t>
            </w:r>
          </w:p>
        </w:tc>
        <w:tc>
          <w:tcPr>
            <w:tcW w:w="5445" w:type="dxa"/>
          </w:tcPr>
          <w:p w:rsidR="001C5C9B" w:rsidRPr="00A4164D" w:rsidRDefault="001C5C9B" w:rsidP="009502CE">
            <w:pPr>
              <w:spacing w:after="0"/>
              <w:jc w:val="right"/>
              <w:rPr>
                <w:rFonts w:cs="Arial"/>
                <w:sz w:val="20"/>
                <w:szCs w:val="20"/>
              </w:rPr>
            </w:pPr>
            <w:r w:rsidRPr="00A4164D">
              <w:rPr>
                <w:rFonts w:cs="Arial"/>
                <w:sz w:val="20"/>
                <w:szCs w:val="20"/>
              </w:rPr>
              <w:t xml:space="preserve">Availability of </w:t>
            </w:r>
            <w:r>
              <w:rPr>
                <w:rFonts w:cs="Arial"/>
                <w:sz w:val="20"/>
                <w:szCs w:val="20"/>
              </w:rPr>
              <w:t>short-range visual</w:t>
            </w:r>
            <w:r w:rsidRPr="00A4164D">
              <w:rPr>
                <w:rFonts w:cs="Arial"/>
                <w:sz w:val="20"/>
                <w:szCs w:val="20"/>
              </w:rPr>
              <w:t xml:space="preserve"> AtoN</w:t>
            </w:r>
          </w:p>
        </w:tc>
        <w:tc>
          <w:tcPr>
            <w:tcW w:w="614" w:type="dxa"/>
            <w:vMerge w:val="restart"/>
            <w:vAlign w:val="center"/>
          </w:tcPr>
          <w:p w:rsidR="001C5C9B" w:rsidRPr="00A4164D" w:rsidRDefault="001C5C9B" w:rsidP="009502CE">
            <w:pPr>
              <w:jc w:val="center"/>
              <w:rPr>
                <w:rFonts w:cs="Arial"/>
                <w:sz w:val="20"/>
                <w:szCs w:val="20"/>
              </w:rPr>
            </w:pPr>
            <w:r>
              <w:rPr>
                <w:rFonts w:cs="Arial"/>
                <w:sz w:val="20"/>
                <w:szCs w:val="20"/>
              </w:rPr>
              <w:t>4</w:t>
            </w:r>
          </w:p>
        </w:tc>
        <w:tc>
          <w:tcPr>
            <w:tcW w:w="2685" w:type="dxa"/>
            <w:vMerge/>
          </w:tcPr>
          <w:p w:rsidR="001C5C9B" w:rsidRPr="00A4164D" w:rsidRDefault="001C5C9B" w:rsidP="009502CE">
            <w:pPr>
              <w:rPr>
                <w:rFonts w:cs="Arial"/>
                <w:sz w:val="20"/>
                <w:szCs w:val="20"/>
              </w:rPr>
            </w:pPr>
          </w:p>
        </w:tc>
        <w:tc>
          <w:tcPr>
            <w:tcW w:w="2837" w:type="dxa"/>
            <w:vMerge/>
          </w:tcPr>
          <w:p w:rsidR="001C5C9B" w:rsidRPr="00A4164D" w:rsidRDefault="001C5C9B" w:rsidP="009502CE">
            <w:pPr>
              <w:tabs>
                <w:tab w:val="left" w:pos="567"/>
                <w:tab w:val="left" w:pos="1701"/>
                <w:tab w:val="right" w:pos="9639"/>
              </w:tabs>
              <w:spacing w:before="120"/>
              <w:ind w:left="567" w:right="142" w:hanging="567"/>
              <w:jc w:val="both"/>
              <w:rPr>
                <w:rFonts w:cs="Arial"/>
                <w:sz w:val="20"/>
                <w:szCs w:val="20"/>
              </w:rPr>
            </w:pPr>
          </w:p>
        </w:tc>
        <w:tc>
          <w:tcPr>
            <w:tcW w:w="597" w:type="dxa"/>
            <w:vMerge/>
          </w:tcPr>
          <w:p w:rsidR="001C5C9B" w:rsidRPr="00A4164D" w:rsidRDefault="001C5C9B" w:rsidP="009502CE">
            <w:pPr>
              <w:jc w:val="center"/>
              <w:rPr>
                <w:rFonts w:cs="Arial"/>
                <w:sz w:val="20"/>
                <w:szCs w:val="20"/>
              </w:rPr>
            </w:pPr>
          </w:p>
        </w:tc>
      </w:tr>
      <w:tr w:rsidR="001C5C9B" w:rsidRPr="00A4164D" w:rsidTr="009502CE">
        <w:trPr>
          <w:jc w:val="center"/>
        </w:trPr>
        <w:tc>
          <w:tcPr>
            <w:tcW w:w="587" w:type="dxa"/>
          </w:tcPr>
          <w:p w:rsidR="001C5C9B" w:rsidRPr="00A4164D" w:rsidRDefault="001C5C9B" w:rsidP="009502CE">
            <w:pPr>
              <w:jc w:val="both"/>
              <w:rPr>
                <w:rFonts w:cs="Arial"/>
                <w:sz w:val="20"/>
                <w:szCs w:val="20"/>
              </w:rPr>
            </w:pPr>
          </w:p>
        </w:tc>
        <w:tc>
          <w:tcPr>
            <w:tcW w:w="617" w:type="dxa"/>
          </w:tcPr>
          <w:p w:rsidR="001C5C9B" w:rsidRPr="00A4164D" w:rsidRDefault="001C5C9B" w:rsidP="009502CE">
            <w:pPr>
              <w:spacing w:after="0"/>
              <w:jc w:val="both"/>
              <w:rPr>
                <w:rFonts w:cs="Arial"/>
                <w:sz w:val="20"/>
                <w:szCs w:val="20"/>
              </w:rPr>
            </w:pPr>
          </w:p>
        </w:tc>
        <w:tc>
          <w:tcPr>
            <w:tcW w:w="884" w:type="dxa"/>
          </w:tcPr>
          <w:p w:rsidR="001C5C9B" w:rsidRPr="00A4164D" w:rsidRDefault="001C5C9B" w:rsidP="009502CE">
            <w:pPr>
              <w:spacing w:after="0"/>
              <w:jc w:val="both"/>
              <w:rPr>
                <w:rFonts w:cs="Arial"/>
                <w:sz w:val="20"/>
                <w:szCs w:val="20"/>
              </w:rPr>
            </w:pPr>
          </w:p>
        </w:tc>
        <w:tc>
          <w:tcPr>
            <w:tcW w:w="5445" w:type="dxa"/>
          </w:tcPr>
          <w:p w:rsidR="001C5C9B" w:rsidRPr="00A4164D" w:rsidRDefault="001C5C9B" w:rsidP="009502CE">
            <w:pPr>
              <w:spacing w:after="0"/>
              <w:jc w:val="right"/>
              <w:rPr>
                <w:rFonts w:cs="Arial"/>
                <w:sz w:val="20"/>
                <w:szCs w:val="20"/>
              </w:rPr>
            </w:pPr>
            <w:r w:rsidRPr="00A4164D">
              <w:rPr>
                <w:rFonts w:cs="Arial"/>
                <w:sz w:val="20"/>
                <w:szCs w:val="20"/>
              </w:rPr>
              <w:t xml:space="preserve">Availability of </w:t>
            </w:r>
            <w:r>
              <w:rPr>
                <w:rFonts w:cs="Arial"/>
                <w:sz w:val="20"/>
                <w:szCs w:val="20"/>
              </w:rPr>
              <w:t>short-range r</w:t>
            </w:r>
            <w:r w:rsidRPr="00A4164D">
              <w:rPr>
                <w:rFonts w:cs="Arial"/>
                <w:sz w:val="20"/>
                <w:szCs w:val="20"/>
              </w:rPr>
              <w:t>adio AtoN including AIS</w:t>
            </w:r>
          </w:p>
        </w:tc>
        <w:tc>
          <w:tcPr>
            <w:tcW w:w="614" w:type="dxa"/>
            <w:vMerge/>
          </w:tcPr>
          <w:p w:rsidR="001C5C9B" w:rsidRPr="00A4164D" w:rsidRDefault="001C5C9B" w:rsidP="009502CE">
            <w:pPr>
              <w:jc w:val="center"/>
              <w:rPr>
                <w:rFonts w:cs="Arial"/>
                <w:sz w:val="20"/>
                <w:szCs w:val="20"/>
              </w:rPr>
            </w:pPr>
          </w:p>
        </w:tc>
        <w:tc>
          <w:tcPr>
            <w:tcW w:w="2685" w:type="dxa"/>
            <w:vMerge/>
          </w:tcPr>
          <w:p w:rsidR="001C5C9B" w:rsidRPr="00A4164D" w:rsidRDefault="001C5C9B" w:rsidP="009502CE">
            <w:pPr>
              <w:rPr>
                <w:rFonts w:cs="Arial"/>
                <w:sz w:val="20"/>
                <w:szCs w:val="20"/>
              </w:rPr>
            </w:pPr>
          </w:p>
        </w:tc>
        <w:tc>
          <w:tcPr>
            <w:tcW w:w="2837" w:type="dxa"/>
            <w:vMerge/>
          </w:tcPr>
          <w:p w:rsidR="001C5C9B" w:rsidRPr="00A4164D" w:rsidRDefault="001C5C9B" w:rsidP="009502CE">
            <w:pPr>
              <w:tabs>
                <w:tab w:val="left" w:pos="567"/>
                <w:tab w:val="left" w:pos="1701"/>
                <w:tab w:val="right" w:pos="9639"/>
              </w:tabs>
              <w:spacing w:before="120"/>
              <w:ind w:left="567" w:right="142" w:hanging="567"/>
              <w:jc w:val="both"/>
              <w:rPr>
                <w:rFonts w:cs="Arial"/>
                <w:sz w:val="20"/>
                <w:szCs w:val="20"/>
              </w:rPr>
            </w:pPr>
          </w:p>
        </w:tc>
        <w:tc>
          <w:tcPr>
            <w:tcW w:w="597" w:type="dxa"/>
            <w:vMerge/>
          </w:tcPr>
          <w:p w:rsidR="001C5C9B" w:rsidRPr="00A4164D" w:rsidRDefault="001C5C9B" w:rsidP="009502CE">
            <w:pPr>
              <w:jc w:val="center"/>
              <w:rPr>
                <w:rFonts w:cs="Arial"/>
                <w:sz w:val="20"/>
                <w:szCs w:val="20"/>
              </w:rPr>
            </w:pPr>
          </w:p>
        </w:tc>
      </w:tr>
      <w:tr w:rsidR="00832783" w:rsidRPr="00A4164D" w:rsidTr="00832783">
        <w:trPr>
          <w:jc w:val="center"/>
        </w:trPr>
        <w:tc>
          <w:tcPr>
            <w:tcW w:w="587" w:type="dxa"/>
          </w:tcPr>
          <w:p w:rsidR="00832783" w:rsidRPr="00A4164D" w:rsidRDefault="00832783" w:rsidP="009502CE">
            <w:pPr>
              <w:jc w:val="both"/>
              <w:rPr>
                <w:rFonts w:cs="Arial"/>
                <w:sz w:val="20"/>
                <w:szCs w:val="20"/>
              </w:rPr>
            </w:pPr>
          </w:p>
        </w:tc>
        <w:tc>
          <w:tcPr>
            <w:tcW w:w="617" w:type="dxa"/>
          </w:tcPr>
          <w:p w:rsidR="00832783" w:rsidRPr="00A4164D" w:rsidRDefault="00832783" w:rsidP="00832783">
            <w:pPr>
              <w:spacing w:after="0"/>
              <w:jc w:val="both"/>
              <w:rPr>
                <w:rFonts w:cs="Arial"/>
                <w:b/>
                <w:sz w:val="20"/>
                <w:szCs w:val="20"/>
              </w:rPr>
            </w:pPr>
            <w:r w:rsidRPr="00A4164D">
              <w:rPr>
                <w:rFonts w:cs="Arial"/>
                <w:b/>
                <w:sz w:val="20"/>
                <w:szCs w:val="20"/>
              </w:rPr>
              <w:t>3a.6</w:t>
            </w:r>
          </w:p>
        </w:tc>
        <w:tc>
          <w:tcPr>
            <w:tcW w:w="884" w:type="dxa"/>
            <w:shd w:val="clear" w:color="auto" w:fill="D9D9D9" w:themeFill="background1" w:themeFillShade="D9"/>
          </w:tcPr>
          <w:p w:rsidR="00832783" w:rsidRPr="00A4164D" w:rsidRDefault="00832783" w:rsidP="00832783">
            <w:pPr>
              <w:spacing w:after="0"/>
              <w:jc w:val="both"/>
              <w:rPr>
                <w:rFonts w:cs="Arial"/>
                <w:sz w:val="20"/>
                <w:szCs w:val="20"/>
              </w:rPr>
            </w:pPr>
          </w:p>
        </w:tc>
        <w:tc>
          <w:tcPr>
            <w:tcW w:w="5445" w:type="dxa"/>
          </w:tcPr>
          <w:p w:rsidR="00832783" w:rsidRPr="00A4164D" w:rsidRDefault="00832783" w:rsidP="00832783">
            <w:pPr>
              <w:spacing w:after="0"/>
              <w:rPr>
                <w:rFonts w:cs="Arial"/>
                <w:b/>
                <w:sz w:val="20"/>
                <w:szCs w:val="20"/>
              </w:rPr>
            </w:pPr>
            <w:r w:rsidRPr="00A4164D">
              <w:rPr>
                <w:rFonts w:cs="Arial"/>
                <w:b/>
                <w:sz w:val="20"/>
                <w:szCs w:val="20"/>
              </w:rPr>
              <w:t>Reviews and Planning</w:t>
            </w:r>
          </w:p>
        </w:tc>
        <w:tc>
          <w:tcPr>
            <w:tcW w:w="6733" w:type="dxa"/>
            <w:gridSpan w:val="4"/>
            <w:shd w:val="clear" w:color="auto" w:fill="D9D9D9" w:themeFill="background1" w:themeFillShade="D9"/>
          </w:tcPr>
          <w:p w:rsidR="00832783" w:rsidRPr="00A4164D" w:rsidRDefault="00832783" w:rsidP="009502CE">
            <w:pPr>
              <w:jc w:val="center"/>
              <w:rPr>
                <w:rFonts w:cs="Arial"/>
                <w:sz w:val="20"/>
                <w:szCs w:val="20"/>
              </w:rPr>
            </w:pPr>
          </w:p>
        </w:tc>
      </w:tr>
      <w:tr w:rsidR="00832783" w:rsidRPr="00A4164D" w:rsidTr="00832783">
        <w:trPr>
          <w:jc w:val="center"/>
        </w:trPr>
        <w:tc>
          <w:tcPr>
            <w:tcW w:w="587" w:type="dxa"/>
          </w:tcPr>
          <w:p w:rsidR="00832783" w:rsidRPr="00A4164D" w:rsidRDefault="00832783" w:rsidP="009502CE">
            <w:pPr>
              <w:jc w:val="both"/>
              <w:rPr>
                <w:rFonts w:cs="Arial"/>
                <w:sz w:val="20"/>
                <w:szCs w:val="20"/>
              </w:rPr>
            </w:pPr>
          </w:p>
        </w:tc>
        <w:tc>
          <w:tcPr>
            <w:tcW w:w="617" w:type="dxa"/>
          </w:tcPr>
          <w:p w:rsidR="00832783" w:rsidRPr="00A4164D" w:rsidRDefault="00832783" w:rsidP="009502CE">
            <w:pPr>
              <w:jc w:val="both"/>
              <w:rPr>
                <w:rFonts w:cs="Arial"/>
                <w:sz w:val="20"/>
                <w:szCs w:val="20"/>
              </w:rPr>
            </w:pPr>
          </w:p>
        </w:tc>
        <w:tc>
          <w:tcPr>
            <w:tcW w:w="884" w:type="dxa"/>
          </w:tcPr>
          <w:p w:rsidR="00832783" w:rsidRPr="00A4164D" w:rsidRDefault="00832783" w:rsidP="009502CE">
            <w:pPr>
              <w:jc w:val="both"/>
              <w:rPr>
                <w:rFonts w:cs="Arial"/>
                <w:sz w:val="20"/>
                <w:szCs w:val="20"/>
              </w:rPr>
            </w:pPr>
            <w:r w:rsidRPr="00A4164D">
              <w:rPr>
                <w:rFonts w:cs="Arial"/>
                <w:sz w:val="20"/>
                <w:szCs w:val="20"/>
              </w:rPr>
              <w:t>3a.6.1</w:t>
            </w:r>
          </w:p>
        </w:tc>
        <w:tc>
          <w:tcPr>
            <w:tcW w:w="5445" w:type="dxa"/>
          </w:tcPr>
          <w:p w:rsidR="00832783" w:rsidRPr="00A4164D" w:rsidRDefault="00832783" w:rsidP="009502CE">
            <w:pPr>
              <w:jc w:val="right"/>
              <w:rPr>
                <w:rFonts w:cs="Arial"/>
                <w:sz w:val="20"/>
                <w:szCs w:val="20"/>
              </w:rPr>
            </w:pPr>
            <w:r w:rsidRPr="00A4164D">
              <w:rPr>
                <w:rFonts w:cs="Arial"/>
                <w:sz w:val="20"/>
                <w:szCs w:val="20"/>
              </w:rPr>
              <w:t>The Strategic Plan</w:t>
            </w:r>
          </w:p>
        </w:tc>
        <w:tc>
          <w:tcPr>
            <w:tcW w:w="614" w:type="dxa"/>
            <w:vMerge w:val="restart"/>
            <w:vAlign w:val="center"/>
          </w:tcPr>
          <w:p w:rsidR="00832783" w:rsidRPr="00A4164D" w:rsidRDefault="00832783" w:rsidP="009502CE">
            <w:pPr>
              <w:jc w:val="center"/>
              <w:rPr>
                <w:rFonts w:cs="Arial"/>
                <w:sz w:val="20"/>
                <w:szCs w:val="20"/>
              </w:rPr>
            </w:pPr>
            <w:r w:rsidRPr="00A4164D">
              <w:rPr>
                <w:rFonts w:cs="Arial"/>
                <w:sz w:val="20"/>
                <w:szCs w:val="20"/>
              </w:rPr>
              <w:t>2</w:t>
            </w:r>
          </w:p>
          <w:p w:rsidR="00832783" w:rsidRPr="00A4164D" w:rsidRDefault="00832783" w:rsidP="009502CE">
            <w:pPr>
              <w:jc w:val="center"/>
              <w:rPr>
                <w:rFonts w:cs="Arial"/>
                <w:sz w:val="20"/>
                <w:szCs w:val="20"/>
              </w:rPr>
            </w:pPr>
          </w:p>
        </w:tc>
        <w:tc>
          <w:tcPr>
            <w:tcW w:w="2685" w:type="dxa"/>
            <w:vMerge w:val="restart"/>
          </w:tcPr>
          <w:p w:rsidR="00832783" w:rsidRPr="00A4164D" w:rsidRDefault="00832783" w:rsidP="009502CE">
            <w:pPr>
              <w:rPr>
                <w:rFonts w:cs="Arial"/>
                <w:sz w:val="20"/>
                <w:szCs w:val="20"/>
              </w:rPr>
            </w:pPr>
            <w:r w:rsidRPr="00A4164D">
              <w:rPr>
                <w:rFonts w:cs="Arial"/>
                <w:sz w:val="20"/>
                <w:szCs w:val="20"/>
              </w:rPr>
              <w:t>Visit organisation with operational GIS</w:t>
            </w:r>
          </w:p>
        </w:tc>
        <w:tc>
          <w:tcPr>
            <w:tcW w:w="2837" w:type="dxa"/>
            <w:vMerge w:val="restart"/>
          </w:tcPr>
          <w:p w:rsidR="00832783" w:rsidRPr="00A4164D" w:rsidRDefault="00832783" w:rsidP="009502CE">
            <w:pPr>
              <w:jc w:val="both"/>
              <w:rPr>
                <w:rFonts w:cs="Arial"/>
                <w:sz w:val="20"/>
                <w:szCs w:val="20"/>
              </w:rPr>
            </w:pPr>
          </w:p>
        </w:tc>
        <w:tc>
          <w:tcPr>
            <w:tcW w:w="597" w:type="dxa"/>
            <w:vMerge w:val="restart"/>
            <w:vAlign w:val="center"/>
          </w:tcPr>
          <w:p w:rsidR="00832783" w:rsidRPr="00A4164D" w:rsidRDefault="003A1D49" w:rsidP="009502CE">
            <w:pPr>
              <w:jc w:val="center"/>
              <w:rPr>
                <w:rFonts w:cs="Arial"/>
                <w:sz w:val="20"/>
                <w:szCs w:val="20"/>
              </w:rPr>
            </w:pPr>
            <w:r>
              <w:rPr>
                <w:rFonts w:cs="Arial"/>
                <w:sz w:val="20"/>
                <w:szCs w:val="20"/>
              </w:rPr>
              <w:t>46</w:t>
            </w:r>
          </w:p>
        </w:tc>
      </w:tr>
      <w:tr w:rsidR="00832783" w:rsidRPr="00A4164D" w:rsidTr="00832783">
        <w:trPr>
          <w:trHeight w:val="325"/>
          <w:jc w:val="center"/>
        </w:trPr>
        <w:tc>
          <w:tcPr>
            <w:tcW w:w="587" w:type="dxa"/>
          </w:tcPr>
          <w:p w:rsidR="00832783" w:rsidRPr="00A4164D" w:rsidRDefault="00832783" w:rsidP="009502CE">
            <w:pPr>
              <w:jc w:val="both"/>
              <w:rPr>
                <w:rFonts w:cs="Arial"/>
                <w:sz w:val="20"/>
                <w:szCs w:val="20"/>
              </w:rPr>
            </w:pPr>
          </w:p>
        </w:tc>
        <w:tc>
          <w:tcPr>
            <w:tcW w:w="617" w:type="dxa"/>
          </w:tcPr>
          <w:p w:rsidR="00832783" w:rsidRPr="00A4164D" w:rsidRDefault="00832783" w:rsidP="009502CE">
            <w:pPr>
              <w:jc w:val="both"/>
              <w:rPr>
                <w:rFonts w:cs="Arial"/>
                <w:sz w:val="20"/>
                <w:szCs w:val="20"/>
              </w:rPr>
            </w:pPr>
          </w:p>
        </w:tc>
        <w:tc>
          <w:tcPr>
            <w:tcW w:w="884" w:type="dxa"/>
          </w:tcPr>
          <w:p w:rsidR="00832783" w:rsidRPr="00A4164D" w:rsidRDefault="00832783" w:rsidP="00832783">
            <w:pPr>
              <w:spacing w:after="0"/>
              <w:jc w:val="both"/>
              <w:rPr>
                <w:rFonts w:cs="Arial"/>
                <w:sz w:val="20"/>
                <w:szCs w:val="20"/>
              </w:rPr>
            </w:pPr>
            <w:r w:rsidRPr="00A4164D">
              <w:rPr>
                <w:rFonts w:cs="Arial"/>
                <w:sz w:val="20"/>
                <w:szCs w:val="20"/>
              </w:rPr>
              <w:t>3a.6.2</w:t>
            </w:r>
          </w:p>
        </w:tc>
        <w:tc>
          <w:tcPr>
            <w:tcW w:w="5445" w:type="dxa"/>
          </w:tcPr>
          <w:p w:rsidR="00832783" w:rsidRPr="00A4164D" w:rsidRDefault="00832783" w:rsidP="00832783">
            <w:pPr>
              <w:spacing w:after="0"/>
              <w:jc w:val="right"/>
              <w:rPr>
                <w:rFonts w:cs="Arial"/>
                <w:sz w:val="20"/>
                <w:szCs w:val="20"/>
              </w:rPr>
            </w:pPr>
            <w:r w:rsidRPr="00A4164D">
              <w:rPr>
                <w:rFonts w:cs="Arial"/>
                <w:sz w:val="20"/>
                <w:szCs w:val="20"/>
              </w:rPr>
              <w:t>Standard Operating Procedures</w:t>
            </w:r>
          </w:p>
        </w:tc>
        <w:tc>
          <w:tcPr>
            <w:tcW w:w="614" w:type="dxa"/>
            <w:vMerge/>
          </w:tcPr>
          <w:p w:rsidR="00832783" w:rsidRPr="00A4164D" w:rsidRDefault="00832783" w:rsidP="009502CE">
            <w:pPr>
              <w:jc w:val="center"/>
              <w:rPr>
                <w:rFonts w:cs="Arial"/>
                <w:sz w:val="20"/>
                <w:szCs w:val="20"/>
              </w:rPr>
            </w:pPr>
          </w:p>
        </w:tc>
        <w:tc>
          <w:tcPr>
            <w:tcW w:w="2685" w:type="dxa"/>
            <w:vMerge/>
          </w:tcPr>
          <w:p w:rsidR="00832783" w:rsidRPr="00A4164D" w:rsidRDefault="00832783" w:rsidP="009502CE">
            <w:pPr>
              <w:jc w:val="both"/>
              <w:rPr>
                <w:rFonts w:cs="Arial"/>
                <w:sz w:val="20"/>
                <w:szCs w:val="20"/>
              </w:rPr>
            </w:pPr>
          </w:p>
        </w:tc>
        <w:tc>
          <w:tcPr>
            <w:tcW w:w="2837" w:type="dxa"/>
            <w:vMerge/>
          </w:tcPr>
          <w:p w:rsidR="00832783" w:rsidRPr="00A4164D" w:rsidRDefault="00832783" w:rsidP="009502CE">
            <w:pPr>
              <w:jc w:val="both"/>
              <w:rPr>
                <w:rFonts w:cs="Arial"/>
                <w:sz w:val="20"/>
                <w:szCs w:val="20"/>
              </w:rPr>
            </w:pPr>
          </w:p>
        </w:tc>
        <w:tc>
          <w:tcPr>
            <w:tcW w:w="597" w:type="dxa"/>
            <w:vMerge/>
          </w:tcPr>
          <w:p w:rsidR="00832783" w:rsidRPr="00A4164D" w:rsidRDefault="00832783" w:rsidP="009502CE">
            <w:pPr>
              <w:jc w:val="both"/>
              <w:rPr>
                <w:rFonts w:cs="Arial"/>
                <w:sz w:val="20"/>
                <w:szCs w:val="20"/>
              </w:rPr>
            </w:pPr>
          </w:p>
        </w:tc>
      </w:tr>
      <w:tr w:rsidR="00832783" w:rsidRPr="00A4164D" w:rsidTr="00832783">
        <w:trPr>
          <w:jc w:val="center"/>
        </w:trPr>
        <w:tc>
          <w:tcPr>
            <w:tcW w:w="587" w:type="dxa"/>
          </w:tcPr>
          <w:p w:rsidR="00832783" w:rsidRPr="00A4164D" w:rsidRDefault="00832783" w:rsidP="009502CE">
            <w:pPr>
              <w:jc w:val="both"/>
              <w:rPr>
                <w:rFonts w:cs="Arial"/>
                <w:sz w:val="20"/>
                <w:szCs w:val="20"/>
              </w:rPr>
            </w:pPr>
          </w:p>
        </w:tc>
        <w:tc>
          <w:tcPr>
            <w:tcW w:w="617" w:type="dxa"/>
          </w:tcPr>
          <w:p w:rsidR="00832783" w:rsidRPr="00A4164D" w:rsidRDefault="00832783" w:rsidP="009502CE">
            <w:pPr>
              <w:jc w:val="both"/>
              <w:rPr>
                <w:rFonts w:cs="Arial"/>
                <w:sz w:val="20"/>
                <w:szCs w:val="20"/>
              </w:rPr>
            </w:pPr>
          </w:p>
        </w:tc>
        <w:tc>
          <w:tcPr>
            <w:tcW w:w="884" w:type="dxa"/>
          </w:tcPr>
          <w:p w:rsidR="00832783" w:rsidRPr="00A4164D" w:rsidRDefault="00832783" w:rsidP="009502CE">
            <w:pPr>
              <w:jc w:val="both"/>
              <w:rPr>
                <w:rFonts w:cs="Arial"/>
                <w:sz w:val="20"/>
                <w:szCs w:val="20"/>
              </w:rPr>
            </w:pPr>
            <w:r w:rsidRPr="00A4164D">
              <w:rPr>
                <w:rFonts w:cs="Arial"/>
                <w:sz w:val="20"/>
                <w:szCs w:val="20"/>
              </w:rPr>
              <w:t>3a.6.3</w:t>
            </w:r>
          </w:p>
        </w:tc>
        <w:tc>
          <w:tcPr>
            <w:tcW w:w="5445" w:type="dxa"/>
          </w:tcPr>
          <w:p w:rsidR="00832783" w:rsidRPr="00A4164D" w:rsidRDefault="00832783" w:rsidP="009502CE">
            <w:pPr>
              <w:jc w:val="right"/>
              <w:rPr>
                <w:rFonts w:cs="Arial"/>
                <w:sz w:val="20"/>
                <w:szCs w:val="20"/>
              </w:rPr>
            </w:pPr>
            <w:r>
              <w:rPr>
                <w:rFonts w:cs="Arial"/>
                <w:sz w:val="20"/>
                <w:szCs w:val="20"/>
              </w:rPr>
              <w:t>Marine Spatial Planning</w:t>
            </w:r>
          </w:p>
        </w:tc>
        <w:tc>
          <w:tcPr>
            <w:tcW w:w="614" w:type="dxa"/>
            <w:vMerge w:val="restart"/>
            <w:vAlign w:val="center"/>
          </w:tcPr>
          <w:p w:rsidR="00832783" w:rsidRPr="00A4164D" w:rsidRDefault="00832783" w:rsidP="009502CE">
            <w:pPr>
              <w:jc w:val="center"/>
              <w:rPr>
                <w:rFonts w:cs="Arial"/>
                <w:sz w:val="20"/>
                <w:szCs w:val="20"/>
              </w:rPr>
            </w:pPr>
            <w:r>
              <w:rPr>
                <w:rFonts w:cs="Arial"/>
                <w:sz w:val="20"/>
                <w:szCs w:val="20"/>
              </w:rPr>
              <w:t>1</w:t>
            </w:r>
          </w:p>
        </w:tc>
        <w:tc>
          <w:tcPr>
            <w:tcW w:w="2685" w:type="dxa"/>
            <w:vMerge/>
          </w:tcPr>
          <w:p w:rsidR="00832783" w:rsidRPr="00A4164D" w:rsidRDefault="00832783" w:rsidP="009502CE">
            <w:pPr>
              <w:jc w:val="both"/>
              <w:rPr>
                <w:rFonts w:cs="Arial"/>
                <w:sz w:val="20"/>
                <w:szCs w:val="20"/>
              </w:rPr>
            </w:pPr>
          </w:p>
        </w:tc>
        <w:tc>
          <w:tcPr>
            <w:tcW w:w="2837" w:type="dxa"/>
            <w:vMerge/>
          </w:tcPr>
          <w:p w:rsidR="00832783" w:rsidRPr="00A4164D" w:rsidRDefault="00832783" w:rsidP="009502CE">
            <w:pPr>
              <w:jc w:val="both"/>
              <w:rPr>
                <w:rFonts w:cs="Arial"/>
                <w:sz w:val="20"/>
                <w:szCs w:val="20"/>
              </w:rPr>
            </w:pPr>
          </w:p>
        </w:tc>
        <w:tc>
          <w:tcPr>
            <w:tcW w:w="597" w:type="dxa"/>
            <w:vMerge/>
          </w:tcPr>
          <w:p w:rsidR="00832783" w:rsidRPr="00A4164D" w:rsidRDefault="00832783" w:rsidP="009502CE">
            <w:pPr>
              <w:jc w:val="both"/>
              <w:rPr>
                <w:rFonts w:cs="Arial"/>
                <w:sz w:val="20"/>
                <w:szCs w:val="20"/>
              </w:rPr>
            </w:pPr>
          </w:p>
        </w:tc>
      </w:tr>
      <w:tr w:rsidR="00832783" w:rsidRPr="00A4164D" w:rsidTr="009502CE">
        <w:trPr>
          <w:jc w:val="center"/>
        </w:trPr>
        <w:tc>
          <w:tcPr>
            <w:tcW w:w="587" w:type="dxa"/>
          </w:tcPr>
          <w:p w:rsidR="00832783" w:rsidRPr="00A4164D" w:rsidRDefault="00832783" w:rsidP="009502CE">
            <w:pPr>
              <w:jc w:val="both"/>
              <w:rPr>
                <w:rFonts w:cs="Arial"/>
                <w:sz w:val="20"/>
                <w:szCs w:val="20"/>
              </w:rPr>
            </w:pPr>
          </w:p>
        </w:tc>
        <w:tc>
          <w:tcPr>
            <w:tcW w:w="617" w:type="dxa"/>
          </w:tcPr>
          <w:p w:rsidR="00832783" w:rsidRPr="00A4164D" w:rsidRDefault="00832783" w:rsidP="009502CE">
            <w:pPr>
              <w:jc w:val="both"/>
              <w:rPr>
                <w:rFonts w:cs="Arial"/>
                <w:sz w:val="20"/>
                <w:szCs w:val="20"/>
              </w:rPr>
            </w:pPr>
          </w:p>
        </w:tc>
        <w:tc>
          <w:tcPr>
            <w:tcW w:w="884" w:type="dxa"/>
          </w:tcPr>
          <w:p w:rsidR="00832783" w:rsidRPr="00A4164D" w:rsidRDefault="00832783" w:rsidP="009502CE">
            <w:pPr>
              <w:jc w:val="both"/>
              <w:rPr>
                <w:rFonts w:cs="Arial"/>
                <w:sz w:val="20"/>
                <w:szCs w:val="20"/>
              </w:rPr>
            </w:pPr>
            <w:r>
              <w:rPr>
                <w:rFonts w:cs="Arial"/>
                <w:sz w:val="20"/>
                <w:szCs w:val="20"/>
              </w:rPr>
              <w:t>3a.6.4</w:t>
            </w:r>
          </w:p>
        </w:tc>
        <w:tc>
          <w:tcPr>
            <w:tcW w:w="5445" w:type="dxa"/>
          </w:tcPr>
          <w:p w:rsidR="00832783" w:rsidRPr="00A4164D" w:rsidRDefault="00832783" w:rsidP="009502CE">
            <w:pPr>
              <w:jc w:val="right"/>
              <w:rPr>
                <w:rFonts w:cs="Arial"/>
                <w:sz w:val="20"/>
                <w:szCs w:val="20"/>
              </w:rPr>
            </w:pPr>
            <w:r w:rsidRPr="00A4164D">
              <w:rPr>
                <w:rFonts w:cs="Arial"/>
                <w:sz w:val="20"/>
                <w:szCs w:val="20"/>
              </w:rPr>
              <w:t>Use of Geographical Information Systems (GIS)</w:t>
            </w:r>
            <w:r>
              <w:rPr>
                <w:rFonts w:cs="Arial"/>
                <w:sz w:val="20"/>
                <w:szCs w:val="20"/>
              </w:rPr>
              <w:t xml:space="preserve"> and simulation</w:t>
            </w:r>
          </w:p>
        </w:tc>
        <w:tc>
          <w:tcPr>
            <w:tcW w:w="614" w:type="dxa"/>
            <w:vMerge/>
          </w:tcPr>
          <w:p w:rsidR="00832783" w:rsidRPr="00A4164D" w:rsidRDefault="00832783" w:rsidP="009502CE">
            <w:pPr>
              <w:jc w:val="center"/>
              <w:rPr>
                <w:rFonts w:cs="Arial"/>
                <w:sz w:val="20"/>
                <w:szCs w:val="20"/>
              </w:rPr>
            </w:pPr>
          </w:p>
        </w:tc>
        <w:tc>
          <w:tcPr>
            <w:tcW w:w="2685" w:type="dxa"/>
            <w:vMerge/>
          </w:tcPr>
          <w:p w:rsidR="00832783" w:rsidRPr="00A4164D" w:rsidRDefault="00832783" w:rsidP="009502CE">
            <w:pPr>
              <w:jc w:val="both"/>
              <w:rPr>
                <w:rFonts w:cs="Arial"/>
                <w:sz w:val="20"/>
                <w:szCs w:val="20"/>
              </w:rPr>
            </w:pPr>
          </w:p>
        </w:tc>
        <w:tc>
          <w:tcPr>
            <w:tcW w:w="2837" w:type="dxa"/>
            <w:vMerge/>
          </w:tcPr>
          <w:p w:rsidR="00832783" w:rsidRPr="00A4164D" w:rsidRDefault="00832783" w:rsidP="009502CE">
            <w:pPr>
              <w:jc w:val="both"/>
              <w:rPr>
                <w:rFonts w:cs="Arial"/>
                <w:sz w:val="20"/>
                <w:szCs w:val="20"/>
              </w:rPr>
            </w:pPr>
          </w:p>
        </w:tc>
        <w:tc>
          <w:tcPr>
            <w:tcW w:w="597" w:type="dxa"/>
            <w:vMerge/>
          </w:tcPr>
          <w:p w:rsidR="00832783" w:rsidRPr="00A4164D" w:rsidRDefault="00832783" w:rsidP="009502CE">
            <w:pPr>
              <w:jc w:val="both"/>
              <w:rPr>
                <w:rFonts w:cs="Arial"/>
                <w:sz w:val="20"/>
                <w:szCs w:val="20"/>
              </w:rPr>
            </w:pP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b/>
                <w:sz w:val="20"/>
                <w:szCs w:val="20"/>
              </w:rPr>
            </w:pPr>
            <w:r w:rsidRPr="00A4164D">
              <w:rPr>
                <w:rFonts w:cs="Arial"/>
                <w:b/>
                <w:sz w:val="20"/>
                <w:szCs w:val="20"/>
              </w:rPr>
              <w:t>3a.7</w:t>
            </w:r>
          </w:p>
        </w:tc>
        <w:tc>
          <w:tcPr>
            <w:tcW w:w="884" w:type="dxa"/>
            <w:shd w:val="clear" w:color="auto" w:fill="D9D9D9" w:themeFill="background1" w:themeFillShade="D9"/>
          </w:tcPr>
          <w:p w:rsidR="009502CE" w:rsidRPr="00A4164D" w:rsidRDefault="009502CE" w:rsidP="009502CE">
            <w:pPr>
              <w:jc w:val="both"/>
              <w:rPr>
                <w:rFonts w:cs="Arial"/>
                <w:sz w:val="20"/>
                <w:szCs w:val="20"/>
              </w:rPr>
            </w:pPr>
          </w:p>
        </w:tc>
        <w:tc>
          <w:tcPr>
            <w:tcW w:w="5445" w:type="dxa"/>
          </w:tcPr>
          <w:p w:rsidR="009502CE" w:rsidRPr="00A4164D" w:rsidRDefault="009502CE" w:rsidP="009502CE">
            <w:pPr>
              <w:rPr>
                <w:rFonts w:cs="Arial"/>
                <w:b/>
                <w:sz w:val="20"/>
                <w:szCs w:val="20"/>
              </w:rPr>
            </w:pPr>
            <w:r w:rsidRPr="00A4164D">
              <w:rPr>
                <w:rFonts w:cs="Arial"/>
                <w:b/>
                <w:sz w:val="20"/>
                <w:szCs w:val="20"/>
              </w:rPr>
              <w:t>Performance Measurement and Quality Management</w:t>
            </w:r>
          </w:p>
        </w:tc>
        <w:tc>
          <w:tcPr>
            <w:tcW w:w="6733" w:type="dxa"/>
            <w:gridSpan w:val="4"/>
            <w:shd w:val="clear" w:color="auto" w:fill="D9D9D9" w:themeFill="background1" w:themeFillShade="D9"/>
          </w:tcPr>
          <w:p w:rsidR="009502CE" w:rsidRPr="00A4164D" w:rsidRDefault="009502CE" w:rsidP="009502CE">
            <w:pPr>
              <w:jc w:val="both"/>
              <w:rPr>
                <w:rFonts w:cs="Arial"/>
                <w:sz w:val="20"/>
                <w:szCs w:val="20"/>
              </w:rPr>
            </w:pP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sz w:val="20"/>
                <w:szCs w:val="20"/>
              </w:rPr>
            </w:pPr>
          </w:p>
        </w:tc>
        <w:tc>
          <w:tcPr>
            <w:tcW w:w="884" w:type="dxa"/>
          </w:tcPr>
          <w:p w:rsidR="009502CE" w:rsidRPr="00A4164D" w:rsidRDefault="009502CE" w:rsidP="009502CE">
            <w:pPr>
              <w:jc w:val="both"/>
              <w:rPr>
                <w:rFonts w:cs="Arial"/>
                <w:sz w:val="20"/>
                <w:szCs w:val="20"/>
              </w:rPr>
            </w:pPr>
            <w:r w:rsidRPr="00A4164D">
              <w:rPr>
                <w:rFonts w:cs="Arial"/>
                <w:sz w:val="20"/>
                <w:szCs w:val="20"/>
              </w:rPr>
              <w:t>3a.7.1</w:t>
            </w:r>
          </w:p>
        </w:tc>
        <w:tc>
          <w:tcPr>
            <w:tcW w:w="5445" w:type="dxa"/>
          </w:tcPr>
          <w:p w:rsidR="009502CE" w:rsidRPr="00A4164D" w:rsidRDefault="009502CE" w:rsidP="009502CE">
            <w:pPr>
              <w:jc w:val="right"/>
              <w:rPr>
                <w:rFonts w:cs="Arial"/>
                <w:sz w:val="20"/>
                <w:szCs w:val="20"/>
              </w:rPr>
            </w:pPr>
            <w:r w:rsidRPr="00A4164D">
              <w:rPr>
                <w:rFonts w:cs="Arial"/>
                <w:sz w:val="20"/>
                <w:szCs w:val="20"/>
              </w:rPr>
              <w:t>Monitoring AtoN</w:t>
            </w:r>
          </w:p>
        </w:tc>
        <w:tc>
          <w:tcPr>
            <w:tcW w:w="614" w:type="dxa"/>
            <w:vMerge w:val="restart"/>
          </w:tcPr>
          <w:p w:rsidR="009502CE" w:rsidRPr="00A4164D" w:rsidRDefault="009502CE" w:rsidP="009502CE">
            <w:pPr>
              <w:jc w:val="center"/>
              <w:rPr>
                <w:rFonts w:cs="Arial"/>
                <w:sz w:val="20"/>
                <w:szCs w:val="20"/>
              </w:rPr>
            </w:pPr>
          </w:p>
          <w:p w:rsidR="009502CE" w:rsidRPr="00A4164D" w:rsidRDefault="009502CE" w:rsidP="009502CE">
            <w:pPr>
              <w:jc w:val="center"/>
              <w:rPr>
                <w:rFonts w:cs="Arial"/>
                <w:sz w:val="20"/>
                <w:szCs w:val="20"/>
              </w:rPr>
            </w:pPr>
          </w:p>
          <w:p w:rsidR="009502CE" w:rsidRPr="00A4164D" w:rsidRDefault="009502CE" w:rsidP="009502CE">
            <w:pPr>
              <w:jc w:val="center"/>
              <w:rPr>
                <w:rFonts w:cs="Arial"/>
                <w:sz w:val="20"/>
                <w:szCs w:val="20"/>
              </w:rPr>
            </w:pPr>
          </w:p>
          <w:p w:rsidR="009502CE" w:rsidRPr="00A4164D" w:rsidRDefault="009502CE" w:rsidP="009502CE">
            <w:pPr>
              <w:jc w:val="center"/>
              <w:rPr>
                <w:rFonts w:cs="Arial"/>
                <w:sz w:val="20"/>
                <w:szCs w:val="20"/>
              </w:rPr>
            </w:pPr>
            <w:r w:rsidRPr="00A4164D">
              <w:rPr>
                <w:rFonts w:cs="Arial"/>
                <w:sz w:val="20"/>
                <w:szCs w:val="20"/>
              </w:rPr>
              <w:t>2</w:t>
            </w:r>
          </w:p>
        </w:tc>
        <w:tc>
          <w:tcPr>
            <w:tcW w:w="2685" w:type="dxa"/>
            <w:vMerge w:val="restart"/>
          </w:tcPr>
          <w:p w:rsidR="009502CE" w:rsidRDefault="00A42742" w:rsidP="009502CE">
            <w:pPr>
              <w:rPr>
                <w:rFonts w:cs="Arial"/>
                <w:sz w:val="20"/>
                <w:szCs w:val="20"/>
              </w:rPr>
            </w:pPr>
            <w:r>
              <w:rPr>
                <w:rFonts w:cs="Arial"/>
                <w:sz w:val="20"/>
                <w:szCs w:val="20"/>
              </w:rPr>
              <w:t>V</w:t>
            </w:r>
            <w:r w:rsidR="009502CE" w:rsidRPr="00A4164D">
              <w:rPr>
                <w:rFonts w:cs="Arial"/>
                <w:sz w:val="20"/>
                <w:szCs w:val="20"/>
              </w:rPr>
              <w:t>isit by QMS Organisation representative (additional time required)</w:t>
            </w:r>
          </w:p>
          <w:p w:rsidR="00A42742" w:rsidRDefault="00A42742" w:rsidP="009502CE">
            <w:pPr>
              <w:rPr>
                <w:rFonts w:cs="Arial"/>
                <w:sz w:val="20"/>
                <w:szCs w:val="20"/>
              </w:rPr>
            </w:pPr>
          </w:p>
          <w:p w:rsidR="00A42742" w:rsidRPr="00A4164D" w:rsidRDefault="00A42742" w:rsidP="009502CE">
            <w:pPr>
              <w:rPr>
                <w:rFonts w:cs="Arial"/>
                <w:sz w:val="20"/>
                <w:szCs w:val="20"/>
              </w:rPr>
            </w:pPr>
            <w:r>
              <w:rPr>
                <w:rFonts w:cs="Arial"/>
                <w:sz w:val="20"/>
                <w:szCs w:val="20"/>
              </w:rPr>
              <w:t>Single AtoN availability exercise over a 3-year period</w:t>
            </w:r>
          </w:p>
        </w:tc>
        <w:tc>
          <w:tcPr>
            <w:tcW w:w="2837" w:type="dxa"/>
            <w:vMerge w:val="restart"/>
          </w:tcPr>
          <w:p w:rsidR="009502CE" w:rsidRPr="00A4164D" w:rsidRDefault="009502CE" w:rsidP="009502CE">
            <w:pPr>
              <w:jc w:val="both"/>
              <w:rPr>
                <w:rFonts w:cs="Arial"/>
                <w:sz w:val="20"/>
                <w:szCs w:val="20"/>
              </w:rPr>
            </w:pPr>
            <w:r w:rsidRPr="00A4164D">
              <w:rPr>
                <w:rFonts w:cs="Arial"/>
                <w:sz w:val="20"/>
                <w:szCs w:val="20"/>
              </w:rPr>
              <w:t>ISO 9001 Quality Management System</w:t>
            </w:r>
            <w:r>
              <w:rPr>
                <w:rFonts w:cs="Arial"/>
                <w:sz w:val="20"/>
                <w:szCs w:val="20"/>
              </w:rPr>
              <w:t xml:space="preserve"> documentation</w:t>
            </w:r>
          </w:p>
          <w:p w:rsidR="009502CE" w:rsidRPr="00A4164D" w:rsidRDefault="009502CE" w:rsidP="009502CE">
            <w:pPr>
              <w:jc w:val="both"/>
              <w:rPr>
                <w:rFonts w:cs="Arial"/>
                <w:sz w:val="20"/>
                <w:szCs w:val="20"/>
              </w:rPr>
            </w:pPr>
          </w:p>
          <w:p w:rsidR="009502CE" w:rsidRPr="00A4164D" w:rsidRDefault="009502CE" w:rsidP="009502CE">
            <w:pPr>
              <w:jc w:val="both"/>
              <w:rPr>
                <w:rFonts w:cs="Arial"/>
                <w:sz w:val="20"/>
                <w:szCs w:val="20"/>
              </w:rPr>
            </w:pPr>
          </w:p>
          <w:p w:rsidR="009502CE" w:rsidRPr="00A4164D" w:rsidRDefault="009502CE" w:rsidP="009502CE">
            <w:pPr>
              <w:jc w:val="both"/>
              <w:rPr>
                <w:rFonts w:cs="Arial"/>
                <w:sz w:val="20"/>
                <w:szCs w:val="20"/>
              </w:rPr>
            </w:pPr>
          </w:p>
        </w:tc>
        <w:tc>
          <w:tcPr>
            <w:tcW w:w="597" w:type="dxa"/>
            <w:vMerge w:val="restart"/>
          </w:tcPr>
          <w:p w:rsidR="009502CE" w:rsidRPr="00A4164D" w:rsidRDefault="009502CE" w:rsidP="009502CE">
            <w:pPr>
              <w:jc w:val="center"/>
              <w:rPr>
                <w:rFonts w:cs="Arial"/>
                <w:sz w:val="20"/>
                <w:szCs w:val="20"/>
              </w:rPr>
            </w:pPr>
          </w:p>
          <w:p w:rsidR="009502CE" w:rsidRPr="00A4164D" w:rsidRDefault="009502CE" w:rsidP="009502CE">
            <w:pPr>
              <w:jc w:val="center"/>
              <w:rPr>
                <w:rFonts w:cs="Arial"/>
                <w:sz w:val="20"/>
                <w:szCs w:val="20"/>
              </w:rPr>
            </w:pPr>
          </w:p>
          <w:p w:rsidR="009502CE" w:rsidRPr="00A4164D" w:rsidRDefault="009502CE" w:rsidP="009502CE">
            <w:pPr>
              <w:jc w:val="center"/>
              <w:rPr>
                <w:rFonts w:cs="Arial"/>
                <w:sz w:val="20"/>
                <w:szCs w:val="20"/>
              </w:rPr>
            </w:pPr>
          </w:p>
          <w:p w:rsidR="009502CE" w:rsidRPr="00A4164D" w:rsidRDefault="003A1D49" w:rsidP="009502CE">
            <w:pPr>
              <w:jc w:val="center"/>
              <w:rPr>
                <w:rFonts w:cs="Arial"/>
                <w:sz w:val="20"/>
                <w:szCs w:val="20"/>
              </w:rPr>
            </w:pPr>
            <w:r>
              <w:rPr>
                <w:rFonts w:cs="Arial"/>
                <w:sz w:val="20"/>
                <w:szCs w:val="20"/>
              </w:rPr>
              <w:t>47</w:t>
            </w: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sz w:val="20"/>
                <w:szCs w:val="20"/>
              </w:rPr>
            </w:pPr>
          </w:p>
        </w:tc>
        <w:tc>
          <w:tcPr>
            <w:tcW w:w="884" w:type="dxa"/>
          </w:tcPr>
          <w:p w:rsidR="009502CE" w:rsidRPr="00A4164D" w:rsidRDefault="009502CE" w:rsidP="009502CE">
            <w:pPr>
              <w:jc w:val="both"/>
              <w:rPr>
                <w:rFonts w:cs="Arial"/>
                <w:sz w:val="20"/>
                <w:szCs w:val="20"/>
              </w:rPr>
            </w:pPr>
            <w:r w:rsidRPr="00A4164D">
              <w:rPr>
                <w:rFonts w:cs="Arial"/>
                <w:sz w:val="20"/>
                <w:szCs w:val="20"/>
              </w:rPr>
              <w:t>3a.7.2</w:t>
            </w:r>
          </w:p>
        </w:tc>
        <w:tc>
          <w:tcPr>
            <w:tcW w:w="5445" w:type="dxa"/>
          </w:tcPr>
          <w:p w:rsidR="009502CE" w:rsidRPr="00A4164D" w:rsidRDefault="009502CE" w:rsidP="009502CE">
            <w:pPr>
              <w:jc w:val="right"/>
              <w:rPr>
                <w:rFonts w:cs="Arial"/>
                <w:sz w:val="20"/>
                <w:szCs w:val="20"/>
              </w:rPr>
            </w:pPr>
            <w:r w:rsidRPr="00A4164D">
              <w:rPr>
                <w:rFonts w:cs="Arial"/>
                <w:sz w:val="20"/>
                <w:szCs w:val="20"/>
              </w:rPr>
              <w:t>Analysis of availability</w:t>
            </w:r>
          </w:p>
        </w:tc>
        <w:tc>
          <w:tcPr>
            <w:tcW w:w="614" w:type="dxa"/>
            <w:vMerge/>
          </w:tcPr>
          <w:p w:rsidR="009502CE" w:rsidRPr="00A4164D" w:rsidRDefault="009502CE" w:rsidP="009502CE">
            <w:pPr>
              <w:jc w:val="center"/>
              <w:rPr>
                <w:rFonts w:cs="Arial"/>
                <w:sz w:val="20"/>
                <w:szCs w:val="20"/>
              </w:rPr>
            </w:pPr>
          </w:p>
        </w:tc>
        <w:tc>
          <w:tcPr>
            <w:tcW w:w="2685" w:type="dxa"/>
            <w:vMerge/>
          </w:tcPr>
          <w:p w:rsidR="009502CE" w:rsidRPr="00A4164D" w:rsidRDefault="009502CE" w:rsidP="009502CE">
            <w:pPr>
              <w:jc w:val="both"/>
              <w:rPr>
                <w:rFonts w:cs="Arial"/>
                <w:sz w:val="20"/>
                <w:szCs w:val="20"/>
              </w:rPr>
            </w:pPr>
          </w:p>
        </w:tc>
        <w:tc>
          <w:tcPr>
            <w:tcW w:w="2837" w:type="dxa"/>
            <w:vMerge/>
          </w:tcPr>
          <w:p w:rsidR="009502CE" w:rsidRPr="00A4164D" w:rsidRDefault="009502CE" w:rsidP="009502CE">
            <w:pPr>
              <w:jc w:val="both"/>
              <w:rPr>
                <w:rFonts w:cs="Arial"/>
                <w:sz w:val="20"/>
                <w:szCs w:val="20"/>
              </w:rPr>
            </w:pPr>
          </w:p>
        </w:tc>
        <w:tc>
          <w:tcPr>
            <w:tcW w:w="597" w:type="dxa"/>
            <w:vMerge/>
          </w:tcPr>
          <w:p w:rsidR="009502CE" w:rsidRPr="00A4164D" w:rsidRDefault="009502CE" w:rsidP="009502CE">
            <w:pPr>
              <w:jc w:val="both"/>
              <w:rPr>
                <w:rFonts w:cs="Arial"/>
                <w:sz w:val="20"/>
                <w:szCs w:val="20"/>
              </w:rPr>
            </w:pP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sz w:val="20"/>
                <w:szCs w:val="20"/>
              </w:rPr>
            </w:pPr>
          </w:p>
        </w:tc>
        <w:tc>
          <w:tcPr>
            <w:tcW w:w="884" w:type="dxa"/>
          </w:tcPr>
          <w:p w:rsidR="009502CE" w:rsidRPr="00A4164D" w:rsidRDefault="009502CE" w:rsidP="009502CE">
            <w:pPr>
              <w:jc w:val="both"/>
              <w:rPr>
                <w:rFonts w:cs="Arial"/>
                <w:sz w:val="20"/>
                <w:szCs w:val="20"/>
              </w:rPr>
            </w:pPr>
            <w:r w:rsidRPr="00A4164D">
              <w:rPr>
                <w:rFonts w:cs="Arial"/>
                <w:sz w:val="20"/>
                <w:szCs w:val="20"/>
              </w:rPr>
              <w:t>3a.7.3</w:t>
            </w:r>
          </w:p>
        </w:tc>
        <w:tc>
          <w:tcPr>
            <w:tcW w:w="5445" w:type="dxa"/>
          </w:tcPr>
          <w:p w:rsidR="009502CE" w:rsidRPr="00A4164D" w:rsidRDefault="009502CE" w:rsidP="009502CE">
            <w:pPr>
              <w:jc w:val="right"/>
              <w:rPr>
                <w:rFonts w:cs="Arial"/>
                <w:sz w:val="20"/>
                <w:szCs w:val="20"/>
              </w:rPr>
            </w:pPr>
            <w:r w:rsidRPr="00A4164D">
              <w:rPr>
                <w:rFonts w:cs="Arial"/>
                <w:sz w:val="20"/>
                <w:szCs w:val="20"/>
              </w:rPr>
              <w:t>Cost Issues and efficiency measures</w:t>
            </w:r>
          </w:p>
        </w:tc>
        <w:tc>
          <w:tcPr>
            <w:tcW w:w="614" w:type="dxa"/>
            <w:vMerge/>
          </w:tcPr>
          <w:p w:rsidR="009502CE" w:rsidRPr="00A4164D" w:rsidRDefault="009502CE" w:rsidP="009502CE">
            <w:pPr>
              <w:jc w:val="center"/>
              <w:rPr>
                <w:rFonts w:cs="Arial"/>
                <w:sz w:val="20"/>
                <w:szCs w:val="20"/>
              </w:rPr>
            </w:pPr>
          </w:p>
        </w:tc>
        <w:tc>
          <w:tcPr>
            <w:tcW w:w="2685" w:type="dxa"/>
            <w:vMerge/>
          </w:tcPr>
          <w:p w:rsidR="009502CE" w:rsidRPr="00A4164D" w:rsidRDefault="009502CE" w:rsidP="009502CE">
            <w:pPr>
              <w:jc w:val="both"/>
              <w:rPr>
                <w:rFonts w:cs="Arial"/>
                <w:sz w:val="20"/>
                <w:szCs w:val="20"/>
              </w:rPr>
            </w:pPr>
          </w:p>
        </w:tc>
        <w:tc>
          <w:tcPr>
            <w:tcW w:w="2837" w:type="dxa"/>
            <w:vMerge/>
          </w:tcPr>
          <w:p w:rsidR="009502CE" w:rsidRPr="00A4164D" w:rsidRDefault="009502CE" w:rsidP="009502CE">
            <w:pPr>
              <w:jc w:val="both"/>
              <w:rPr>
                <w:rFonts w:cs="Arial"/>
                <w:sz w:val="20"/>
                <w:szCs w:val="20"/>
              </w:rPr>
            </w:pPr>
          </w:p>
        </w:tc>
        <w:tc>
          <w:tcPr>
            <w:tcW w:w="597" w:type="dxa"/>
            <w:vMerge/>
          </w:tcPr>
          <w:p w:rsidR="009502CE" w:rsidRPr="00A4164D" w:rsidRDefault="009502CE" w:rsidP="009502CE">
            <w:pPr>
              <w:jc w:val="both"/>
              <w:rPr>
                <w:rFonts w:cs="Arial"/>
                <w:sz w:val="20"/>
                <w:szCs w:val="20"/>
              </w:rPr>
            </w:pP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b/>
                <w:sz w:val="20"/>
                <w:szCs w:val="20"/>
              </w:rPr>
            </w:pPr>
            <w:r w:rsidRPr="00A4164D">
              <w:rPr>
                <w:rFonts w:cs="Arial"/>
                <w:b/>
                <w:sz w:val="20"/>
                <w:szCs w:val="20"/>
              </w:rPr>
              <w:t>3a.8</w:t>
            </w:r>
          </w:p>
        </w:tc>
        <w:tc>
          <w:tcPr>
            <w:tcW w:w="884" w:type="dxa"/>
            <w:shd w:val="clear" w:color="auto" w:fill="D9D9D9" w:themeFill="background1" w:themeFillShade="D9"/>
          </w:tcPr>
          <w:p w:rsidR="009502CE" w:rsidRPr="00A4164D" w:rsidRDefault="009502CE" w:rsidP="009502CE">
            <w:pPr>
              <w:jc w:val="both"/>
              <w:rPr>
                <w:rFonts w:cs="Arial"/>
                <w:sz w:val="20"/>
                <w:szCs w:val="20"/>
              </w:rPr>
            </w:pPr>
          </w:p>
        </w:tc>
        <w:tc>
          <w:tcPr>
            <w:tcW w:w="5445" w:type="dxa"/>
          </w:tcPr>
          <w:p w:rsidR="009502CE" w:rsidRPr="00A4164D" w:rsidRDefault="009502CE" w:rsidP="009502CE">
            <w:pPr>
              <w:rPr>
                <w:rFonts w:cs="Arial"/>
                <w:b/>
                <w:sz w:val="20"/>
                <w:szCs w:val="20"/>
              </w:rPr>
            </w:pPr>
            <w:r w:rsidRPr="00A4164D">
              <w:rPr>
                <w:rFonts w:cs="Arial"/>
                <w:b/>
                <w:sz w:val="20"/>
                <w:szCs w:val="20"/>
              </w:rPr>
              <w:t>Quality Management</w:t>
            </w:r>
          </w:p>
        </w:tc>
        <w:tc>
          <w:tcPr>
            <w:tcW w:w="614" w:type="dxa"/>
            <w:vMerge/>
          </w:tcPr>
          <w:p w:rsidR="009502CE" w:rsidRPr="00A4164D" w:rsidRDefault="009502CE" w:rsidP="009502CE">
            <w:pPr>
              <w:jc w:val="center"/>
              <w:rPr>
                <w:rFonts w:cs="Arial"/>
                <w:sz w:val="20"/>
                <w:szCs w:val="20"/>
              </w:rPr>
            </w:pPr>
          </w:p>
        </w:tc>
        <w:tc>
          <w:tcPr>
            <w:tcW w:w="2685" w:type="dxa"/>
            <w:vMerge/>
          </w:tcPr>
          <w:p w:rsidR="009502CE" w:rsidRPr="00A4164D" w:rsidRDefault="009502CE" w:rsidP="009502CE">
            <w:pPr>
              <w:jc w:val="both"/>
              <w:rPr>
                <w:rFonts w:cs="Arial"/>
                <w:sz w:val="20"/>
                <w:szCs w:val="20"/>
              </w:rPr>
            </w:pPr>
          </w:p>
        </w:tc>
        <w:tc>
          <w:tcPr>
            <w:tcW w:w="2837" w:type="dxa"/>
            <w:vMerge/>
          </w:tcPr>
          <w:p w:rsidR="009502CE" w:rsidRPr="00A4164D" w:rsidRDefault="009502CE" w:rsidP="009502CE">
            <w:pPr>
              <w:jc w:val="both"/>
              <w:rPr>
                <w:rFonts w:cs="Arial"/>
                <w:sz w:val="20"/>
                <w:szCs w:val="20"/>
              </w:rPr>
            </w:pPr>
          </w:p>
        </w:tc>
        <w:tc>
          <w:tcPr>
            <w:tcW w:w="597" w:type="dxa"/>
            <w:vMerge/>
          </w:tcPr>
          <w:p w:rsidR="009502CE" w:rsidRPr="00A4164D" w:rsidRDefault="009502CE" w:rsidP="009502CE">
            <w:pPr>
              <w:jc w:val="both"/>
              <w:rPr>
                <w:rFonts w:cs="Arial"/>
                <w:sz w:val="20"/>
                <w:szCs w:val="20"/>
              </w:rPr>
            </w:pP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sz w:val="20"/>
                <w:szCs w:val="20"/>
              </w:rPr>
            </w:pPr>
          </w:p>
        </w:tc>
        <w:tc>
          <w:tcPr>
            <w:tcW w:w="884" w:type="dxa"/>
          </w:tcPr>
          <w:p w:rsidR="009502CE" w:rsidRPr="00A4164D" w:rsidRDefault="009502CE" w:rsidP="009502CE">
            <w:pPr>
              <w:jc w:val="both"/>
              <w:rPr>
                <w:rFonts w:cs="Arial"/>
                <w:sz w:val="20"/>
                <w:szCs w:val="20"/>
              </w:rPr>
            </w:pPr>
            <w:r w:rsidRPr="00A4164D">
              <w:rPr>
                <w:rFonts w:cs="Arial"/>
                <w:sz w:val="20"/>
                <w:szCs w:val="20"/>
              </w:rPr>
              <w:t>3a.8.1</w:t>
            </w:r>
          </w:p>
        </w:tc>
        <w:tc>
          <w:tcPr>
            <w:tcW w:w="5445" w:type="dxa"/>
          </w:tcPr>
          <w:p w:rsidR="009502CE" w:rsidRPr="00A4164D" w:rsidRDefault="009502CE" w:rsidP="009502CE">
            <w:pPr>
              <w:jc w:val="right"/>
              <w:rPr>
                <w:rFonts w:cs="Arial"/>
                <w:sz w:val="20"/>
                <w:szCs w:val="20"/>
              </w:rPr>
            </w:pPr>
            <w:r w:rsidRPr="00A4164D">
              <w:rPr>
                <w:rFonts w:cs="Arial"/>
                <w:sz w:val="20"/>
                <w:szCs w:val="20"/>
              </w:rPr>
              <w:t>QMS principles including continuous improvement</w:t>
            </w:r>
          </w:p>
        </w:tc>
        <w:tc>
          <w:tcPr>
            <w:tcW w:w="614" w:type="dxa"/>
            <w:vMerge/>
          </w:tcPr>
          <w:p w:rsidR="009502CE" w:rsidRPr="00A4164D" w:rsidRDefault="009502CE" w:rsidP="009502CE">
            <w:pPr>
              <w:jc w:val="center"/>
              <w:rPr>
                <w:rFonts w:cs="Arial"/>
                <w:sz w:val="20"/>
                <w:szCs w:val="20"/>
              </w:rPr>
            </w:pPr>
          </w:p>
        </w:tc>
        <w:tc>
          <w:tcPr>
            <w:tcW w:w="2685" w:type="dxa"/>
            <w:vMerge/>
          </w:tcPr>
          <w:p w:rsidR="009502CE" w:rsidRPr="00A4164D" w:rsidRDefault="009502CE" w:rsidP="009502CE">
            <w:pPr>
              <w:jc w:val="both"/>
              <w:rPr>
                <w:rFonts w:cs="Arial"/>
                <w:sz w:val="20"/>
                <w:szCs w:val="20"/>
              </w:rPr>
            </w:pPr>
          </w:p>
        </w:tc>
        <w:tc>
          <w:tcPr>
            <w:tcW w:w="2837" w:type="dxa"/>
            <w:vMerge/>
          </w:tcPr>
          <w:p w:rsidR="009502CE" w:rsidRPr="00A4164D" w:rsidRDefault="009502CE" w:rsidP="009502CE">
            <w:pPr>
              <w:jc w:val="both"/>
              <w:rPr>
                <w:rFonts w:cs="Arial"/>
                <w:sz w:val="20"/>
                <w:szCs w:val="20"/>
              </w:rPr>
            </w:pPr>
          </w:p>
        </w:tc>
        <w:tc>
          <w:tcPr>
            <w:tcW w:w="597" w:type="dxa"/>
            <w:vMerge/>
          </w:tcPr>
          <w:p w:rsidR="009502CE" w:rsidRPr="00A4164D" w:rsidRDefault="009502CE" w:rsidP="009502CE">
            <w:pPr>
              <w:jc w:val="both"/>
              <w:rPr>
                <w:rFonts w:cs="Arial"/>
                <w:sz w:val="20"/>
                <w:szCs w:val="20"/>
              </w:rPr>
            </w:pP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sz w:val="20"/>
                <w:szCs w:val="20"/>
              </w:rPr>
            </w:pPr>
          </w:p>
        </w:tc>
        <w:tc>
          <w:tcPr>
            <w:tcW w:w="884" w:type="dxa"/>
          </w:tcPr>
          <w:p w:rsidR="009502CE" w:rsidRPr="00A4164D" w:rsidRDefault="009502CE" w:rsidP="009502CE">
            <w:pPr>
              <w:jc w:val="both"/>
              <w:rPr>
                <w:rFonts w:cs="Arial"/>
                <w:sz w:val="20"/>
                <w:szCs w:val="20"/>
              </w:rPr>
            </w:pPr>
            <w:r w:rsidRPr="00A4164D">
              <w:rPr>
                <w:rFonts w:cs="Arial"/>
                <w:sz w:val="20"/>
                <w:szCs w:val="20"/>
              </w:rPr>
              <w:t>3a.8.2</w:t>
            </w:r>
          </w:p>
        </w:tc>
        <w:tc>
          <w:tcPr>
            <w:tcW w:w="5445" w:type="dxa"/>
          </w:tcPr>
          <w:p w:rsidR="009502CE" w:rsidRPr="00A4164D" w:rsidRDefault="009502CE" w:rsidP="009502CE">
            <w:pPr>
              <w:jc w:val="right"/>
              <w:rPr>
                <w:rFonts w:cs="Arial"/>
                <w:sz w:val="20"/>
                <w:szCs w:val="20"/>
              </w:rPr>
            </w:pPr>
            <w:r w:rsidRPr="00A4164D">
              <w:rPr>
                <w:rFonts w:cs="Arial"/>
                <w:sz w:val="20"/>
                <w:szCs w:val="20"/>
              </w:rPr>
              <w:t>Non-conformance reports</w:t>
            </w:r>
          </w:p>
        </w:tc>
        <w:tc>
          <w:tcPr>
            <w:tcW w:w="614" w:type="dxa"/>
            <w:vMerge/>
          </w:tcPr>
          <w:p w:rsidR="009502CE" w:rsidRPr="00A4164D" w:rsidRDefault="009502CE" w:rsidP="009502CE">
            <w:pPr>
              <w:jc w:val="center"/>
              <w:rPr>
                <w:rFonts w:cs="Arial"/>
                <w:sz w:val="20"/>
                <w:szCs w:val="20"/>
              </w:rPr>
            </w:pPr>
          </w:p>
        </w:tc>
        <w:tc>
          <w:tcPr>
            <w:tcW w:w="2685" w:type="dxa"/>
            <w:vMerge/>
          </w:tcPr>
          <w:p w:rsidR="009502CE" w:rsidRPr="00A4164D" w:rsidRDefault="009502CE" w:rsidP="009502CE">
            <w:pPr>
              <w:jc w:val="both"/>
              <w:rPr>
                <w:rFonts w:cs="Arial"/>
                <w:sz w:val="20"/>
                <w:szCs w:val="20"/>
              </w:rPr>
            </w:pPr>
          </w:p>
        </w:tc>
        <w:tc>
          <w:tcPr>
            <w:tcW w:w="2837" w:type="dxa"/>
            <w:vMerge/>
          </w:tcPr>
          <w:p w:rsidR="009502CE" w:rsidRPr="00A4164D" w:rsidRDefault="009502CE" w:rsidP="009502CE">
            <w:pPr>
              <w:jc w:val="both"/>
              <w:rPr>
                <w:rFonts w:cs="Arial"/>
                <w:sz w:val="20"/>
                <w:szCs w:val="20"/>
              </w:rPr>
            </w:pPr>
          </w:p>
        </w:tc>
        <w:tc>
          <w:tcPr>
            <w:tcW w:w="597" w:type="dxa"/>
            <w:vMerge/>
          </w:tcPr>
          <w:p w:rsidR="009502CE" w:rsidRPr="00A4164D" w:rsidRDefault="009502CE" w:rsidP="009502CE">
            <w:pPr>
              <w:jc w:val="both"/>
              <w:rPr>
                <w:rFonts w:cs="Arial"/>
                <w:sz w:val="20"/>
                <w:szCs w:val="20"/>
              </w:rPr>
            </w:pP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sz w:val="20"/>
                <w:szCs w:val="20"/>
              </w:rPr>
            </w:pPr>
          </w:p>
        </w:tc>
        <w:tc>
          <w:tcPr>
            <w:tcW w:w="884" w:type="dxa"/>
          </w:tcPr>
          <w:p w:rsidR="009502CE" w:rsidRPr="00A4164D" w:rsidRDefault="009502CE" w:rsidP="009502CE">
            <w:pPr>
              <w:jc w:val="both"/>
              <w:rPr>
                <w:rFonts w:cs="Arial"/>
                <w:sz w:val="20"/>
                <w:szCs w:val="20"/>
              </w:rPr>
            </w:pPr>
            <w:r w:rsidRPr="00A4164D">
              <w:rPr>
                <w:rFonts w:cs="Arial"/>
                <w:sz w:val="20"/>
                <w:szCs w:val="20"/>
              </w:rPr>
              <w:t>3a.8.3</w:t>
            </w:r>
          </w:p>
        </w:tc>
        <w:tc>
          <w:tcPr>
            <w:tcW w:w="5445" w:type="dxa"/>
          </w:tcPr>
          <w:p w:rsidR="009502CE" w:rsidRPr="00A4164D" w:rsidRDefault="009502CE" w:rsidP="009502CE">
            <w:pPr>
              <w:jc w:val="right"/>
              <w:rPr>
                <w:rFonts w:cs="Arial"/>
                <w:sz w:val="20"/>
                <w:szCs w:val="20"/>
              </w:rPr>
            </w:pPr>
            <w:r w:rsidRPr="00A4164D">
              <w:rPr>
                <w:rFonts w:cs="Arial"/>
                <w:sz w:val="20"/>
                <w:szCs w:val="20"/>
              </w:rPr>
              <w:t>Corrective and Preventative Measures</w:t>
            </w:r>
          </w:p>
        </w:tc>
        <w:tc>
          <w:tcPr>
            <w:tcW w:w="614" w:type="dxa"/>
            <w:vMerge/>
          </w:tcPr>
          <w:p w:rsidR="009502CE" w:rsidRPr="00A4164D" w:rsidRDefault="009502CE" w:rsidP="009502CE">
            <w:pPr>
              <w:jc w:val="center"/>
              <w:rPr>
                <w:rFonts w:cs="Arial"/>
                <w:sz w:val="20"/>
                <w:szCs w:val="20"/>
              </w:rPr>
            </w:pPr>
          </w:p>
        </w:tc>
        <w:tc>
          <w:tcPr>
            <w:tcW w:w="2685" w:type="dxa"/>
            <w:vMerge/>
          </w:tcPr>
          <w:p w:rsidR="009502CE" w:rsidRPr="00A4164D" w:rsidRDefault="009502CE" w:rsidP="009502CE">
            <w:pPr>
              <w:jc w:val="both"/>
              <w:rPr>
                <w:rFonts w:cs="Arial"/>
                <w:sz w:val="20"/>
                <w:szCs w:val="20"/>
              </w:rPr>
            </w:pPr>
          </w:p>
        </w:tc>
        <w:tc>
          <w:tcPr>
            <w:tcW w:w="2837" w:type="dxa"/>
            <w:vMerge/>
          </w:tcPr>
          <w:p w:rsidR="009502CE" w:rsidRPr="00A4164D" w:rsidRDefault="009502CE" w:rsidP="009502CE">
            <w:pPr>
              <w:jc w:val="both"/>
              <w:rPr>
                <w:rFonts w:cs="Arial"/>
                <w:sz w:val="20"/>
                <w:szCs w:val="20"/>
              </w:rPr>
            </w:pPr>
          </w:p>
        </w:tc>
        <w:tc>
          <w:tcPr>
            <w:tcW w:w="597" w:type="dxa"/>
            <w:vMerge/>
          </w:tcPr>
          <w:p w:rsidR="009502CE" w:rsidRPr="00A4164D" w:rsidRDefault="009502CE" w:rsidP="009502CE">
            <w:pPr>
              <w:jc w:val="both"/>
              <w:rPr>
                <w:rFonts w:cs="Arial"/>
                <w:sz w:val="20"/>
                <w:szCs w:val="20"/>
              </w:rPr>
            </w:pPr>
          </w:p>
        </w:tc>
      </w:tr>
    </w:tbl>
    <w:p w:rsidR="00A42742" w:rsidRDefault="00A42742">
      <w:r>
        <w:br w:type="page"/>
      </w:r>
    </w:p>
    <w:tbl>
      <w:tblPr>
        <w:tblStyle w:val="TableGrid"/>
        <w:tblW w:w="0" w:type="auto"/>
        <w:jc w:val="center"/>
        <w:tblLook w:val="04A0" w:firstRow="1" w:lastRow="0" w:firstColumn="1" w:lastColumn="0" w:noHBand="0" w:noVBand="1"/>
      </w:tblPr>
      <w:tblGrid>
        <w:gridCol w:w="587"/>
        <w:gridCol w:w="617"/>
        <w:gridCol w:w="884"/>
        <w:gridCol w:w="5445"/>
        <w:gridCol w:w="614"/>
        <w:gridCol w:w="2685"/>
        <w:gridCol w:w="2837"/>
        <w:gridCol w:w="597"/>
      </w:tblGrid>
      <w:tr w:rsidR="00F76C15" w:rsidRPr="00A4164D" w:rsidTr="00F76C15">
        <w:trPr>
          <w:trHeight w:val="1408"/>
          <w:jc w:val="center"/>
        </w:trPr>
        <w:tc>
          <w:tcPr>
            <w:tcW w:w="587" w:type="dxa"/>
            <w:textDirection w:val="btLr"/>
            <w:vAlign w:val="center"/>
          </w:tcPr>
          <w:p w:rsidR="00F76C15" w:rsidRPr="00A4164D" w:rsidRDefault="00F76C15" w:rsidP="00F76C15">
            <w:pPr>
              <w:ind w:left="113" w:right="113"/>
              <w:jc w:val="center"/>
              <w:rPr>
                <w:rFonts w:cs="Arial"/>
                <w:b/>
                <w:sz w:val="20"/>
                <w:szCs w:val="20"/>
              </w:rPr>
            </w:pPr>
            <w:r w:rsidRPr="00A4164D">
              <w:rPr>
                <w:rFonts w:cs="Arial"/>
                <w:b/>
                <w:sz w:val="20"/>
                <w:szCs w:val="20"/>
              </w:rPr>
              <w:lastRenderedPageBreak/>
              <w:t>Module</w:t>
            </w:r>
          </w:p>
        </w:tc>
        <w:tc>
          <w:tcPr>
            <w:tcW w:w="617" w:type="dxa"/>
            <w:textDirection w:val="btLr"/>
            <w:vAlign w:val="center"/>
          </w:tcPr>
          <w:p w:rsidR="00F76C15" w:rsidRPr="00A4164D" w:rsidRDefault="00F76C15" w:rsidP="00F76C15">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F76C15" w:rsidRPr="00A4164D" w:rsidRDefault="00F76C15" w:rsidP="00F76C15">
            <w:pPr>
              <w:ind w:left="113" w:right="113"/>
              <w:jc w:val="center"/>
              <w:rPr>
                <w:rFonts w:cs="Arial"/>
                <w:b/>
                <w:sz w:val="20"/>
                <w:szCs w:val="20"/>
              </w:rPr>
            </w:pPr>
            <w:r w:rsidRPr="00A4164D">
              <w:rPr>
                <w:rFonts w:cs="Arial"/>
                <w:b/>
                <w:sz w:val="20"/>
                <w:szCs w:val="20"/>
              </w:rPr>
              <w:t>Sub-element</w:t>
            </w:r>
          </w:p>
        </w:tc>
        <w:tc>
          <w:tcPr>
            <w:tcW w:w="5445" w:type="dxa"/>
            <w:vAlign w:val="center"/>
          </w:tcPr>
          <w:p w:rsidR="00F76C15" w:rsidRPr="00A4164D" w:rsidRDefault="00F76C15" w:rsidP="00F76C15">
            <w:pPr>
              <w:jc w:val="center"/>
              <w:rPr>
                <w:rFonts w:cs="Arial"/>
                <w:b/>
                <w:sz w:val="20"/>
                <w:szCs w:val="20"/>
              </w:rPr>
            </w:pPr>
            <w:r w:rsidRPr="00A4164D">
              <w:rPr>
                <w:rFonts w:cs="Arial"/>
                <w:b/>
                <w:sz w:val="20"/>
                <w:szCs w:val="20"/>
              </w:rPr>
              <w:t>Subject</w:t>
            </w:r>
          </w:p>
        </w:tc>
        <w:tc>
          <w:tcPr>
            <w:tcW w:w="614" w:type="dxa"/>
            <w:textDirection w:val="btLr"/>
            <w:vAlign w:val="center"/>
          </w:tcPr>
          <w:p w:rsidR="00F76C15" w:rsidRPr="00A4164D" w:rsidRDefault="00F76C15" w:rsidP="00F76C15">
            <w:pPr>
              <w:ind w:left="113" w:right="113"/>
              <w:jc w:val="center"/>
              <w:rPr>
                <w:rFonts w:cs="Arial"/>
                <w:b/>
                <w:sz w:val="20"/>
                <w:szCs w:val="20"/>
              </w:rPr>
            </w:pPr>
            <w:r w:rsidRPr="00A4164D">
              <w:rPr>
                <w:rFonts w:cs="Arial"/>
                <w:b/>
                <w:sz w:val="20"/>
                <w:szCs w:val="20"/>
              </w:rPr>
              <w:t>Level of Competence</w:t>
            </w:r>
          </w:p>
        </w:tc>
        <w:tc>
          <w:tcPr>
            <w:tcW w:w="2685" w:type="dxa"/>
            <w:vAlign w:val="center"/>
          </w:tcPr>
          <w:p w:rsidR="00F76C15" w:rsidRPr="00A4164D" w:rsidRDefault="00F76C15" w:rsidP="00F76C15">
            <w:pPr>
              <w:jc w:val="center"/>
              <w:rPr>
                <w:rFonts w:cs="Arial"/>
                <w:b/>
                <w:sz w:val="20"/>
                <w:szCs w:val="20"/>
              </w:rPr>
            </w:pPr>
            <w:r w:rsidRPr="00A4164D">
              <w:rPr>
                <w:rFonts w:cs="Arial"/>
                <w:b/>
                <w:sz w:val="20"/>
                <w:szCs w:val="20"/>
              </w:rPr>
              <w:t>Recommended training aids; exercises and external visits</w:t>
            </w:r>
          </w:p>
        </w:tc>
        <w:tc>
          <w:tcPr>
            <w:tcW w:w="2837" w:type="dxa"/>
            <w:vAlign w:val="center"/>
          </w:tcPr>
          <w:p w:rsidR="00F76C15" w:rsidRPr="00A4164D" w:rsidRDefault="00F76C15" w:rsidP="00F76C15">
            <w:pPr>
              <w:jc w:val="center"/>
              <w:rPr>
                <w:rFonts w:cs="Arial"/>
                <w:b/>
                <w:sz w:val="20"/>
                <w:szCs w:val="20"/>
              </w:rPr>
            </w:pPr>
            <w:r w:rsidRPr="00A4164D">
              <w:rPr>
                <w:rFonts w:cs="Arial"/>
                <w:b/>
                <w:sz w:val="20"/>
                <w:szCs w:val="20"/>
              </w:rPr>
              <w:t>References</w:t>
            </w:r>
          </w:p>
          <w:p w:rsidR="00F76C15" w:rsidRPr="00A4164D" w:rsidRDefault="00F76C15" w:rsidP="00F76C15">
            <w:pPr>
              <w:jc w:val="center"/>
              <w:rPr>
                <w:rFonts w:cs="Arial"/>
                <w:sz w:val="20"/>
                <w:szCs w:val="20"/>
              </w:rPr>
            </w:pPr>
          </w:p>
        </w:tc>
        <w:tc>
          <w:tcPr>
            <w:tcW w:w="597" w:type="dxa"/>
            <w:textDirection w:val="btLr"/>
            <w:vAlign w:val="center"/>
          </w:tcPr>
          <w:p w:rsidR="00F76C15" w:rsidRPr="00A4164D" w:rsidRDefault="00F76C15" w:rsidP="00F76C15">
            <w:pPr>
              <w:ind w:left="113" w:right="113"/>
              <w:jc w:val="center"/>
              <w:rPr>
                <w:rFonts w:cs="Arial"/>
                <w:b/>
                <w:sz w:val="20"/>
                <w:szCs w:val="20"/>
              </w:rPr>
            </w:pPr>
            <w:r w:rsidRPr="00A4164D">
              <w:rPr>
                <w:rFonts w:cs="Arial"/>
                <w:b/>
                <w:sz w:val="20"/>
                <w:szCs w:val="20"/>
              </w:rPr>
              <w:t>Lecture No.</w:t>
            </w:r>
          </w:p>
        </w:tc>
      </w:tr>
      <w:tr w:rsidR="009502CE" w:rsidRPr="00A4164D" w:rsidTr="009502CE">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b/>
                <w:sz w:val="20"/>
                <w:szCs w:val="20"/>
              </w:rPr>
            </w:pPr>
            <w:r w:rsidRPr="00A4164D">
              <w:rPr>
                <w:rFonts w:cs="Arial"/>
                <w:b/>
                <w:sz w:val="20"/>
                <w:szCs w:val="20"/>
              </w:rPr>
              <w:t>3a.9</w:t>
            </w:r>
          </w:p>
        </w:tc>
        <w:tc>
          <w:tcPr>
            <w:tcW w:w="884" w:type="dxa"/>
            <w:shd w:val="clear" w:color="auto" w:fill="D9D9D9" w:themeFill="background1" w:themeFillShade="D9"/>
          </w:tcPr>
          <w:p w:rsidR="009502CE" w:rsidRPr="00A4164D" w:rsidRDefault="009502CE" w:rsidP="009502CE">
            <w:pPr>
              <w:jc w:val="both"/>
              <w:rPr>
                <w:rFonts w:cs="Arial"/>
                <w:sz w:val="20"/>
                <w:szCs w:val="20"/>
              </w:rPr>
            </w:pPr>
          </w:p>
        </w:tc>
        <w:tc>
          <w:tcPr>
            <w:tcW w:w="5445" w:type="dxa"/>
          </w:tcPr>
          <w:p w:rsidR="009502CE" w:rsidRPr="00A4164D" w:rsidRDefault="009502CE" w:rsidP="009502CE">
            <w:pPr>
              <w:rPr>
                <w:rFonts w:cs="Arial"/>
                <w:b/>
                <w:sz w:val="20"/>
                <w:szCs w:val="20"/>
              </w:rPr>
            </w:pPr>
            <w:r w:rsidRPr="00A4164D">
              <w:rPr>
                <w:rFonts w:cs="Arial"/>
                <w:b/>
                <w:sz w:val="20"/>
                <w:szCs w:val="20"/>
              </w:rPr>
              <w:t>AtoN Service Delivery</w:t>
            </w:r>
          </w:p>
        </w:tc>
        <w:tc>
          <w:tcPr>
            <w:tcW w:w="6733" w:type="dxa"/>
            <w:gridSpan w:val="4"/>
            <w:shd w:val="clear" w:color="auto" w:fill="D9D9D9" w:themeFill="background1" w:themeFillShade="D9"/>
          </w:tcPr>
          <w:p w:rsidR="009502CE" w:rsidRPr="00A4164D" w:rsidRDefault="009502CE" w:rsidP="009502CE">
            <w:pPr>
              <w:jc w:val="both"/>
              <w:rPr>
                <w:rFonts w:cs="Arial"/>
                <w:sz w:val="20"/>
                <w:szCs w:val="20"/>
              </w:rPr>
            </w:pPr>
          </w:p>
        </w:tc>
      </w:tr>
      <w:tr w:rsidR="009502CE" w:rsidRPr="00A4164D" w:rsidTr="00B2781D">
        <w:trPr>
          <w:jc w:val="center"/>
        </w:trPr>
        <w:tc>
          <w:tcPr>
            <w:tcW w:w="587" w:type="dxa"/>
          </w:tcPr>
          <w:p w:rsidR="009502CE" w:rsidRPr="00A4164D" w:rsidRDefault="009502CE" w:rsidP="009502CE">
            <w:pPr>
              <w:jc w:val="both"/>
              <w:rPr>
                <w:rFonts w:cs="Arial"/>
                <w:sz w:val="20"/>
                <w:szCs w:val="20"/>
              </w:rPr>
            </w:pPr>
          </w:p>
        </w:tc>
        <w:tc>
          <w:tcPr>
            <w:tcW w:w="617" w:type="dxa"/>
          </w:tcPr>
          <w:p w:rsidR="009502CE" w:rsidRPr="00A4164D" w:rsidRDefault="009502CE" w:rsidP="009502CE">
            <w:pPr>
              <w:jc w:val="both"/>
              <w:rPr>
                <w:rFonts w:cs="Arial"/>
                <w:sz w:val="20"/>
                <w:szCs w:val="20"/>
              </w:rPr>
            </w:pPr>
          </w:p>
        </w:tc>
        <w:tc>
          <w:tcPr>
            <w:tcW w:w="884" w:type="dxa"/>
          </w:tcPr>
          <w:p w:rsidR="009502CE" w:rsidRPr="00A4164D" w:rsidRDefault="009502CE" w:rsidP="009502CE">
            <w:pPr>
              <w:jc w:val="both"/>
              <w:rPr>
                <w:rFonts w:cs="Arial"/>
                <w:sz w:val="20"/>
                <w:szCs w:val="20"/>
              </w:rPr>
            </w:pPr>
            <w:r w:rsidRPr="00A4164D">
              <w:rPr>
                <w:rFonts w:cs="Arial"/>
                <w:sz w:val="20"/>
                <w:szCs w:val="20"/>
              </w:rPr>
              <w:t>3a.9.1</w:t>
            </w:r>
          </w:p>
        </w:tc>
        <w:tc>
          <w:tcPr>
            <w:tcW w:w="5445" w:type="dxa"/>
          </w:tcPr>
          <w:p w:rsidR="009502CE" w:rsidRPr="00A4164D" w:rsidRDefault="009502CE" w:rsidP="009502CE">
            <w:pPr>
              <w:jc w:val="right"/>
              <w:rPr>
                <w:rFonts w:cs="Arial"/>
                <w:sz w:val="20"/>
                <w:szCs w:val="20"/>
              </w:rPr>
            </w:pPr>
            <w:r w:rsidRPr="00A4164D">
              <w:rPr>
                <w:rFonts w:cs="Arial"/>
                <w:sz w:val="20"/>
                <w:szCs w:val="20"/>
              </w:rPr>
              <w:t>User consultancy and liaison with stakeholders</w:t>
            </w:r>
          </w:p>
        </w:tc>
        <w:tc>
          <w:tcPr>
            <w:tcW w:w="614" w:type="dxa"/>
          </w:tcPr>
          <w:p w:rsidR="009502CE" w:rsidRPr="00A4164D" w:rsidRDefault="009502CE" w:rsidP="009502CE">
            <w:pPr>
              <w:jc w:val="center"/>
              <w:rPr>
                <w:rFonts w:cs="Arial"/>
                <w:sz w:val="20"/>
                <w:szCs w:val="20"/>
              </w:rPr>
            </w:pPr>
            <w:r w:rsidRPr="00A4164D">
              <w:rPr>
                <w:rFonts w:cs="Arial"/>
                <w:sz w:val="20"/>
                <w:szCs w:val="20"/>
              </w:rPr>
              <w:t>3</w:t>
            </w:r>
          </w:p>
        </w:tc>
        <w:tc>
          <w:tcPr>
            <w:tcW w:w="2685" w:type="dxa"/>
            <w:vMerge w:val="restart"/>
          </w:tcPr>
          <w:p w:rsidR="009502CE" w:rsidRPr="00A4164D" w:rsidRDefault="009502CE" w:rsidP="009502CE">
            <w:pPr>
              <w:rPr>
                <w:rFonts w:cs="Arial"/>
                <w:sz w:val="20"/>
                <w:szCs w:val="20"/>
              </w:rPr>
            </w:pPr>
            <w:r w:rsidRPr="00A4164D">
              <w:rPr>
                <w:rFonts w:cs="Arial"/>
                <w:sz w:val="20"/>
                <w:szCs w:val="20"/>
              </w:rPr>
              <w:t>Develop sub-element 3a.2.2</w:t>
            </w:r>
          </w:p>
          <w:p w:rsidR="009502CE" w:rsidRPr="00A4164D" w:rsidRDefault="009502CE" w:rsidP="009502CE">
            <w:pPr>
              <w:rPr>
                <w:rFonts w:cs="Arial"/>
                <w:sz w:val="20"/>
                <w:szCs w:val="20"/>
              </w:rPr>
            </w:pPr>
            <w:r w:rsidRPr="00A4164D">
              <w:rPr>
                <w:rFonts w:cs="Arial"/>
                <w:sz w:val="20"/>
                <w:szCs w:val="20"/>
              </w:rPr>
              <w:t>Group discussion</w:t>
            </w:r>
          </w:p>
        </w:tc>
        <w:tc>
          <w:tcPr>
            <w:tcW w:w="2837" w:type="dxa"/>
            <w:vMerge w:val="restart"/>
          </w:tcPr>
          <w:p w:rsidR="009502CE" w:rsidRPr="00A4164D" w:rsidRDefault="009502CE" w:rsidP="009502CE">
            <w:pPr>
              <w:jc w:val="both"/>
              <w:rPr>
                <w:rFonts w:cs="Arial"/>
                <w:sz w:val="20"/>
                <w:szCs w:val="20"/>
              </w:rPr>
            </w:pPr>
          </w:p>
        </w:tc>
        <w:tc>
          <w:tcPr>
            <w:tcW w:w="597" w:type="dxa"/>
            <w:vMerge w:val="restart"/>
            <w:vAlign w:val="center"/>
          </w:tcPr>
          <w:p w:rsidR="009502CE" w:rsidRPr="00A4164D" w:rsidRDefault="003A1D49" w:rsidP="009502CE">
            <w:pPr>
              <w:jc w:val="center"/>
              <w:rPr>
                <w:rFonts w:cs="Arial"/>
                <w:sz w:val="20"/>
                <w:szCs w:val="20"/>
              </w:rPr>
            </w:pPr>
            <w:r>
              <w:rPr>
                <w:rFonts w:cs="Arial"/>
                <w:sz w:val="20"/>
                <w:szCs w:val="20"/>
              </w:rPr>
              <w:t>48</w:t>
            </w:r>
          </w:p>
        </w:tc>
      </w:tr>
      <w:tr w:rsidR="009502CE" w:rsidRPr="00A4164D" w:rsidTr="009502CE">
        <w:trPr>
          <w:jc w:val="center"/>
        </w:trPr>
        <w:tc>
          <w:tcPr>
            <w:tcW w:w="587" w:type="dxa"/>
          </w:tcPr>
          <w:p w:rsidR="009502CE" w:rsidRPr="00A4164D" w:rsidRDefault="009502CE" w:rsidP="009502CE">
            <w:pPr>
              <w:jc w:val="both"/>
              <w:rPr>
                <w:rFonts w:cs="Arial"/>
              </w:rPr>
            </w:pPr>
          </w:p>
        </w:tc>
        <w:tc>
          <w:tcPr>
            <w:tcW w:w="617" w:type="dxa"/>
          </w:tcPr>
          <w:p w:rsidR="009502CE" w:rsidRPr="00A4164D" w:rsidRDefault="009502CE" w:rsidP="009502CE">
            <w:pPr>
              <w:jc w:val="both"/>
              <w:rPr>
                <w:rFonts w:cs="Arial"/>
              </w:rPr>
            </w:pPr>
          </w:p>
        </w:tc>
        <w:tc>
          <w:tcPr>
            <w:tcW w:w="884" w:type="dxa"/>
          </w:tcPr>
          <w:p w:rsidR="009502CE" w:rsidRPr="00A4164D" w:rsidRDefault="009502CE" w:rsidP="009502CE">
            <w:pPr>
              <w:jc w:val="both"/>
              <w:rPr>
                <w:rFonts w:cs="Arial"/>
              </w:rPr>
            </w:pPr>
            <w:r w:rsidRPr="00A4164D">
              <w:rPr>
                <w:rFonts w:cs="Arial"/>
              </w:rPr>
              <w:t>3a.9.2</w:t>
            </w:r>
          </w:p>
        </w:tc>
        <w:tc>
          <w:tcPr>
            <w:tcW w:w="5445" w:type="dxa"/>
          </w:tcPr>
          <w:p w:rsidR="009502CE" w:rsidRPr="00A4164D" w:rsidRDefault="009502CE" w:rsidP="009502CE">
            <w:pPr>
              <w:jc w:val="right"/>
              <w:rPr>
                <w:rFonts w:cs="Arial"/>
                <w:sz w:val="20"/>
                <w:szCs w:val="20"/>
              </w:rPr>
            </w:pPr>
            <w:r w:rsidRPr="00A4164D">
              <w:rPr>
                <w:rFonts w:cs="Arial"/>
                <w:sz w:val="20"/>
                <w:szCs w:val="20"/>
              </w:rPr>
              <w:t>Contracting out</w:t>
            </w:r>
          </w:p>
        </w:tc>
        <w:tc>
          <w:tcPr>
            <w:tcW w:w="614" w:type="dxa"/>
          </w:tcPr>
          <w:p w:rsidR="009502CE" w:rsidRPr="00A4164D" w:rsidRDefault="009502CE" w:rsidP="009502CE">
            <w:pPr>
              <w:jc w:val="center"/>
              <w:rPr>
                <w:rFonts w:cs="Arial"/>
                <w:sz w:val="20"/>
                <w:szCs w:val="20"/>
              </w:rPr>
            </w:pPr>
            <w:r w:rsidRPr="00A4164D">
              <w:rPr>
                <w:rFonts w:cs="Arial"/>
                <w:sz w:val="20"/>
                <w:szCs w:val="20"/>
              </w:rPr>
              <w:t>1</w:t>
            </w:r>
          </w:p>
        </w:tc>
        <w:tc>
          <w:tcPr>
            <w:tcW w:w="2685" w:type="dxa"/>
            <w:vMerge/>
          </w:tcPr>
          <w:p w:rsidR="009502CE" w:rsidRPr="00A4164D" w:rsidRDefault="009502CE" w:rsidP="009502CE">
            <w:pPr>
              <w:jc w:val="both"/>
              <w:rPr>
                <w:rFonts w:cs="Arial"/>
                <w:sz w:val="20"/>
                <w:szCs w:val="20"/>
              </w:rPr>
            </w:pPr>
          </w:p>
        </w:tc>
        <w:tc>
          <w:tcPr>
            <w:tcW w:w="2837" w:type="dxa"/>
            <w:vMerge/>
          </w:tcPr>
          <w:p w:rsidR="009502CE" w:rsidRPr="00A4164D" w:rsidRDefault="009502CE" w:rsidP="009502CE">
            <w:pPr>
              <w:jc w:val="both"/>
              <w:rPr>
                <w:rFonts w:cs="Arial"/>
                <w:sz w:val="20"/>
                <w:szCs w:val="20"/>
              </w:rPr>
            </w:pPr>
          </w:p>
        </w:tc>
        <w:tc>
          <w:tcPr>
            <w:tcW w:w="597" w:type="dxa"/>
            <w:vMerge/>
          </w:tcPr>
          <w:p w:rsidR="009502CE" w:rsidRPr="00A4164D" w:rsidRDefault="009502CE" w:rsidP="009502CE">
            <w:pPr>
              <w:jc w:val="both"/>
              <w:rPr>
                <w:rFonts w:cs="Arial"/>
                <w:sz w:val="20"/>
                <w:szCs w:val="20"/>
              </w:rPr>
            </w:pPr>
          </w:p>
        </w:tc>
      </w:tr>
    </w:tbl>
    <w:p w:rsidR="00424C36" w:rsidRPr="00A4164D" w:rsidRDefault="00424C36" w:rsidP="00424C36">
      <w:pPr>
        <w:rPr>
          <w:lang w:eastAsia="en-GB"/>
        </w:rPr>
      </w:pPr>
    </w:p>
    <w:p w:rsidR="00424C36" w:rsidRPr="00A4164D" w:rsidRDefault="00424C36" w:rsidP="00424C36"/>
    <w:p w:rsidR="00424C36" w:rsidRPr="00A4164D" w:rsidRDefault="00424C36" w:rsidP="00424C36">
      <w:r w:rsidRPr="00A4164D">
        <w:br w:type="page"/>
      </w:r>
    </w:p>
    <w:p w:rsidR="00424C36" w:rsidRPr="00A4164D" w:rsidRDefault="00424C36" w:rsidP="00424C36">
      <w:pPr>
        <w:pStyle w:val="ModuleHeading1"/>
        <w:rPr>
          <w:rFonts w:asciiTheme="minorHAnsi" w:hAnsiTheme="minorHAnsi"/>
          <w:szCs w:val="22"/>
        </w:rPr>
      </w:pPr>
      <w:r w:rsidRPr="00A4164D">
        <w:rPr>
          <w:rFonts w:asciiTheme="minorHAnsi" w:hAnsiTheme="minorHAnsi"/>
          <w:szCs w:val="22"/>
        </w:rPr>
        <w:lastRenderedPageBreak/>
        <w:t xml:space="preserve">DETAILED TEACHING SYLLABUS FOR MODULE 3B - MAINTENANCE; CONTRACTS; </w:t>
      </w:r>
      <w:r w:rsidR="00045CCC">
        <w:rPr>
          <w:rFonts w:asciiTheme="minorHAnsi" w:hAnsiTheme="minorHAnsi"/>
          <w:szCs w:val="22"/>
        </w:rPr>
        <w:t xml:space="preserve">FUNDING; </w:t>
      </w:r>
      <w:r w:rsidRPr="00A4164D">
        <w:rPr>
          <w:rFonts w:asciiTheme="minorHAnsi" w:hAnsiTheme="minorHAnsi"/>
          <w:szCs w:val="22"/>
        </w:rPr>
        <w:t>ENVIRONMENTAL MATTERS AND HUMAN RESOURCE ISSUES</w:t>
      </w:r>
    </w:p>
    <w:p w:rsidR="00424C36" w:rsidRPr="00A4164D" w:rsidRDefault="00424C36" w:rsidP="00424C36">
      <w:pPr>
        <w:pStyle w:val="Table"/>
        <w:rPr>
          <w:rFonts w:asciiTheme="minorHAnsi" w:hAnsiTheme="minorHAnsi"/>
          <w:szCs w:val="22"/>
        </w:rPr>
      </w:pPr>
      <w:bookmarkStart w:id="75" w:name="_Toc419881263"/>
      <w:r w:rsidRPr="00A4164D">
        <w:rPr>
          <w:rFonts w:asciiTheme="minorHAnsi" w:hAnsiTheme="minorHAnsi"/>
          <w:szCs w:val="22"/>
        </w:rPr>
        <w:t>Detailed Teaching Syllabus for Module 3B</w:t>
      </w:r>
      <w:bookmarkEnd w:id="75"/>
    </w:p>
    <w:tbl>
      <w:tblPr>
        <w:tblStyle w:val="TableGrid"/>
        <w:tblW w:w="0" w:type="auto"/>
        <w:jc w:val="center"/>
        <w:tblLook w:val="04A0" w:firstRow="1" w:lastRow="0" w:firstColumn="1" w:lastColumn="0" w:noHBand="0" w:noVBand="1"/>
      </w:tblPr>
      <w:tblGrid>
        <w:gridCol w:w="587"/>
        <w:gridCol w:w="617"/>
        <w:gridCol w:w="884"/>
        <w:gridCol w:w="5445"/>
        <w:gridCol w:w="614"/>
        <w:gridCol w:w="2545"/>
        <w:gridCol w:w="2977"/>
        <w:gridCol w:w="597"/>
      </w:tblGrid>
      <w:tr w:rsidR="00424C36" w:rsidRPr="00A4164D" w:rsidTr="006063C0">
        <w:trPr>
          <w:cantSplit/>
          <w:trHeight w:val="1330"/>
          <w:jc w:val="center"/>
        </w:trPr>
        <w:tc>
          <w:tcPr>
            <w:tcW w:w="587"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Module</w:t>
            </w:r>
          </w:p>
        </w:tc>
        <w:tc>
          <w:tcPr>
            <w:tcW w:w="617"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Sub-element</w:t>
            </w:r>
          </w:p>
        </w:tc>
        <w:tc>
          <w:tcPr>
            <w:tcW w:w="5445" w:type="dxa"/>
            <w:vAlign w:val="center"/>
          </w:tcPr>
          <w:p w:rsidR="00424C36" w:rsidRPr="00A4164D" w:rsidRDefault="00424C36" w:rsidP="00643275">
            <w:pPr>
              <w:jc w:val="center"/>
              <w:rPr>
                <w:rFonts w:cs="Arial"/>
                <w:b/>
                <w:sz w:val="20"/>
                <w:szCs w:val="20"/>
              </w:rPr>
            </w:pPr>
            <w:r w:rsidRPr="00A4164D">
              <w:rPr>
                <w:rFonts w:cs="Arial"/>
                <w:b/>
                <w:sz w:val="20"/>
                <w:szCs w:val="20"/>
              </w:rPr>
              <w:t>Subject</w:t>
            </w:r>
          </w:p>
        </w:tc>
        <w:tc>
          <w:tcPr>
            <w:tcW w:w="614"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Level of Competence</w:t>
            </w:r>
          </w:p>
        </w:tc>
        <w:tc>
          <w:tcPr>
            <w:tcW w:w="2545" w:type="dxa"/>
            <w:vAlign w:val="center"/>
          </w:tcPr>
          <w:p w:rsidR="00424C36" w:rsidRPr="00A4164D" w:rsidRDefault="00424C36" w:rsidP="00643275">
            <w:pPr>
              <w:jc w:val="center"/>
              <w:rPr>
                <w:rFonts w:cs="Arial"/>
                <w:b/>
                <w:sz w:val="20"/>
                <w:szCs w:val="20"/>
              </w:rPr>
            </w:pPr>
            <w:r w:rsidRPr="00A4164D">
              <w:rPr>
                <w:rFonts w:cs="Arial"/>
                <w:b/>
                <w:sz w:val="20"/>
                <w:szCs w:val="20"/>
              </w:rPr>
              <w:t>Recommended training aids; exercises and external visits</w:t>
            </w:r>
          </w:p>
        </w:tc>
        <w:tc>
          <w:tcPr>
            <w:tcW w:w="2977" w:type="dxa"/>
            <w:vAlign w:val="center"/>
          </w:tcPr>
          <w:p w:rsidR="00424C36" w:rsidRPr="00A4164D" w:rsidRDefault="00424C36" w:rsidP="00643275">
            <w:pPr>
              <w:jc w:val="center"/>
              <w:rPr>
                <w:rFonts w:cs="Arial"/>
                <w:b/>
                <w:sz w:val="20"/>
                <w:szCs w:val="20"/>
              </w:rPr>
            </w:pPr>
            <w:r w:rsidRPr="00A4164D">
              <w:rPr>
                <w:rFonts w:cs="Arial"/>
                <w:b/>
                <w:sz w:val="20"/>
                <w:szCs w:val="20"/>
              </w:rPr>
              <w:t>References</w:t>
            </w:r>
          </w:p>
          <w:p w:rsidR="00424C36" w:rsidRPr="00A4164D" w:rsidRDefault="00424C36" w:rsidP="00643275">
            <w:pPr>
              <w:jc w:val="center"/>
              <w:rPr>
                <w:rFonts w:cs="Arial"/>
                <w:sz w:val="20"/>
                <w:szCs w:val="20"/>
              </w:rPr>
            </w:pPr>
          </w:p>
          <w:p w:rsidR="00424C36" w:rsidRPr="00A4164D" w:rsidRDefault="00424C36" w:rsidP="00643275">
            <w:pPr>
              <w:jc w:val="center"/>
              <w:rPr>
                <w:rFonts w:cs="Arial"/>
                <w:sz w:val="20"/>
                <w:szCs w:val="20"/>
              </w:rPr>
            </w:pPr>
          </w:p>
        </w:tc>
        <w:tc>
          <w:tcPr>
            <w:tcW w:w="597" w:type="dxa"/>
            <w:textDirection w:val="btLr"/>
            <w:vAlign w:val="center"/>
          </w:tcPr>
          <w:p w:rsidR="00424C36" w:rsidRPr="00A4164D" w:rsidRDefault="00424C36" w:rsidP="00643275">
            <w:pPr>
              <w:ind w:left="113" w:right="113"/>
              <w:jc w:val="center"/>
              <w:rPr>
                <w:rFonts w:cs="Arial"/>
                <w:b/>
                <w:sz w:val="20"/>
                <w:szCs w:val="20"/>
              </w:rPr>
            </w:pPr>
            <w:r w:rsidRPr="00A4164D">
              <w:rPr>
                <w:rFonts w:cs="Arial"/>
                <w:b/>
                <w:sz w:val="20"/>
                <w:szCs w:val="20"/>
              </w:rPr>
              <w:t>Lecture No.</w:t>
            </w:r>
          </w:p>
        </w:tc>
      </w:tr>
      <w:tr w:rsidR="00424C36" w:rsidRPr="00A4164D" w:rsidTr="006063C0">
        <w:trPr>
          <w:trHeight w:val="70"/>
          <w:jc w:val="center"/>
        </w:trPr>
        <w:tc>
          <w:tcPr>
            <w:tcW w:w="587" w:type="dxa"/>
          </w:tcPr>
          <w:p w:rsidR="00424C36" w:rsidRPr="00A4164D" w:rsidRDefault="00424C36" w:rsidP="00643275">
            <w:pPr>
              <w:jc w:val="both"/>
              <w:rPr>
                <w:rFonts w:cs="Arial"/>
                <w:b/>
                <w:sz w:val="20"/>
                <w:szCs w:val="20"/>
              </w:rPr>
            </w:pPr>
            <w:r w:rsidRPr="00A4164D">
              <w:rPr>
                <w:rFonts w:cs="Arial"/>
                <w:b/>
                <w:sz w:val="20"/>
                <w:szCs w:val="20"/>
              </w:rPr>
              <w:t>3B</w:t>
            </w:r>
          </w:p>
        </w:tc>
        <w:tc>
          <w:tcPr>
            <w:tcW w:w="617" w:type="dxa"/>
            <w:shd w:val="clear" w:color="auto" w:fill="D9D9D9" w:themeFill="background1" w:themeFillShade="D9"/>
          </w:tcPr>
          <w:p w:rsidR="00424C36" w:rsidRPr="00A4164D" w:rsidRDefault="00424C36" w:rsidP="00643275">
            <w:pPr>
              <w:jc w:val="both"/>
              <w:rPr>
                <w:rFonts w:cs="Arial"/>
                <w:b/>
                <w:sz w:val="20"/>
                <w:szCs w:val="20"/>
              </w:rPr>
            </w:pPr>
          </w:p>
        </w:tc>
        <w:tc>
          <w:tcPr>
            <w:tcW w:w="884" w:type="dxa"/>
            <w:vMerge w:val="restart"/>
            <w:shd w:val="clear" w:color="auto" w:fill="D9D9D9" w:themeFill="background1" w:themeFillShade="D9"/>
          </w:tcPr>
          <w:p w:rsidR="00424C36" w:rsidRPr="00A4164D" w:rsidRDefault="00424C36" w:rsidP="00643275">
            <w:pPr>
              <w:jc w:val="both"/>
              <w:rPr>
                <w:rFonts w:cs="Arial"/>
                <w:b/>
                <w:sz w:val="20"/>
                <w:szCs w:val="20"/>
              </w:rPr>
            </w:pPr>
          </w:p>
        </w:tc>
        <w:tc>
          <w:tcPr>
            <w:tcW w:w="5445" w:type="dxa"/>
          </w:tcPr>
          <w:p w:rsidR="00424C36" w:rsidRPr="00A4164D" w:rsidRDefault="00424C36" w:rsidP="00643275">
            <w:pPr>
              <w:rPr>
                <w:rFonts w:cs="Arial"/>
                <w:b/>
                <w:sz w:val="20"/>
                <w:szCs w:val="20"/>
              </w:rPr>
            </w:pPr>
            <w:r w:rsidRPr="00A4164D">
              <w:rPr>
                <w:rFonts w:cs="Arial"/>
                <w:b/>
                <w:sz w:val="20"/>
                <w:szCs w:val="20"/>
              </w:rPr>
              <w:t xml:space="preserve">MAINTENANCE; CONTRACTS; </w:t>
            </w:r>
            <w:r w:rsidR="00B2781D">
              <w:rPr>
                <w:rFonts w:cs="Arial"/>
                <w:b/>
                <w:sz w:val="20"/>
                <w:szCs w:val="20"/>
              </w:rPr>
              <w:t xml:space="preserve">FUNDING; </w:t>
            </w:r>
            <w:r w:rsidRPr="00A4164D">
              <w:rPr>
                <w:rFonts w:cs="Arial"/>
                <w:b/>
                <w:sz w:val="20"/>
                <w:szCs w:val="20"/>
              </w:rPr>
              <w:t>ENVIRONMENT AND HUMAN RESOURCES</w:t>
            </w:r>
          </w:p>
        </w:tc>
        <w:tc>
          <w:tcPr>
            <w:tcW w:w="6733" w:type="dxa"/>
            <w:gridSpan w:val="4"/>
            <w:vMerge w:val="restart"/>
            <w:shd w:val="clear" w:color="auto" w:fill="D9D9D9" w:themeFill="background1" w:themeFillShade="D9"/>
          </w:tcPr>
          <w:p w:rsidR="00424C36" w:rsidRPr="00A4164D" w:rsidRDefault="00424C36" w:rsidP="00643275">
            <w:pPr>
              <w:jc w:val="both"/>
              <w:rPr>
                <w:rFonts w:cs="Arial"/>
                <w:b/>
                <w:sz w:val="20"/>
                <w:szCs w:val="20"/>
              </w:rPr>
            </w:pPr>
          </w:p>
        </w:tc>
      </w:tr>
      <w:tr w:rsidR="00424C36" w:rsidRPr="00A4164D" w:rsidTr="006063C0">
        <w:trPr>
          <w:jc w:val="center"/>
        </w:trPr>
        <w:tc>
          <w:tcPr>
            <w:tcW w:w="587" w:type="dxa"/>
          </w:tcPr>
          <w:p w:rsidR="00424C36" w:rsidRPr="00A4164D" w:rsidRDefault="00424C36" w:rsidP="00643275">
            <w:pPr>
              <w:jc w:val="both"/>
              <w:rPr>
                <w:rFonts w:cs="Arial"/>
                <w:b/>
                <w:sz w:val="20"/>
                <w:szCs w:val="20"/>
              </w:rPr>
            </w:pPr>
          </w:p>
        </w:tc>
        <w:tc>
          <w:tcPr>
            <w:tcW w:w="617" w:type="dxa"/>
          </w:tcPr>
          <w:p w:rsidR="00424C36" w:rsidRPr="00A4164D" w:rsidRDefault="00424C36" w:rsidP="00643275">
            <w:pPr>
              <w:jc w:val="both"/>
              <w:rPr>
                <w:rFonts w:cs="Arial"/>
                <w:b/>
                <w:sz w:val="20"/>
                <w:szCs w:val="20"/>
              </w:rPr>
            </w:pPr>
            <w:r w:rsidRPr="00A4164D">
              <w:rPr>
                <w:rFonts w:cs="Arial"/>
                <w:b/>
                <w:sz w:val="20"/>
                <w:szCs w:val="20"/>
              </w:rPr>
              <w:t>3b.1</w:t>
            </w:r>
          </w:p>
        </w:tc>
        <w:tc>
          <w:tcPr>
            <w:tcW w:w="884" w:type="dxa"/>
            <w:vMerge/>
            <w:shd w:val="clear" w:color="auto" w:fill="D9D9D9" w:themeFill="background1" w:themeFillShade="D9"/>
          </w:tcPr>
          <w:p w:rsidR="00424C36" w:rsidRPr="00A4164D" w:rsidRDefault="00424C36" w:rsidP="00643275">
            <w:pPr>
              <w:jc w:val="both"/>
              <w:rPr>
                <w:rFonts w:cs="Arial"/>
                <w:b/>
                <w:sz w:val="20"/>
                <w:szCs w:val="20"/>
              </w:rPr>
            </w:pPr>
          </w:p>
        </w:tc>
        <w:tc>
          <w:tcPr>
            <w:tcW w:w="5445" w:type="dxa"/>
          </w:tcPr>
          <w:p w:rsidR="00424C36" w:rsidRPr="00A4164D" w:rsidRDefault="00424C36" w:rsidP="00643275">
            <w:pPr>
              <w:rPr>
                <w:rFonts w:cs="Arial"/>
                <w:b/>
                <w:sz w:val="20"/>
                <w:szCs w:val="20"/>
              </w:rPr>
            </w:pPr>
            <w:r w:rsidRPr="00A4164D">
              <w:rPr>
                <w:rFonts w:cs="Arial"/>
                <w:b/>
                <w:sz w:val="20"/>
                <w:szCs w:val="20"/>
              </w:rPr>
              <w:t>Maintenance</w:t>
            </w:r>
          </w:p>
        </w:tc>
        <w:tc>
          <w:tcPr>
            <w:tcW w:w="6733" w:type="dxa"/>
            <w:gridSpan w:val="4"/>
            <w:vMerge/>
            <w:shd w:val="clear" w:color="auto" w:fill="D9D9D9" w:themeFill="background1" w:themeFillShade="D9"/>
          </w:tcPr>
          <w:p w:rsidR="00424C36" w:rsidRPr="00A4164D" w:rsidRDefault="00424C36" w:rsidP="00643275">
            <w:pPr>
              <w:jc w:val="both"/>
              <w:rPr>
                <w:rFonts w:cs="Arial"/>
                <w:b/>
                <w:sz w:val="20"/>
                <w:szCs w:val="20"/>
              </w:rPr>
            </w:pPr>
          </w:p>
        </w:tc>
      </w:tr>
      <w:tr w:rsidR="00424C36" w:rsidRPr="00A4164D" w:rsidTr="00B2781D">
        <w:trPr>
          <w:jc w:val="center"/>
        </w:trPr>
        <w:tc>
          <w:tcPr>
            <w:tcW w:w="587" w:type="dxa"/>
          </w:tcPr>
          <w:p w:rsidR="00424C36" w:rsidRPr="00A4164D" w:rsidRDefault="00424C36" w:rsidP="00643275">
            <w:pPr>
              <w:jc w:val="both"/>
              <w:rPr>
                <w:rFonts w:cs="Arial"/>
                <w:sz w:val="20"/>
                <w:szCs w:val="20"/>
              </w:rPr>
            </w:pPr>
          </w:p>
        </w:tc>
        <w:tc>
          <w:tcPr>
            <w:tcW w:w="617" w:type="dxa"/>
          </w:tcPr>
          <w:p w:rsidR="00424C36" w:rsidRPr="00A4164D" w:rsidRDefault="00424C36" w:rsidP="00643275">
            <w:pPr>
              <w:jc w:val="both"/>
              <w:rPr>
                <w:rFonts w:cs="Arial"/>
                <w:sz w:val="20"/>
                <w:szCs w:val="20"/>
              </w:rPr>
            </w:pPr>
          </w:p>
        </w:tc>
        <w:tc>
          <w:tcPr>
            <w:tcW w:w="884" w:type="dxa"/>
          </w:tcPr>
          <w:p w:rsidR="00424C36" w:rsidRPr="00A4164D" w:rsidRDefault="00424C36" w:rsidP="00643275">
            <w:pPr>
              <w:jc w:val="both"/>
              <w:rPr>
                <w:rFonts w:cs="Arial"/>
                <w:sz w:val="20"/>
                <w:szCs w:val="20"/>
              </w:rPr>
            </w:pPr>
            <w:r w:rsidRPr="00A4164D">
              <w:rPr>
                <w:rFonts w:cs="Arial"/>
                <w:sz w:val="20"/>
                <w:szCs w:val="20"/>
              </w:rPr>
              <w:t>3b.1.1</w:t>
            </w:r>
          </w:p>
        </w:tc>
        <w:tc>
          <w:tcPr>
            <w:tcW w:w="5445" w:type="dxa"/>
          </w:tcPr>
          <w:p w:rsidR="00424C36" w:rsidRPr="00A4164D" w:rsidRDefault="00424C36" w:rsidP="00643275">
            <w:pPr>
              <w:jc w:val="right"/>
              <w:rPr>
                <w:rFonts w:cs="Arial"/>
                <w:sz w:val="20"/>
                <w:szCs w:val="20"/>
              </w:rPr>
            </w:pPr>
            <w:r w:rsidRPr="00A4164D">
              <w:rPr>
                <w:rFonts w:cs="Arial"/>
                <w:sz w:val="20"/>
                <w:szCs w:val="20"/>
              </w:rPr>
              <w:t>Principles of maintenance</w:t>
            </w:r>
          </w:p>
        </w:tc>
        <w:tc>
          <w:tcPr>
            <w:tcW w:w="614" w:type="dxa"/>
            <w:vMerge w:val="restart"/>
            <w:vAlign w:val="center"/>
          </w:tcPr>
          <w:p w:rsidR="00424C36" w:rsidRPr="00A4164D" w:rsidRDefault="00424C36" w:rsidP="00643275">
            <w:pPr>
              <w:jc w:val="center"/>
              <w:rPr>
                <w:rFonts w:cs="Arial"/>
                <w:sz w:val="20"/>
                <w:szCs w:val="20"/>
              </w:rPr>
            </w:pPr>
            <w:r w:rsidRPr="00A4164D">
              <w:rPr>
                <w:rFonts w:cs="Arial"/>
                <w:sz w:val="20"/>
                <w:szCs w:val="20"/>
              </w:rPr>
              <w:t>2</w:t>
            </w:r>
          </w:p>
          <w:p w:rsidR="00424C36" w:rsidRPr="00A4164D" w:rsidRDefault="00424C36" w:rsidP="00643275">
            <w:pPr>
              <w:jc w:val="center"/>
              <w:rPr>
                <w:rFonts w:cs="Arial"/>
                <w:sz w:val="20"/>
                <w:szCs w:val="20"/>
              </w:rPr>
            </w:pPr>
          </w:p>
        </w:tc>
        <w:tc>
          <w:tcPr>
            <w:tcW w:w="2545" w:type="dxa"/>
            <w:vMerge w:val="restart"/>
          </w:tcPr>
          <w:p w:rsidR="00424C36" w:rsidRPr="00A4164D" w:rsidRDefault="00424C36" w:rsidP="00643275">
            <w:pPr>
              <w:rPr>
                <w:rFonts w:cs="Arial"/>
                <w:sz w:val="20"/>
                <w:szCs w:val="20"/>
              </w:rPr>
            </w:pPr>
            <w:r w:rsidRPr="00A4164D">
              <w:rPr>
                <w:rFonts w:cs="Arial"/>
                <w:sz w:val="20"/>
                <w:szCs w:val="20"/>
              </w:rPr>
              <w:t>Examples of Standard Operating Procedures and checklists</w:t>
            </w:r>
          </w:p>
        </w:tc>
        <w:tc>
          <w:tcPr>
            <w:tcW w:w="2977" w:type="dxa"/>
            <w:vMerge w:val="restart"/>
          </w:tcPr>
          <w:p w:rsidR="004356CA" w:rsidRDefault="004356CA" w:rsidP="00B2781D">
            <w:pPr>
              <w:rPr>
                <w:rFonts w:cs="Arial"/>
                <w:sz w:val="20"/>
                <w:szCs w:val="20"/>
              </w:rPr>
            </w:pPr>
          </w:p>
          <w:p w:rsidR="004356CA" w:rsidRDefault="004356CA" w:rsidP="00B2781D">
            <w:pPr>
              <w:rPr>
                <w:rFonts w:cs="Arial"/>
                <w:sz w:val="20"/>
                <w:szCs w:val="20"/>
              </w:rPr>
            </w:pPr>
          </w:p>
          <w:p w:rsidR="004356CA" w:rsidRDefault="004356CA" w:rsidP="00B2781D">
            <w:pPr>
              <w:rPr>
                <w:rFonts w:cs="Arial"/>
                <w:sz w:val="20"/>
                <w:szCs w:val="20"/>
              </w:rPr>
            </w:pPr>
          </w:p>
          <w:p w:rsidR="00424C36" w:rsidRPr="00A4164D" w:rsidRDefault="004356CA" w:rsidP="00B2781D">
            <w:pPr>
              <w:rPr>
                <w:rFonts w:cs="Arial"/>
                <w:sz w:val="20"/>
                <w:szCs w:val="20"/>
              </w:rPr>
            </w:pPr>
            <w:r>
              <w:rPr>
                <w:rFonts w:cs="Arial"/>
                <w:sz w:val="20"/>
                <w:szCs w:val="20"/>
              </w:rPr>
              <w:t>The “bathtub curve”</w:t>
            </w:r>
          </w:p>
        </w:tc>
        <w:tc>
          <w:tcPr>
            <w:tcW w:w="597" w:type="dxa"/>
            <w:vMerge w:val="restart"/>
            <w:vAlign w:val="center"/>
          </w:tcPr>
          <w:p w:rsidR="00424C36" w:rsidRPr="00A4164D" w:rsidRDefault="003A1D49" w:rsidP="00643275">
            <w:pPr>
              <w:jc w:val="center"/>
              <w:rPr>
                <w:rFonts w:cs="Arial"/>
                <w:sz w:val="20"/>
                <w:szCs w:val="20"/>
              </w:rPr>
            </w:pPr>
            <w:r>
              <w:rPr>
                <w:rFonts w:cs="Arial"/>
                <w:sz w:val="20"/>
                <w:szCs w:val="20"/>
              </w:rPr>
              <w:t>49</w:t>
            </w:r>
          </w:p>
        </w:tc>
      </w:tr>
      <w:tr w:rsidR="004356CA" w:rsidRPr="00A4164D" w:rsidTr="00B2781D">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3b.1.2</w:t>
            </w:r>
          </w:p>
        </w:tc>
        <w:tc>
          <w:tcPr>
            <w:tcW w:w="5445" w:type="dxa"/>
          </w:tcPr>
          <w:p w:rsidR="004356CA" w:rsidRPr="00A4164D" w:rsidRDefault="004356CA" w:rsidP="004356CA">
            <w:pPr>
              <w:jc w:val="right"/>
              <w:rPr>
                <w:rFonts w:cs="Arial"/>
                <w:sz w:val="20"/>
                <w:szCs w:val="20"/>
              </w:rPr>
            </w:pPr>
            <w:r>
              <w:rPr>
                <w:rFonts w:cs="Arial"/>
                <w:sz w:val="20"/>
                <w:szCs w:val="20"/>
              </w:rPr>
              <w:t>Total cost of ownership</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rPr>
                <w:rFonts w:cs="Arial"/>
                <w:sz w:val="20"/>
                <w:szCs w:val="20"/>
              </w:rPr>
            </w:pPr>
          </w:p>
        </w:tc>
        <w:tc>
          <w:tcPr>
            <w:tcW w:w="2977" w:type="dxa"/>
            <w:vMerge/>
          </w:tcPr>
          <w:p w:rsidR="004356CA" w:rsidRPr="00A4164D" w:rsidRDefault="004356CA" w:rsidP="004356CA">
            <w:pPr>
              <w:rPr>
                <w:rFonts w:cs="Arial"/>
                <w:sz w:val="20"/>
                <w:szCs w:val="20"/>
              </w:rPr>
            </w:pPr>
          </w:p>
        </w:tc>
        <w:tc>
          <w:tcPr>
            <w:tcW w:w="597" w:type="dxa"/>
            <w:vMerge/>
            <w:vAlign w:val="center"/>
          </w:tcPr>
          <w:p w:rsidR="004356CA" w:rsidRDefault="004356CA" w:rsidP="004356CA">
            <w:pPr>
              <w:jc w:val="center"/>
              <w:rPr>
                <w:rFonts w:cs="Arial"/>
                <w:sz w:val="20"/>
                <w:szCs w:val="20"/>
              </w:rPr>
            </w:pPr>
          </w:p>
        </w:tc>
      </w:tr>
      <w:tr w:rsidR="004356CA" w:rsidRPr="00A4164D" w:rsidTr="006063C0">
        <w:trPr>
          <w:trHeight w:val="115"/>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3b.1.3</w:t>
            </w:r>
          </w:p>
        </w:tc>
        <w:tc>
          <w:tcPr>
            <w:tcW w:w="5445" w:type="dxa"/>
          </w:tcPr>
          <w:p w:rsidR="004356CA" w:rsidRPr="00A4164D" w:rsidRDefault="004356CA" w:rsidP="004356CA">
            <w:pPr>
              <w:jc w:val="right"/>
              <w:rPr>
                <w:rFonts w:cs="Arial"/>
                <w:sz w:val="20"/>
                <w:szCs w:val="20"/>
              </w:rPr>
            </w:pPr>
            <w:r w:rsidRPr="00A4164D">
              <w:rPr>
                <w:rFonts w:cs="Arial"/>
                <w:sz w:val="20"/>
                <w:szCs w:val="20"/>
              </w:rPr>
              <w:t>Service intervals</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jc w:val="both"/>
              <w:rPr>
                <w:rFonts w:cs="Arial"/>
                <w:sz w:val="20"/>
                <w:szCs w:val="20"/>
              </w:rPr>
            </w:pPr>
          </w:p>
        </w:tc>
        <w:tc>
          <w:tcPr>
            <w:tcW w:w="2977" w:type="dxa"/>
            <w:vMerge/>
          </w:tcPr>
          <w:p w:rsidR="004356CA" w:rsidRPr="00A4164D" w:rsidRDefault="004356CA" w:rsidP="004356CA">
            <w:pPr>
              <w:rPr>
                <w:rFonts w:cs="Arial"/>
                <w:sz w:val="20"/>
                <w:szCs w:val="20"/>
              </w:rPr>
            </w:pPr>
          </w:p>
        </w:tc>
        <w:tc>
          <w:tcPr>
            <w:tcW w:w="597" w:type="dxa"/>
            <w:vMerge/>
          </w:tcPr>
          <w:p w:rsidR="004356CA" w:rsidRPr="00A4164D" w:rsidRDefault="004356CA" w:rsidP="004356CA">
            <w:pPr>
              <w:jc w:val="center"/>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b/>
                <w:sz w:val="20"/>
                <w:szCs w:val="20"/>
              </w:rPr>
            </w:pPr>
          </w:p>
        </w:tc>
        <w:tc>
          <w:tcPr>
            <w:tcW w:w="884" w:type="dxa"/>
            <w:shd w:val="clear" w:color="auto" w:fill="auto"/>
          </w:tcPr>
          <w:p w:rsidR="004356CA" w:rsidRPr="00A4164D" w:rsidRDefault="004356CA" w:rsidP="004356CA">
            <w:pPr>
              <w:jc w:val="both"/>
              <w:rPr>
                <w:rFonts w:cs="Arial"/>
                <w:sz w:val="20"/>
                <w:szCs w:val="20"/>
              </w:rPr>
            </w:pPr>
            <w:r w:rsidRPr="00A4164D">
              <w:rPr>
                <w:rFonts w:cs="Arial"/>
                <w:sz w:val="20"/>
                <w:szCs w:val="20"/>
              </w:rPr>
              <w:t>3b.1.4</w:t>
            </w:r>
          </w:p>
        </w:tc>
        <w:tc>
          <w:tcPr>
            <w:tcW w:w="5445" w:type="dxa"/>
          </w:tcPr>
          <w:p w:rsidR="004356CA" w:rsidRPr="00A4164D" w:rsidRDefault="004356CA" w:rsidP="004356CA">
            <w:pPr>
              <w:jc w:val="right"/>
              <w:rPr>
                <w:rFonts w:cs="Arial"/>
                <w:sz w:val="20"/>
                <w:szCs w:val="20"/>
              </w:rPr>
            </w:pPr>
            <w:r w:rsidRPr="00A4164D">
              <w:rPr>
                <w:rFonts w:cs="Arial"/>
                <w:sz w:val="20"/>
                <w:szCs w:val="20"/>
              </w:rPr>
              <w:t xml:space="preserve">Preventative </w:t>
            </w:r>
            <w:r>
              <w:rPr>
                <w:rFonts w:cs="Arial"/>
                <w:sz w:val="20"/>
                <w:szCs w:val="20"/>
              </w:rPr>
              <w:t xml:space="preserve">and condition-based </w:t>
            </w:r>
            <w:r w:rsidRPr="00A4164D">
              <w:rPr>
                <w:rFonts w:cs="Arial"/>
                <w:sz w:val="20"/>
                <w:szCs w:val="20"/>
              </w:rPr>
              <w:t xml:space="preserve">maintenance </w:t>
            </w:r>
          </w:p>
        </w:tc>
        <w:tc>
          <w:tcPr>
            <w:tcW w:w="614" w:type="dxa"/>
            <w:vMerge/>
            <w:shd w:val="clear" w:color="auto" w:fill="auto"/>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jc w:val="both"/>
              <w:rPr>
                <w:rFonts w:cs="Arial"/>
                <w:sz w:val="20"/>
                <w:szCs w:val="20"/>
              </w:rPr>
            </w:pPr>
          </w:p>
        </w:tc>
        <w:tc>
          <w:tcPr>
            <w:tcW w:w="2977" w:type="dxa"/>
            <w:vMerge/>
          </w:tcPr>
          <w:p w:rsidR="004356CA" w:rsidRPr="00A4164D" w:rsidRDefault="004356CA" w:rsidP="004356CA">
            <w:pPr>
              <w:rPr>
                <w:rFonts w:cs="Arial"/>
                <w:sz w:val="20"/>
                <w:szCs w:val="20"/>
              </w:rPr>
            </w:pPr>
          </w:p>
        </w:tc>
        <w:tc>
          <w:tcPr>
            <w:tcW w:w="597" w:type="dxa"/>
            <w:vMerge/>
          </w:tcPr>
          <w:p w:rsidR="004356CA" w:rsidRPr="00A4164D" w:rsidRDefault="004356CA" w:rsidP="004356CA">
            <w:pPr>
              <w:jc w:val="both"/>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3b.1.5</w:t>
            </w:r>
          </w:p>
        </w:tc>
        <w:tc>
          <w:tcPr>
            <w:tcW w:w="5445" w:type="dxa"/>
          </w:tcPr>
          <w:p w:rsidR="004356CA" w:rsidRPr="00A4164D" w:rsidRDefault="004356CA" w:rsidP="004356CA">
            <w:pPr>
              <w:jc w:val="right"/>
              <w:rPr>
                <w:rFonts w:cs="Arial"/>
                <w:sz w:val="20"/>
                <w:szCs w:val="20"/>
              </w:rPr>
            </w:pPr>
            <w:r w:rsidRPr="00A4164D">
              <w:rPr>
                <w:rFonts w:cs="Arial"/>
                <w:sz w:val="20"/>
                <w:szCs w:val="20"/>
              </w:rPr>
              <w:t>Corrective maintenance</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jc w:val="both"/>
              <w:rPr>
                <w:rFonts w:cs="Arial"/>
                <w:sz w:val="20"/>
                <w:szCs w:val="20"/>
              </w:rPr>
            </w:pPr>
          </w:p>
        </w:tc>
        <w:tc>
          <w:tcPr>
            <w:tcW w:w="2977" w:type="dxa"/>
            <w:vMerge/>
          </w:tcPr>
          <w:p w:rsidR="004356CA" w:rsidRPr="00A4164D" w:rsidRDefault="004356CA" w:rsidP="004356CA">
            <w:pPr>
              <w:jc w:val="both"/>
              <w:rPr>
                <w:rFonts w:cs="Arial"/>
                <w:sz w:val="20"/>
                <w:szCs w:val="20"/>
              </w:rPr>
            </w:pPr>
          </w:p>
        </w:tc>
        <w:tc>
          <w:tcPr>
            <w:tcW w:w="597" w:type="dxa"/>
            <w:vMerge/>
          </w:tcPr>
          <w:p w:rsidR="004356CA" w:rsidRPr="00A4164D" w:rsidRDefault="004356CA" w:rsidP="004356CA">
            <w:pPr>
              <w:jc w:val="both"/>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3b.1.6</w:t>
            </w:r>
          </w:p>
        </w:tc>
        <w:tc>
          <w:tcPr>
            <w:tcW w:w="5445" w:type="dxa"/>
          </w:tcPr>
          <w:p w:rsidR="004356CA" w:rsidRPr="00A4164D" w:rsidRDefault="004356CA" w:rsidP="004356CA">
            <w:pPr>
              <w:jc w:val="right"/>
              <w:rPr>
                <w:rFonts w:cs="Arial"/>
                <w:sz w:val="20"/>
                <w:szCs w:val="20"/>
              </w:rPr>
            </w:pPr>
            <w:r w:rsidRPr="00A4164D">
              <w:rPr>
                <w:rFonts w:cs="Arial"/>
                <w:sz w:val="20"/>
                <w:szCs w:val="20"/>
              </w:rPr>
              <w:t>Spares holdings</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jc w:val="both"/>
              <w:rPr>
                <w:rFonts w:cs="Arial"/>
                <w:sz w:val="20"/>
                <w:szCs w:val="20"/>
              </w:rPr>
            </w:pPr>
          </w:p>
        </w:tc>
        <w:tc>
          <w:tcPr>
            <w:tcW w:w="2977" w:type="dxa"/>
            <w:vMerge/>
          </w:tcPr>
          <w:p w:rsidR="004356CA" w:rsidRPr="00A4164D" w:rsidRDefault="004356CA" w:rsidP="004356CA">
            <w:pPr>
              <w:jc w:val="both"/>
              <w:rPr>
                <w:rFonts w:cs="Arial"/>
                <w:sz w:val="20"/>
                <w:szCs w:val="20"/>
              </w:rPr>
            </w:pPr>
          </w:p>
        </w:tc>
        <w:tc>
          <w:tcPr>
            <w:tcW w:w="597" w:type="dxa"/>
            <w:vMerge/>
          </w:tcPr>
          <w:p w:rsidR="004356CA" w:rsidRPr="00A4164D" w:rsidRDefault="004356CA" w:rsidP="004356CA">
            <w:pPr>
              <w:jc w:val="both"/>
              <w:rPr>
                <w:rFonts w:cs="Arial"/>
                <w:sz w:val="20"/>
                <w:szCs w:val="20"/>
              </w:rPr>
            </w:pPr>
          </w:p>
        </w:tc>
      </w:tr>
      <w:tr w:rsidR="004356CA" w:rsidRPr="00A4164D" w:rsidTr="00B2781D">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3b.1.7</w:t>
            </w:r>
          </w:p>
        </w:tc>
        <w:tc>
          <w:tcPr>
            <w:tcW w:w="5445" w:type="dxa"/>
          </w:tcPr>
          <w:p w:rsidR="004356CA" w:rsidRPr="00A4164D" w:rsidRDefault="004356CA" w:rsidP="004356CA">
            <w:pPr>
              <w:jc w:val="right"/>
              <w:rPr>
                <w:rFonts w:cs="Arial"/>
                <w:sz w:val="20"/>
                <w:szCs w:val="20"/>
              </w:rPr>
            </w:pPr>
            <w:r w:rsidRPr="00A4164D">
              <w:rPr>
                <w:rFonts w:cs="Arial"/>
                <w:sz w:val="20"/>
                <w:szCs w:val="20"/>
              </w:rPr>
              <w:t>Use of time-motion studies</w:t>
            </w:r>
          </w:p>
        </w:tc>
        <w:tc>
          <w:tcPr>
            <w:tcW w:w="614" w:type="dxa"/>
            <w:vMerge w:val="restart"/>
            <w:vAlign w:val="center"/>
          </w:tcPr>
          <w:p w:rsidR="004356CA" w:rsidRPr="00A4164D" w:rsidRDefault="004356CA" w:rsidP="004356CA">
            <w:pPr>
              <w:jc w:val="center"/>
              <w:rPr>
                <w:rFonts w:cs="Arial"/>
                <w:sz w:val="20"/>
                <w:szCs w:val="20"/>
              </w:rPr>
            </w:pPr>
            <w:r w:rsidRPr="00A4164D">
              <w:rPr>
                <w:rFonts w:cs="Arial"/>
                <w:sz w:val="20"/>
                <w:szCs w:val="20"/>
              </w:rPr>
              <w:t>1</w:t>
            </w:r>
          </w:p>
        </w:tc>
        <w:tc>
          <w:tcPr>
            <w:tcW w:w="2545" w:type="dxa"/>
            <w:vMerge/>
          </w:tcPr>
          <w:p w:rsidR="004356CA" w:rsidRPr="00A4164D" w:rsidRDefault="004356CA" w:rsidP="004356CA">
            <w:pPr>
              <w:jc w:val="both"/>
              <w:rPr>
                <w:rFonts w:cs="Arial"/>
                <w:sz w:val="20"/>
                <w:szCs w:val="20"/>
              </w:rPr>
            </w:pPr>
          </w:p>
        </w:tc>
        <w:tc>
          <w:tcPr>
            <w:tcW w:w="2977" w:type="dxa"/>
            <w:vMerge/>
          </w:tcPr>
          <w:p w:rsidR="004356CA" w:rsidRPr="00A4164D" w:rsidRDefault="004356CA" w:rsidP="004356CA">
            <w:pPr>
              <w:jc w:val="both"/>
              <w:rPr>
                <w:rFonts w:cs="Arial"/>
                <w:sz w:val="20"/>
                <w:szCs w:val="20"/>
              </w:rPr>
            </w:pPr>
          </w:p>
        </w:tc>
        <w:tc>
          <w:tcPr>
            <w:tcW w:w="597" w:type="dxa"/>
            <w:vMerge/>
          </w:tcPr>
          <w:p w:rsidR="004356CA" w:rsidRPr="00A4164D" w:rsidRDefault="004356CA" w:rsidP="004356CA">
            <w:pPr>
              <w:jc w:val="both"/>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Pr>
                <w:rFonts w:cs="Arial"/>
                <w:sz w:val="20"/>
                <w:szCs w:val="20"/>
              </w:rPr>
              <w:t>3b.1.8</w:t>
            </w:r>
          </w:p>
        </w:tc>
        <w:tc>
          <w:tcPr>
            <w:tcW w:w="5445" w:type="dxa"/>
          </w:tcPr>
          <w:p w:rsidR="004356CA" w:rsidRPr="00A4164D" w:rsidRDefault="004356CA" w:rsidP="004356CA">
            <w:pPr>
              <w:jc w:val="right"/>
              <w:rPr>
                <w:rFonts w:cs="Arial"/>
                <w:sz w:val="20"/>
                <w:szCs w:val="20"/>
              </w:rPr>
            </w:pPr>
            <w:r w:rsidRPr="00A4164D">
              <w:rPr>
                <w:rFonts w:cs="Arial"/>
                <w:sz w:val="20"/>
                <w:szCs w:val="20"/>
              </w:rPr>
              <w:t>Efficiency principles: power; fixed versus floating; materials</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jc w:val="both"/>
              <w:rPr>
                <w:rFonts w:cs="Arial"/>
                <w:sz w:val="20"/>
                <w:szCs w:val="20"/>
              </w:rPr>
            </w:pPr>
          </w:p>
        </w:tc>
        <w:tc>
          <w:tcPr>
            <w:tcW w:w="2977" w:type="dxa"/>
            <w:vMerge/>
          </w:tcPr>
          <w:p w:rsidR="004356CA" w:rsidRPr="00A4164D" w:rsidRDefault="004356CA" w:rsidP="004356CA">
            <w:pPr>
              <w:jc w:val="both"/>
              <w:rPr>
                <w:rFonts w:cs="Arial"/>
                <w:sz w:val="20"/>
                <w:szCs w:val="20"/>
              </w:rPr>
            </w:pPr>
          </w:p>
        </w:tc>
        <w:tc>
          <w:tcPr>
            <w:tcW w:w="597" w:type="dxa"/>
            <w:vMerge/>
          </w:tcPr>
          <w:p w:rsidR="004356CA" w:rsidRPr="00A4164D" w:rsidRDefault="004356CA" w:rsidP="004356CA">
            <w:pPr>
              <w:jc w:val="both"/>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b/>
                <w:sz w:val="20"/>
                <w:szCs w:val="20"/>
              </w:rPr>
            </w:pPr>
            <w:r w:rsidRPr="00A4164D">
              <w:rPr>
                <w:rFonts w:cs="Arial"/>
                <w:b/>
                <w:sz w:val="20"/>
                <w:szCs w:val="20"/>
              </w:rPr>
              <w:t>3b.2</w:t>
            </w:r>
          </w:p>
        </w:tc>
        <w:tc>
          <w:tcPr>
            <w:tcW w:w="884" w:type="dxa"/>
            <w:shd w:val="clear" w:color="auto" w:fill="D9D9D9" w:themeFill="background1" w:themeFillShade="D9"/>
          </w:tcPr>
          <w:p w:rsidR="004356CA" w:rsidRPr="00A4164D" w:rsidRDefault="004356CA" w:rsidP="004356CA">
            <w:pPr>
              <w:jc w:val="both"/>
              <w:rPr>
                <w:rFonts w:cs="Arial"/>
                <w:sz w:val="20"/>
                <w:szCs w:val="20"/>
              </w:rPr>
            </w:pPr>
          </w:p>
        </w:tc>
        <w:tc>
          <w:tcPr>
            <w:tcW w:w="5445" w:type="dxa"/>
          </w:tcPr>
          <w:p w:rsidR="004356CA" w:rsidRPr="00A4164D" w:rsidRDefault="004356CA" w:rsidP="004356CA">
            <w:pPr>
              <w:rPr>
                <w:rFonts w:cs="Arial"/>
                <w:b/>
                <w:sz w:val="20"/>
                <w:szCs w:val="20"/>
              </w:rPr>
            </w:pPr>
            <w:r w:rsidRPr="00A4164D">
              <w:rPr>
                <w:rFonts w:cs="Arial"/>
                <w:b/>
                <w:sz w:val="20"/>
                <w:szCs w:val="20"/>
              </w:rPr>
              <w:t>Contracts</w:t>
            </w:r>
          </w:p>
        </w:tc>
        <w:tc>
          <w:tcPr>
            <w:tcW w:w="6733" w:type="dxa"/>
            <w:gridSpan w:val="4"/>
            <w:shd w:val="clear" w:color="auto" w:fill="D9D9D9" w:themeFill="background1" w:themeFillShade="D9"/>
          </w:tcPr>
          <w:p w:rsidR="004356CA" w:rsidRPr="00A4164D" w:rsidRDefault="004356CA" w:rsidP="004356CA">
            <w:pPr>
              <w:jc w:val="both"/>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3b.2.1</w:t>
            </w:r>
          </w:p>
        </w:tc>
        <w:tc>
          <w:tcPr>
            <w:tcW w:w="5445" w:type="dxa"/>
          </w:tcPr>
          <w:p w:rsidR="004356CA" w:rsidRPr="00A4164D" w:rsidRDefault="004356CA" w:rsidP="004356CA">
            <w:pPr>
              <w:jc w:val="right"/>
              <w:rPr>
                <w:rFonts w:cs="Arial"/>
                <w:sz w:val="20"/>
                <w:szCs w:val="20"/>
              </w:rPr>
            </w:pPr>
            <w:r w:rsidRPr="00A4164D">
              <w:rPr>
                <w:rFonts w:cs="Arial"/>
                <w:sz w:val="20"/>
                <w:szCs w:val="20"/>
              </w:rPr>
              <w:t>Introduction to technical specifications</w:t>
            </w:r>
          </w:p>
        </w:tc>
        <w:tc>
          <w:tcPr>
            <w:tcW w:w="614" w:type="dxa"/>
            <w:vMerge w:val="restart"/>
          </w:tcPr>
          <w:p w:rsidR="004356CA" w:rsidRPr="00A4164D" w:rsidRDefault="004356CA" w:rsidP="004356CA">
            <w:pPr>
              <w:jc w:val="center"/>
              <w:rPr>
                <w:rFonts w:cs="Arial"/>
                <w:sz w:val="20"/>
                <w:szCs w:val="20"/>
              </w:rPr>
            </w:pPr>
          </w:p>
          <w:p w:rsidR="004356CA" w:rsidRPr="00A4164D" w:rsidRDefault="004356CA" w:rsidP="004356CA">
            <w:pPr>
              <w:jc w:val="center"/>
              <w:rPr>
                <w:rFonts w:cs="Arial"/>
                <w:sz w:val="20"/>
                <w:szCs w:val="20"/>
              </w:rPr>
            </w:pPr>
          </w:p>
          <w:p w:rsidR="004356CA" w:rsidRPr="00A4164D" w:rsidRDefault="004356CA" w:rsidP="004356CA">
            <w:pPr>
              <w:jc w:val="center"/>
              <w:rPr>
                <w:rFonts w:cs="Arial"/>
                <w:sz w:val="20"/>
                <w:szCs w:val="20"/>
              </w:rPr>
            </w:pPr>
            <w:r w:rsidRPr="00A4164D">
              <w:rPr>
                <w:rFonts w:cs="Arial"/>
                <w:sz w:val="20"/>
                <w:szCs w:val="20"/>
              </w:rPr>
              <w:t>1</w:t>
            </w:r>
          </w:p>
        </w:tc>
        <w:tc>
          <w:tcPr>
            <w:tcW w:w="2545" w:type="dxa"/>
            <w:vMerge w:val="restart"/>
          </w:tcPr>
          <w:p w:rsidR="004356CA" w:rsidRPr="00A4164D" w:rsidRDefault="004356CA" w:rsidP="004356CA">
            <w:pPr>
              <w:jc w:val="both"/>
              <w:rPr>
                <w:rFonts w:cs="Arial"/>
                <w:sz w:val="20"/>
                <w:szCs w:val="20"/>
              </w:rPr>
            </w:pPr>
            <w:r w:rsidRPr="00A4164D">
              <w:rPr>
                <w:rFonts w:cs="Arial"/>
                <w:sz w:val="20"/>
                <w:szCs w:val="20"/>
              </w:rPr>
              <w:t>Examples of contract formats</w:t>
            </w:r>
          </w:p>
        </w:tc>
        <w:tc>
          <w:tcPr>
            <w:tcW w:w="2977" w:type="dxa"/>
            <w:vMerge w:val="restart"/>
          </w:tcPr>
          <w:p w:rsidR="004356CA" w:rsidRPr="00A4164D" w:rsidRDefault="004356CA" w:rsidP="004356CA">
            <w:pPr>
              <w:jc w:val="both"/>
              <w:rPr>
                <w:rFonts w:cs="Arial"/>
                <w:sz w:val="20"/>
                <w:szCs w:val="20"/>
              </w:rPr>
            </w:pPr>
          </w:p>
        </w:tc>
        <w:tc>
          <w:tcPr>
            <w:tcW w:w="597" w:type="dxa"/>
            <w:vMerge w:val="restart"/>
          </w:tcPr>
          <w:p w:rsidR="004356CA" w:rsidRPr="00A4164D" w:rsidRDefault="004356CA" w:rsidP="004356CA">
            <w:pPr>
              <w:jc w:val="center"/>
              <w:rPr>
                <w:rFonts w:cs="Arial"/>
                <w:sz w:val="20"/>
                <w:szCs w:val="20"/>
              </w:rPr>
            </w:pPr>
          </w:p>
          <w:p w:rsidR="004356CA" w:rsidRPr="00A4164D" w:rsidRDefault="004356CA" w:rsidP="004356CA">
            <w:pPr>
              <w:jc w:val="center"/>
              <w:rPr>
                <w:rFonts w:cs="Arial"/>
                <w:sz w:val="20"/>
                <w:szCs w:val="20"/>
              </w:rPr>
            </w:pPr>
          </w:p>
          <w:p w:rsidR="004356CA" w:rsidRPr="00A4164D" w:rsidRDefault="004356CA" w:rsidP="004356CA">
            <w:pPr>
              <w:jc w:val="center"/>
              <w:rPr>
                <w:rFonts w:cs="Arial"/>
                <w:sz w:val="20"/>
                <w:szCs w:val="20"/>
              </w:rPr>
            </w:pPr>
          </w:p>
          <w:p w:rsidR="004356CA" w:rsidRPr="00A4164D" w:rsidRDefault="003A1D49" w:rsidP="004356CA">
            <w:pPr>
              <w:jc w:val="center"/>
              <w:rPr>
                <w:rFonts w:cs="Arial"/>
                <w:sz w:val="20"/>
                <w:szCs w:val="20"/>
              </w:rPr>
            </w:pPr>
            <w:r>
              <w:rPr>
                <w:rFonts w:cs="Arial"/>
                <w:sz w:val="20"/>
                <w:szCs w:val="20"/>
              </w:rPr>
              <w:t>50</w:t>
            </w: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3b.2.2</w:t>
            </w:r>
          </w:p>
        </w:tc>
        <w:tc>
          <w:tcPr>
            <w:tcW w:w="5445" w:type="dxa"/>
          </w:tcPr>
          <w:p w:rsidR="004356CA" w:rsidRPr="00A4164D" w:rsidRDefault="004356CA" w:rsidP="004356CA">
            <w:pPr>
              <w:jc w:val="right"/>
              <w:rPr>
                <w:rFonts w:cs="Arial"/>
                <w:sz w:val="20"/>
                <w:szCs w:val="20"/>
              </w:rPr>
            </w:pPr>
            <w:r w:rsidRPr="00A4164D">
              <w:rPr>
                <w:rFonts w:cs="Arial"/>
                <w:sz w:val="20"/>
                <w:szCs w:val="20"/>
              </w:rPr>
              <w:t>Principles of tender evaluation and preparation</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jc w:val="both"/>
              <w:rPr>
                <w:rFonts w:cs="Arial"/>
                <w:sz w:val="20"/>
                <w:szCs w:val="20"/>
              </w:rPr>
            </w:pPr>
          </w:p>
        </w:tc>
        <w:tc>
          <w:tcPr>
            <w:tcW w:w="2977" w:type="dxa"/>
            <w:vMerge/>
          </w:tcPr>
          <w:p w:rsidR="004356CA" w:rsidRPr="00A4164D" w:rsidRDefault="004356CA" w:rsidP="004356CA">
            <w:pPr>
              <w:jc w:val="both"/>
              <w:rPr>
                <w:rFonts w:cs="Arial"/>
                <w:sz w:val="20"/>
                <w:szCs w:val="20"/>
              </w:rPr>
            </w:pPr>
          </w:p>
        </w:tc>
        <w:tc>
          <w:tcPr>
            <w:tcW w:w="597" w:type="dxa"/>
            <w:vMerge/>
          </w:tcPr>
          <w:p w:rsidR="004356CA" w:rsidRPr="00A4164D" w:rsidRDefault="004356CA" w:rsidP="004356CA">
            <w:pPr>
              <w:jc w:val="both"/>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3b.2.3</w:t>
            </w:r>
          </w:p>
        </w:tc>
        <w:tc>
          <w:tcPr>
            <w:tcW w:w="5445" w:type="dxa"/>
          </w:tcPr>
          <w:p w:rsidR="004356CA" w:rsidRPr="00A4164D" w:rsidRDefault="004356CA" w:rsidP="004356CA">
            <w:pPr>
              <w:jc w:val="right"/>
              <w:rPr>
                <w:rFonts w:cs="Arial"/>
                <w:sz w:val="20"/>
                <w:szCs w:val="20"/>
              </w:rPr>
            </w:pPr>
            <w:r w:rsidRPr="00A4164D">
              <w:rPr>
                <w:rFonts w:cs="Arial"/>
                <w:sz w:val="20"/>
                <w:szCs w:val="20"/>
              </w:rPr>
              <w:t>Cost elements and margins</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jc w:val="both"/>
              <w:rPr>
                <w:rFonts w:cs="Arial"/>
                <w:sz w:val="20"/>
                <w:szCs w:val="20"/>
              </w:rPr>
            </w:pPr>
          </w:p>
        </w:tc>
        <w:tc>
          <w:tcPr>
            <w:tcW w:w="2977" w:type="dxa"/>
            <w:vMerge/>
          </w:tcPr>
          <w:p w:rsidR="004356CA" w:rsidRPr="00A4164D" w:rsidRDefault="004356CA" w:rsidP="004356CA">
            <w:pPr>
              <w:jc w:val="both"/>
              <w:rPr>
                <w:rFonts w:cs="Arial"/>
                <w:sz w:val="20"/>
                <w:szCs w:val="20"/>
              </w:rPr>
            </w:pPr>
          </w:p>
        </w:tc>
        <w:tc>
          <w:tcPr>
            <w:tcW w:w="597" w:type="dxa"/>
            <w:vMerge/>
          </w:tcPr>
          <w:p w:rsidR="004356CA" w:rsidRPr="00A4164D" w:rsidRDefault="004356CA" w:rsidP="004356CA">
            <w:pPr>
              <w:jc w:val="both"/>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3b.2.4</w:t>
            </w:r>
          </w:p>
        </w:tc>
        <w:tc>
          <w:tcPr>
            <w:tcW w:w="5445" w:type="dxa"/>
          </w:tcPr>
          <w:p w:rsidR="004356CA" w:rsidRPr="00A4164D" w:rsidRDefault="004356CA" w:rsidP="004356CA">
            <w:pPr>
              <w:jc w:val="right"/>
              <w:rPr>
                <w:rFonts w:cs="Arial"/>
                <w:sz w:val="20"/>
                <w:szCs w:val="20"/>
              </w:rPr>
            </w:pPr>
            <w:r w:rsidRPr="00A4164D">
              <w:rPr>
                <w:rFonts w:cs="Arial"/>
                <w:sz w:val="20"/>
                <w:szCs w:val="20"/>
              </w:rPr>
              <w:t>Insurance issues</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rPr>
                <w:rFonts w:cs="Arial"/>
                <w:sz w:val="20"/>
                <w:szCs w:val="20"/>
              </w:rPr>
            </w:pPr>
          </w:p>
        </w:tc>
        <w:tc>
          <w:tcPr>
            <w:tcW w:w="2977" w:type="dxa"/>
            <w:vMerge/>
          </w:tcPr>
          <w:p w:rsidR="004356CA" w:rsidRPr="00A4164D" w:rsidRDefault="004356CA" w:rsidP="004356CA">
            <w:pPr>
              <w:rPr>
                <w:rFonts w:cs="Arial"/>
                <w:sz w:val="20"/>
                <w:szCs w:val="20"/>
              </w:rPr>
            </w:pPr>
          </w:p>
        </w:tc>
        <w:tc>
          <w:tcPr>
            <w:tcW w:w="597" w:type="dxa"/>
            <w:vMerge/>
          </w:tcPr>
          <w:p w:rsidR="004356CA" w:rsidRPr="00A4164D" w:rsidRDefault="004356CA" w:rsidP="004356CA">
            <w:pPr>
              <w:jc w:val="center"/>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3b.2.5</w:t>
            </w:r>
          </w:p>
        </w:tc>
        <w:tc>
          <w:tcPr>
            <w:tcW w:w="5445" w:type="dxa"/>
          </w:tcPr>
          <w:p w:rsidR="004356CA" w:rsidRPr="00A4164D" w:rsidRDefault="004356CA" w:rsidP="004356CA">
            <w:pPr>
              <w:jc w:val="right"/>
              <w:rPr>
                <w:rFonts w:cs="Arial"/>
                <w:sz w:val="20"/>
                <w:szCs w:val="20"/>
              </w:rPr>
            </w:pPr>
            <w:r w:rsidRPr="00A4164D">
              <w:rPr>
                <w:rFonts w:cs="Arial"/>
                <w:sz w:val="20"/>
                <w:szCs w:val="20"/>
              </w:rPr>
              <w:t>Contract negotiation procedures</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rPr>
                <w:rFonts w:cs="Arial"/>
                <w:sz w:val="20"/>
                <w:szCs w:val="20"/>
              </w:rPr>
            </w:pPr>
          </w:p>
        </w:tc>
        <w:tc>
          <w:tcPr>
            <w:tcW w:w="2977" w:type="dxa"/>
            <w:vMerge/>
          </w:tcPr>
          <w:p w:rsidR="004356CA" w:rsidRPr="00A4164D" w:rsidRDefault="004356CA" w:rsidP="004356CA">
            <w:pPr>
              <w:rPr>
                <w:rFonts w:cs="Arial"/>
                <w:sz w:val="20"/>
                <w:szCs w:val="20"/>
              </w:rPr>
            </w:pPr>
          </w:p>
        </w:tc>
        <w:tc>
          <w:tcPr>
            <w:tcW w:w="597" w:type="dxa"/>
            <w:vMerge/>
          </w:tcPr>
          <w:p w:rsidR="004356CA" w:rsidRPr="00A4164D" w:rsidRDefault="004356CA" w:rsidP="004356CA">
            <w:pPr>
              <w:jc w:val="center"/>
              <w:rPr>
                <w:rFonts w:cs="Arial"/>
                <w:sz w:val="20"/>
                <w:szCs w:val="20"/>
              </w:rPr>
            </w:pPr>
          </w:p>
        </w:tc>
      </w:tr>
      <w:tr w:rsidR="004356CA" w:rsidRPr="00A4164D" w:rsidTr="006063C0">
        <w:trPr>
          <w:jc w:val="center"/>
        </w:trPr>
        <w:tc>
          <w:tcPr>
            <w:tcW w:w="587" w:type="dxa"/>
          </w:tcPr>
          <w:p w:rsidR="004356CA" w:rsidRPr="00A4164D" w:rsidRDefault="004356CA" w:rsidP="004356CA">
            <w:pPr>
              <w:jc w:val="both"/>
              <w:rPr>
                <w:rFonts w:cs="Arial"/>
                <w:sz w:val="20"/>
                <w:szCs w:val="20"/>
              </w:rPr>
            </w:pPr>
          </w:p>
        </w:tc>
        <w:tc>
          <w:tcPr>
            <w:tcW w:w="617" w:type="dxa"/>
          </w:tcPr>
          <w:p w:rsidR="004356CA" w:rsidRPr="00A4164D" w:rsidRDefault="004356CA" w:rsidP="004356CA">
            <w:pPr>
              <w:jc w:val="both"/>
              <w:rPr>
                <w:rFonts w:cs="Arial"/>
                <w:sz w:val="20"/>
                <w:szCs w:val="20"/>
              </w:rPr>
            </w:pPr>
          </w:p>
        </w:tc>
        <w:tc>
          <w:tcPr>
            <w:tcW w:w="884" w:type="dxa"/>
          </w:tcPr>
          <w:p w:rsidR="004356CA" w:rsidRPr="00A4164D" w:rsidRDefault="004356CA" w:rsidP="004356CA">
            <w:pPr>
              <w:jc w:val="both"/>
              <w:rPr>
                <w:rFonts w:cs="Arial"/>
                <w:sz w:val="20"/>
                <w:szCs w:val="20"/>
              </w:rPr>
            </w:pPr>
            <w:r w:rsidRPr="00A4164D">
              <w:rPr>
                <w:rFonts w:cs="Arial"/>
                <w:sz w:val="20"/>
                <w:szCs w:val="20"/>
              </w:rPr>
              <w:t>3b.2.6</w:t>
            </w:r>
          </w:p>
        </w:tc>
        <w:tc>
          <w:tcPr>
            <w:tcW w:w="5445" w:type="dxa"/>
          </w:tcPr>
          <w:p w:rsidR="004356CA" w:rsidRPr="00A4164D" w:rsidRDefault="004356CA" w:rsidP="004356CA">
            <w:pPr>
              <w:jc w:val="right"/>
              <w:rPr>
                <w:rFonts w:cs="Arial"/>
                <w:sz w:val="20"/>
                <w:szCs w:val="20"/>
              </w:rPr>
            </w:pPr>
            <w:r w:rsidRPr="00A4164D">
              <w:rPr>
                <w:rFonts w:cs="Arial"/>
                <w:sz w:val="20"/>
                <w:szCs w:val="20"/>
              </w:rPr>
              <w:t>Tender approval and award procedures</w:t>
            </w:r>
          </w:p>
        </w:tc>
        <w:tc>
          <w:tcPr>
            <w:tcW w:w="614" w:type="dxa"/>
            <w:vMerge/>
          </w:tcPr>
          <w:p w:rsidR="004356CA" w:rsidRPr="00A4164D" w:rsidRDefault="004356CA" w:rsidP="004356CA">
            <w:pPr>
              <w:jc w:val="center"/>
              <w:rPr>
                <w:rFonts w:cs="Arial"/>
                <w:sz w:val="20"/>
                <w:szCs w:val="20"/>
              </w:rPr>
            </w:pPr>
          </w:p>
        </w:tc>
        <w:tc>
          <w:tcPr>
            <w:tcW w:w="2545" w:type="dxa"/>
            <w:vMerge/>
          </w:tcPr>
          <w:p w:rsidR="004356CA" w:rsidRPr="00A4164D" w:rsidRDefault="004356CA" w:rsidP="004356CA">
            <w:pPr>
              <w:rPr>
                <w:rFonts w:cs="Arial"/>
                <w:sz w:val="20"/>
                <w:szCs w:val="20"/>
              </w:rPr>
            </w:pPr>
          </w:p>
        </w:tc>
        <w:tc>
          <w:tcPr>
            <w:tcW w:w="2977" w:type="dxa"/>
            <w:vMerge/>
          </w:tcPr>
          <w:p w:rsidR="004356CA" w:rsidRPr="00A4164D" w:rsidRDefault="004356CA" w:rsidP="004356CA">
            <w:pPr>
              <w:rPr>
                <w:rFonts w:cs="Arial"/>
                <w:sz w:val="20"/>
                <w:szCs w:val="20"/>
              </w:rPr>
            </w:pPr>
          </w:p>
        </w:tc>
        <w:tc>
          <w:tcPr>
            <w:tcW w:w="597" w:type="dxa"/>
            <w:vMerge/>
          </w:tcPr>
          <w:p w:rsidR="004356CA" w:rsidRPr="00A4164D" w:rsidRDefault="004356CA" w:rsidP="004356CA">
            <w:pPr>
              <w:jc w:val="center"/>
              <w:rPr>
                <w:rFonts w:cs="Arial"/>
                <w:sz w:val="20"/>
                <w:szCs w:val="20"/>
              </w:rPr>
            </w:pPr>
          </w:p>
        </w:tc>
      </w:tr>
    </w:tbl>
    <w:p w:rsidR="006063C0" w:rsidRDefault="006063C0">
      <w:r>
        <w:br w:type="page"/>
      </w:r>
    </w:p>
    <w:tbl>
      <w:tblPr>
        <w:tblStyle w:val="TableGrid"/>
        <w:tblW w:w="0" w:type="auto"/>
        <w:jc w:val="center"/>
        <w:tblLook w:val="04A0" w:firstRow="1" w:lastRow="0" w:firstColumn="1" w:lastColumn="0" w:noHBand="0" w:noVBand="1"/>
      </w:tblPr>
      <w:tblGrid>
        <w:gridCol w:w="587"/>
        <w:gridCol w:w="617"/>
        <w:gridCol w:w="884"/>
        <w:gridCol w:w="5562"/>
        <w:gridCol w:w="681"/>
        <w:gridCol w:w="2545"/>
        <w:gridCol w:w="2977"/>
        <w:gridCol w:w="597"/>
      </w:tblGrid>
      <w:tr w:rsidR="00091124" w:rsidRPr="00A4164D" w:rsidTr="00091124">
        <w:trPr>
          <w:trHeight w:val="1278"/>
          <w:jc w:val="center"/>
        </w:trPr>
        <w:tc>
          <w:tcPr>
            <w:tcW w:w="587" w:type="dxa"/>
            <w:textDirection w:val="btLr"/>
            <w:vAlign w:val="center"/>
          </w:tcPr>
          <w:p w:rsidR="00091124" w:rsidRPr="00A4164D" w:rsidRDefault="00091124" w:rsidP="00091124">
            <w:pPr>
              <w:ind w:left="113" w:right="113"/>
              <w:jc w:val="center"/>
              <w:rPr>
                <w:rFonts w:cs="Arial"/>
                <w:b/>
                <w:sz w:val="20"/>
                <w:szCs w:val="20"/>
              </w:rPr>
            </w:pPr>
            <w:r w:rsidRPr="00A4164D">
              <w:rPr>
                <w:rFonts w:cs="Arial"/>
                <w:b/>
                <w:sz w:val="20"/>
                <w:szCs w:val="20"/>
              </w:rPr>
              <w:lastRenderedPageBreak/>
              <w:t>Module</w:t>
            </w:r>
          </w:p>
        </w:tc>
        <w:tc>
          <w:tcPr>
            <w:tcW w:w="617" w:type="dxa"/>
            <w:textDirection w:val="btLr"/>
            <w:vAlign w:val="center"/>
          </w:tcPr>
          <w:p w:rsidR="00091124" w:rsidRPr="00A4164D" w:rsidRDefault="00091124" w:rsidP="00091124">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091124" w:rsidRPr="00A4164D" w:rsidRDefault="00091124" w:rsidP="00091124">
            <w:pPr>
              <w:ind w:left="113" w:right="113"/>
              <w:jc w:val="center"/>
              <w:rPr>
                <w:rFonts w:cs="Arial"/>
                <w:b/>
                <w:sz w:val="20"/>
                <w:szCs w:val="20"/>
              </w:rPr>
            </w:pPr>
            <w:r w:rsidRPr="00A4164D">
              <w:rPr>
                <w:rFonts w:cs="Arial"/>
                <w:b/>
                <w:sz w:val="20"/>
                <w:szCs w:val="20"/>
              </w:rPr>
              <w:t>Sub-element</w:t>
            </w:r>
          </w:p>
        </w:tc>
        <w:tc>
          <w:tcPr>
            <w:tcW w:w="5562" w:type="dxa"/>
            <w:vAlign w:val="center"/>
          </w:tcPr>
          <w:p w:rsidR="00091124" w:rsidRPr="00A4164D" w:rsidRDefault="00091124" w:rsidP="00091124">
            <w:pPr>
              <w:jc w:val="center"/>
              <w:rPr>
                <w:rFonts w:cs="Arial"/>
                <w:b/>
                <w:sz w:val="20"/>
                <w:szCs w:val="20"/>
              </w:rPr>
            </w:pPr>
            <w:r w:rsidRPr="00A4164D">
              <w:rPr>
                <w:rFonts w:cs="Arial"/>
                <w:b/>
                <w:sz w:val="20"/>
                <w:szCs w:val="20"/>
              </w:rPr>
              <w:t>Subject</w:t>
            </w:r>
          </w:p>
        </w:tc>
        <w:tc>
          <w:tcPr>
            <w:tcW w:w="681" w:type="dxa"/>
            <w:textDirection w:val="btLr"/>
            <w:vAlign w:val="center"/>
          </w:tcPr>
          <w:p w:rsidR="00091124" w:rsidRPr="00A4164D" w:rsidRDefault="00091124" w:rsidP="00091124">
            <w:pPr>
              <w:ind w:left="113" w:right="113"/>
              <w:jc w:val="center"/>
              <w:rPr>
                <w:rFonts w:cs="Arial"/>
                <w:b/>
                <w:sz w:val="20"/>
                <w:szCs w:val="20"/>
              </w:rPr>
            </w:pPr>
            <w:r w:rsidRPr="00A4164D">
              <w:rPr>
                <w:rFonts w:cs="Arial"/>
                <w:b/>
                <w:sz w:val="20"/>
                <w:szCs w:val="20"/>
              </w:rPr>
              <w:t>Level of Competence</w:t>
            </w:r>
          </w:p>
        </w:tc>
        <w:tc>
          <w:tcPr>
            <w:tcW w:w="2545" w:type="dxa"/>
            <w:vAlign w:val="center"/>
          </w:tcPr>
          <w:p w:rsidR="00091124" w:rsidRPr="00A4164D" w:rsidRDefault="00091124" w:rsidP="00091124">
            <w:pPr>
              <w:jc w:val="center"/>
              <w:rPr>
                <w:rFonts w:cs="Arial"/>
                <w:b/>
                <w:sz w:val="20"/>
                <w:szCs w:val="20"/>
              </w:rPr>
            </w:pPr>
            <w:r w:rsidRPr="00A4164D">
              <w:rPr>
                <w:rFonts w:cs="Arial"/>
                <w:b/>
                <w:sz w:val="20"/>
                <w:szCs w:val="20"/>
              </w:rPr>
              <w:t>Recommended training aids; exercises and external visits</w:t>
            </w:r>
          </w:p>
        </w:tc>
        <w:tc>
          <w:tcPr>
            <w:tcW w:w="2977" w:type="dxa"/>
            <w:vAlign w:val="center"/>
          </w:tcPr>
          <w:p w:rsidR="00091124" w:rsidRPr="00A4164D" w:rsidRDefault="00091124" w:rsidP="00091124">
            <w:pPr>
              <w:jc w:val="center"/>
              <w:rPr>
                <w:rFonts w:cs="Arial"/>
                <w:b/>
                <w:sz w:val="20"/>
                <w:szCs w:val="20"/>
              </w:rPr>
            </w:pPr>
            <w:r w:rsidRPr="00A4164D">
              <w:rPr>
                <w:rFonts w:cs="Arial"/>
                <w:b/>
                <w:sz w:val="20"/>
                <w:szCs w:val="20"/>
              </w:rPr>
              <w:t>References</w:t>
            </w:r>
          </w:p>
          <w:p w:rsidR="00091124" w:rsidRPr="00A4164D" w:rsidRDefault="00091124" w:rsidP="00091124">
            <w:pPr>
              <w:jc w:val="center"/>
              <w:rPr>
                <w:rFonts w:cs="Arial"/>
                <w:sz w:val="20"/>
                <w:szCs w:val="20"/>
              </w:rPr>
            </w:pPr>
          </w:p>
          <w:p w:rsidR="00091124" w:rsidRPr="00A4164D" w:rsidRDefault="00091124" w:rsidP="00091124">
            <w:pPr>
              <w:jc w:val="center"/>
              <w:rPr>
                <w:rFonts w:cs="Arial"/>
                <w:sz w:val="20"/>
                <w:szCs w:val="20"/>
              </w:rPr>
            </w:pPr>
          </w:p>
        </w:tc>
        <w:tc>
          <w:tcPr>
            <w:tcW w:w="597" w:type="dxa"/>
            <w:textDirection w:val="btLr"/>
            <w:vAlign w:val="center"/>
          </w:tcPr>
          <w:p w:rsidR="00091124" w:rsidRPr="00A4164D" w:rsidRDefault="00091124" w:rsidP="00091124">
            <w:pPr>
              <w:ind w:left="113" w:right="113"/>
              <w:jc w:val="center"/>
              <w:rPr>
                <w:rFonts w:cs="Arial"/>
                <w:b/>
                <w:sz w:val="20"/>
                <w:szCs w:val="20"/>
              </w:rPr>
            </w:pPr>
            <w:r w:rsidRPr="00A4164D">
              <w:rPr>
                <w:rFonts w:cs="Arial"/>
                <w:b/>
                <w:sz w:val="20"/>
                <w:szCs w:val="20"/>
              </w:rPr>
              <w:t>Lecture No.</w:t>
            </w:r>
          </w:p>
        </w:tc>
      </w:tr>
      <w:tr w:rsidR="004C1481" w:rsidRPr="00A4164D" w:rsidTr="004C1481">
        <w:trPr>
          <w:jc w:val="center"/>
        </w:trPr>
        <w:tc>
          <w:tcPr>
            <w:tcW w:w="587" w:type="dxa"/>
          </w:tcPr>
          <w:p w:rsidR="004C1481" w:rsidRPr="004C1481" w:rsidRDefault="004C1481" w:rsidP="00643275">
            <w:pPr>
              <w:jc w:val="both"/>
              <w:rPr>
                <w:rFonts w:cs="Arial"/>
                <w:b/>
                <w:sz w:val="20"/>
                <w:szCs w:val="20"/>
              </w:rPr>
            </w:pPr>
            <w:r w:rsidRPr="004C1481">
              <w:rPr>
                <w:rFonts w:cs="Arial"/>
                <w:b/>
                <w:sz w:val="20"/>
                <w:szCs w:val="20"/>
              </w:rPr>
              <w:t>3B</w:t>
            </w:r>
          </w:p>
        </w:tc>
        <w:tc>
          <w:tcPr>
            <w:tcW w:w="617" w:type="dxa"/>
          </w:tcPr>
          <w:p w:rsidR="004C1481" w:rsidRPr="00A4164D" w:rsidRDefault="004C1481" w:rsidP="00643275">
            <w:pPr>
              <w:jc w:val="both"/>
              <w:rPr>
                <w:rFonts w:cs="Arial"/>
                <w:sz w:val="20"/>
                <w:szCs w:val="20"/>
              </w:rPr>
            </w:pPr>
            <w:r>
              <w:rPr>
                <w:rFonts w:cs="Arial"/>
                <w:sz w:val="20"/>
                <w:szCs w:val="20"/>
              </w:rPr>
              <w:t>3b.3</w:t>
            </w:r>
          </w:p>
        </w:tc>
        <w:tc>
          <w:tcPr>
            <w:tcW w:w="884" w:type="dxa"/>
            <w:shd w:val="clear" w:color="auto" w:fill="D9D9D9" w:themeFill="background1" w:themeFillShade="D9"/>
          </w:tcPr>
          <w:p w:rsidR="004C1481" w:rsidRPr="00A4164D" w:rsidRDefault="004C1481" w:rsidP="00643275">
            <w:pPr>
              <w:jc w:val="both"/>
              <w:rPr>
                <w:rFonts w:cs="Arial"/>
                <w:sz w:val="20"/>
                <w:szCs w:val="20"/>
              </w:rPr>
            </w:pPr>
          </w:p>
        </w:tc>
        <w:tc>
          <w:tcPr>
            <w:tcW w:w="5562" w:type="dxa"/>
          </w:tcPr>
          <w:p w:rsidR="004C1481" w:rsidRPr="004C1481" w:rsidRDefault="004C1481" w:rsidP="004C1481">
            <w:pPr>
              <w:rPr>
                <w:rFonts w:cs="Arial"/>
                <w:b/>
                <w:sz w:val="20"/>
                <w:szCs w:val="20"/>
              </w:rPr>
            </w:pPr>
            <w:r>
              <w:rPr>
                <w:rFonts w:cs="Arial"/>
                <w:b/>
                <w:sz w:val="20"/>
                <w:szCs w:val="20"/>
              </w:rPr>
              <w:t>Funding AtoN Services</w:t>
            </w:r>
          </w:p>
        </w:tc>
        <w:tc>
          <w:tcPr>
            <w:tcW w:w="6800" w:type="dxa"/>
            <w:gridSpan w:val="4"/>
            <w:shd w:val="clear" w:color="auto" w:fill="D9D9D9" w:themeFill="background1" w:themeFillShade="D9"/>
          </w:tcPr>
          <w:p w:rsidR="004C1481" w:rsidRPr="00A4164D" w:rsidRDefault="004C1481" w:rsidP="00643275">
            <w:pPr>
              <w:jc w:val="center"/>
              <w:rPr>
                <w:rFonts w:cs="Arial"/>
                <w:sz w:val="20"/>
                <w:szCs w:val="20"/>
              </w:rPr>
            </w:pPr>
          </w:p>
        </w:tc>
      </w:tr>
      <w:tr w:rsidR="004C1481" w:rsidRPr="00A4164D" w:rsidTr="003E2039">
        <w:trPr>
          <w:jc w:val="center"/>
        </w:trPr>
        <w:tc>
          <w:tcPr>
            <w:tcW w:w="587" w:type="dxa"/>
          </w:tcPr>
          <w:p w:rsidR="004C1481" w:rsidRPr="00A4164D" w:rsidRDefault="004C1481" w:rsidP="004C1481">
            <w:pPr>
              <w:jc w:val="both"/>
              <w:rPr>
                <w:rFonts w:cs="Arial"/>
                <w:sz w:val="20"/>
                <w:szCs w:val="20"/>
              </w:rPr>
            </w:pPr>
          </w:p>
        </w:tc>
        <w:tc>
          <w:tcPr>
            <w:tcW w:w="617" w:type="dxa"/>
          </w:tcPr>
          <w:p w:rsidR="004C1481" w:rsidRPr="00A4164D" w:rsidRDefault="004C1481" w:rsidP="004C1481">
            <w:pPr>
              <w:jc w:val="both"/>
              <w:rPr>
                <w:rFonts w:cs="Arial"/>
                <w:b/>
                <w:sz w:val="20"/>
                <w:szCs w:val="20"/>
              </w:rPr>
            </w:pPr>
          </w:p>
        </w:tc>
        <w:tc>
          <w:tcPr>
            <w:tcW w:w="884" w:type="dxa"/>
          </w:tcPr>
          <w:p w:rsidR="004C1481" w:rsidRPr="00A4164D" w:rsidRDefault="004C1481" w:rsidP="004C1481">
            <w:pPr>
              <w:jc w:val="both"/>
              <w:rPr>
                <w:rFonts w:cs="Arial"/>
                <w:sz w:val="20"/>
                <w:szCs w:val="20"/>
              </w:rPr>
            </w:pPr>
            <w:r>
              <w:rPr>
                <w:rFonts w:cs="Arial"/>
                <w:sz w:val="20"/>
                <w:szCs w:val="20"/>
              </w:rPr>
              <w:t>3b.3.1</w:t>
            </w:r>
          </w:p>
        </w:tc>
        <w:tc>
          <w:tcPr>
            <w:tcW w:w="5562" w:type="dxa"/>
          </w:tcPr>
          <w:p w:rsidR="004C1481" w:rsidRPr="00A4164D" w:rsidRDefault="004C1481" w:rsidP="004C1481">
            <w:pPr>
              <w:jc w:val="right"/>
              <w:rPr>
                <w:rFonts w:cs="Arial"/>
                <w:sz w:val="20"/>
                <w:szCs w:val="20"/>
              </w:rPr>
            </w:pPr>
            <w:r w:rsidRPr="00A4164D">
              <w:rPr>
                <w:rFonts w:cs="Arial"/>
                <w:sz w:val="20"/>
                <w:szCs w:val="20"/>
              </w:rPr>
              <w:t>The State and User-Pays principles</w:t>
            </w:r>
          </w:p>
        </w:tc>
        <w:tc>
          <w:tcPr>
            <w:tcW w:w="681" w:type="dxa"/>
            <w:vMerge w:val="restart"/>
            <w:vAlign w:val="center"/>
          </w:tcPr>
          <w:p w:rsidR="004C1481" w:rsidRPr="00A4164D" w:rsidRDefault="00CA63ED" w:rsidP="004C1481">
            <w:pPr>
              <w:jc w:val="center"/>
              <w:rPr>
                <w:rFonts w:cs="Arial"/>
                <w:sz w:val="20"/>
                <w:szCs w:val="20"/>
              </w:rPr>
            </w:pPr>
            <w:r>
              <w:rPr>
                <w:rFonts w:cs="Arial"/>
                <w:sz w:val="20"/>
                <w:szCs w:val="20"/>
              </w:rPr>
              <w:t>1</w:t>
            </w:r>
          </w:p>
        </w:tc>
        <w:tc>
          <w:tcPr>
            <w:tcW w:w="2545" w:type="dxa"/>
            <w:vMerge w:val="restart"/>
          </w:tcPr>
          <w:p w:rsidR="004C1481" w:rsidRPr="00A4164D" w:rsidRDefault="003E2039" w:rsidP="004C1481">
            <w:pPr>
              <w:rPr>
                <w:rFonts w:cs="Arial"/>
                <w:sz w:val="20"/>
                <w:szCs w:val="20"/>
              </w:rPr>
            </w:pPr>
            <w:r>
              <w:rPr>
                <w:rFonts w:cs="Arial"/>
                <w:sz w:val="20"/>
                <w:szCs w:val="20"/>
              </w:rPr>
              <w:t>MS Excel-based budget compilation exercise for a new AtoN</w:t>
            </w:r>
          </w:p>
        </w:tc>
        <w:tc>
          <w:tcPr>
            <w:tcW w:w="2977" w:type="dxa"/>
            <w:vMerge w:val="restart"/>
          </w:tcPr>
          <w:p w:rsidR="004C1481" w:rsidRPr="00A4164D" w:rsidRDefault="003E2039" w:rsidP="004C1481">
            <w:pPr>
              <w:rPr>
                <w:rFonts w:cs="Arial"/>
                <w:sz w:val="20"/>
                <w:szCs w:val="20"/>
              </w:rPr>
            </w:pPr>
            <w:r>
              <w:rPr>
                <w:rFonts w:cs="Arial"/>
                <w:sz w:val="20"/>
                <w:szCs w:val="20"/>
              </w:rPr>
              <w:t>Manufacturer’s specification sheet and prices</w:t>
            </w:r>
          </w:p>
        </w:tc>
        <w:tc>
          <w:tcPr>
            <w:tcW w:w="597" w:type="dxa"/>
            <w:vMerge w:val="restart"/>
            <w:vAlign w:val="center"/>
          </w:tcPr>
          <w:p w:rsidR="004C1481" w:rsidRPr="00A4164D" w:rsidRDefault="003A1D49" w:rsidP="004C1481">
            <w:pPr>
              <w:jc w:val="center"/>
              <w:rPr>
                <w:rFonts w:cs="Arial"/>
                <w:sz w:val="20"/>
                <w:szCs w:val="20"/>
              </w:rPr>
            </w:pPr>
            <w:r>
              <w:rPr>
                <w:rFonts w:cs="Arial"/>
                <w:sz w:val="20"/>
                <w:szCs w:val="20"/>
              </w:rPr>
              <w:t>51</w:t>
            </w:r>
          </w:p>
        </w:tc>
      </w:tr>
      <w:tr w:rsidR="004C1481" w:rsidRPr="00A4164D" w:rsidTr="00091124">
        <w:trPr>
          <w:jc w:val="center"/>
        </w:trPr>
        <w:tc>
          <w:tcPr>
            <w:tcW w:w="587" w:type="dxa"/>
          </w:tcPr>
          <w:p w:rsidR="004C1481" w:rsidRPr="00A4164D" w:rsidRDefault="004C1481" w:rsidP="004C1481">
            <w:pPr>
              <w:jc w:val="both"/>
              <w:rPr>
                <w:rFonts w:cs="Arial"/>
                <w:sz w:val="20"/>
                <w:szCs w:val="20"/>
              </w:rPr>
            </w:pPr>
          </w:p>
        </w:tc>
        <w:tc>
          <w:tcPr>
            <w:tcW w:w="617" w:type="dxa"/>
          </w:tcPr>
          <w:p w:rsidR="004C1481" w:rsidRPr="00A4164D" w:rsidRDefault="004C1481" w:rsidP="004C1481">
            <w:pPr>
              <w:jc w:val="both"/>
              <w:rPr>
                <w:rFonts w:cs="Arial"/>
                <w:sz w:val="20"/>
                <w:szCs w:val="20"/>
              </w:rPr>
            </w:pPr>
          </w:p>
        </w:tc>
        <w:tc>
          <w:tcPr>
            <w:tcW w:w="884" w:type="dxa"/>
          </w:tcPr>
          <w:p w:rsidR="004C1481" w:rsidRPr="00A4164D" w:rsidRDefault="004C1481" w:rsidP="004C1481">
            <w:pPr>
              <w:jc w:val="both"/>
              <w:rPr>
                <w:rFonts w:cs="Arial"/>
                <w:sz w:val="20"/>
                <w:szCs w:val="20"/>
              </w:rPr>
            </w:pPr>
            <w:r>
              <w:rPr>
                <w:rFonts w:cs="Arial"/>
                <w:sz w:val="20"/>
                <w:szCs w:val="20"/>
              </w:rPr>
              <w:t>3b.3.2</w:t>
            </w:r>
          </w:p>
        </w:tc>
        <w:tc>
          <w:tcPr>
            <w:tcW w:w="5562" w:type="dxa"/>
          </w:tcPr>
          <w:p w:rsidR="004C1481" w:rsidRPr="00A4164D" w:rsidRDefault="0051035E" w:rsidP="004C1481">
            <w:pPr>
              <w:jc w:val="right"/>
              <w:rPr>
                <w:rFonts w:cs="Arial"/>
                <w:sz w:val="20"/>
                <w:szCs w:val="20"/>
              </w:rPr>
            </w:pPr>
            <w:r>
              <w:rPr>
                <w:rFonts w:cs="Arial"/>
                <w:sz w:val="20"/>
                <w:szCs w:val="20"/>
              </w:rPr>
              <w:t>Elements in the total cost of ownership</w:t>
            </w:r>
          </w:p>
        </w:tc>
        <w:tc>
          <w:tcPr>
            <w:tcW w:w="681" w:type="dxa"/>
            <w:vMerge/>
          </w:tcPr>
          <w:p w:rsidR="004C1481" w:rsidRPr="00A4164D" w:rsidRDefault="004C1481" w:rsidP="004C1481">
            <w:pPr>
              <w:jc w:val="center"/>
              <w:rPr>
                <w:rFonts w:cs="Arial"/>
                <w:sz w:val="20"/>
                <w:szCs w:val="20"/>
              </w:rPr>
            </w:pPr>
          </w:p>
        </w:tc>
        <w:tc>
          <w:tcPr>
            <w:tcW w:w="2545" w:type="dxa"/>
            <w:vMerge/>
          </w:tcPr>
          <w:p w:rsidR="004C1481" w:rsidRPr="00A4164D" w:rsidRDefault="004C1481" w:rsidP="004C1481">
            <w:pPr>
              <w:rPr>
                <w:rFonts w:cs="Arial"/>
                <w:sz w:val="20"/>
                <w:szCs w:val="20"/>
              </w:rPr>
            </w:pPr>
          </w:p>
        </w:tc>
        <w:tc>
          <w:tcPr>
            <w:tcW w:w="2977" w:type="dxa"/>
            <w:vMerge/>
          </w:tcPr>
          <w:p w:rsidR="004C1481" w:rsidRPr="00A4164D" w:rsidRDefault="004C1481" w:rsidP="004C1481">
            <w:pPr>
              <w:rPr>
                <w:rFonts w:cs="Arial"/>
                <w:sz w:val="20"/>
                <w:szCs w:val="20"/>
              </w:rPr>
            </w:pPr>
          </w:p>
        </w:tc>
        <w:tc>
          <w:tcPr>
            <w:tcW w:w="597" w:type="dxa"/>
            <w:vMerge/>
          </w:tcPr>
          <w:p w:rsidR="004C1481" w:rsidRPr="00A4164D" w:rsidRDefault="004C1481" w:rsidP="004C1481">
            <w:pPr>
              <w:jc w:val="center"/>
              <w:rPr>
                <w:rFonts w:cs="Arial"/>
                <w:sz w:val="20"/>
                <w:szCs w:val="20"/>
              </w:rPr>
            </w:pPr>
          </w:p>
        </w:tc>
      </w:tr>
      <w:tr w:rsidR="004C1481" w:rsidRPr="00A4164D" w:rsidTr="00091124">
        <w:trPr>
          <w:jc w:val="center"/>
        </w:trPr>
        <w:tc>
          <w:tcPr>
            <w:tcW w:w="587" w:type="dxa"/>
          </w:tcPr>
          <w:p w:rsidR="004C1481" w:rsidRPr="00A4164D" w:rsidRDefault="004C1481" w:rsidP="004C1481">
            <w:pPr>
              <w:jc w:val="both"/>
              <w:rPr>
                <w:rFonts w:cs="Arial"/>
                <w:sz w:val="20"/>
                <w:szCs w:val="20"/>
              </w:rPr>
            </w:pPr>
          </w:p>
        </w:tc>
        <w:tc>
          <w:tcPr>
            <w:tcW w:w="617" w:type="dxa"/>
          </w:tcPr>
          <w:p w:rsidR="004C1481" w:rsidRPr="00A4164D" w:rsidRDefault="004C1481" w:rsidP="004C1481">
            <w:pPr>
              <w:jc w:val="both"/>
              <w:rPr>
                <w:rFonts w:cs="Arial"/>
                <w:sz w:val="20"/>
                <w:szCs w:val="20"/>
              </w:rPr>
            </w:pPr>
          </w:p>
        </w:tc>
        <w:tc>
          <w:tcPr>
            <w:tcW w:w="884" w:type="dxa"/>
          </w:tcPr>
          <w:p w:rsidR="004C1481" w:rsidRPr="00A4164D" w:rsidRDefault="004C1481" w:rsidP="004C1481">
            <w:pPr>
              <w:jc w:val="both"/>
              <w:rPr>
                <w:rFonts w:cs="Arial"/>
                <w:sz w:val="20"/>
                <w:szCs w:val="20"/>
              </w:rPr>
            </w:pPr>
            <w:r>
              <w:rPr>
                <w:rFonts w:cs="Arial"/>
                <w:sz w:val="20"/>
                <w:szCs w:val="20"/>
              </w:rPr>
              <w:t>3b.3.3</w:t>
            </w:r>
          </w:p>
        </w:tc>
        <w:tc>
          <w:tcPr>
            <w:tcW w:w="5562" w:type="dxa"/>
          </w:tcPr>
          <w:p w:rsidR="004C1481" w:rsidRPr="00A4164D" w:rsidRDefault="003E2039" w:rsidP="004C1481">
            <w:pPr>
              <w:jc w:val="right"/>
              <w:rPr>
                <w:rFonts w:cs="Arial"/>
                <w:sz w:val="20"/>
                <w:szCs w:val="20"/>
              </w:rPr>
            </w:pPr>
            <w:r>
              <w:rPr>
                <w:rFonts w:cs="Arial"/>
                <w:sz w:val="20"/>
                <w:szCs w:val="20"/>
              </w:rPr>
              <w:t>Procurement, installation and through-life cost estimates</w:t>
            </w:r>
          </w:p>
        </w:tc>
        <w:tc>
          <w:tcPr>
            <w:tcW w:w="681" w:type="dxa"/>
            <w:vMerge/>
          </w:tcPr>
          <w:p w:rsidR="004C1481" w:rsidRPr="00A4164D" w:rsidRDefault="004C1481" w:rsidP="004C1481">
            <w:pPr>
              <w:jc w:val="center"/>
              <w:rPr>
                <w:rFonts w:cs="Arial"/>
                <w:sz w:val="20"/>
                <w:szCs w:val="20"/>
              </w:rPr>
            </w:pPr>
          </w:p>
        </w:tc>
        <w:tc>
          <w:tcPr>
            <w:tcW w:w="2545" w:type="dxa"/>
            <w:vMerge/>
          </w:tcPr>
          <w:p w:rsidR="004C1481" w:rsidRPr="00A4164D" w:rsidRDefault="004C1481" w:rsidP="004C1481">
            <w:pPr>
              <w:rPr>
                <w:rFonts w:cs="Arial"/>
                <w:sz w:val="20"/>
                <w:szCs w:val="20"/>
              </w:rPr>
            </w:pPr>
          </w:p>
        </w:tc>
        <w:tc>
          <w:tcPr>
            <w:tcW w:w="2977" w:type="dxa"/>
            <w:vMerge/>
          </w:tcPr>
          <w:p w:rsidR="004C1481" w:rsidRPr="00A4164D" w:rsidRDefault="004C1481" w:rsidP="004C1481">
            <w:pPr>
              <w:rPr>
                <w:rFonts w:cs="Arial"/>
                <w:sz w:val="20"/>
                <w:szCs w:val="20"/>
              </w:rPr>
            </w:pPr>
          </w:p>
        </w:tc>
        <w:tc>
          <w:tcPr>
            <w:tcW w:w="597" w:type="dxa"/>
            <w:vMerge/>
          </w:tcPr>
          <w:p w:rsidR="004C1481" w:rsidRPr="00A4164D" w:rsidRDefault="004C1481" w:rsidP="004C1481">
            <w:pPr>
              <w:jc w:val="center"/>
              <w:rPr>
                <w:rFonts w:cs="Arial"/>
                <w:sz w:val="20"/>
                <w:szCs w:val="20"/>
              </w:rPr>
            </w:pPr>
          </w:p>
        </w:tc>
      </w:tr>
      <w:tr w:rsidR="004C1481" w:rsidRPr="00A4164D" w:rsidTr="00091124">
        <w:trPr>
          <w:jc w:val="center"/>
        </w:trPr>
        <w:tc>
          <w:tcPr>
            <w:tcW w:w="587" w:type="dxa"/>
          </w:tcPr>
          <w:p w:rsidR="004C1481" w:rsidRPr="00A4164D" w:rsidRDefault="004C1481" w:rsidP="004C1481">
            <w:pPr>
              <w:jc w:val="both"/>
              <w:rPr>
                <w:rFonts w:cs="Arial"/>
                <w:sz w:val="20"/>
                <w:szCs w:val="20"/>
              </w:rPr>
            </w:pPr>
          </w:p>
        </w:tc>
        <w:tc>
          <w:tcPr>
            <w:tcW w:w="617" w:type="dxa"/>
          </w:tcPr>
          <w:p w:rsidR="004C1481" w:rsidRPr="00A4164D" w:rsidRDefault="004C1481" w:rsidP="004C1481">
            <w:pPr>
              <w:jc w:val="both"/>
              <w:rPr>
                <w:rFonts w:cs="Arial"/>
                <w:sz w:val="20"/>
                <w:szCs w:val="20"/>
              </w:rPr>
            </w:pPr>
          </w:p>
        </w:tc>
        <w:tc>
          <w:tcPr>
            <w:tcW w:w="884" w:type="dxa"/>
          </w:tcPr>
          <w:p w:rsidR="004C1481" w:rsidRPr="00A4164D" w:rsidRDefault="004C1481" w:rsidP="004C1481">
            <w:pPr>
              <w:jc w:val="both"/>
              <w:rPr>
                <w:rFonts w:cs="Arial"/>
                <w:sz w:val="20"/>
                <w:szCs w:val="20"/>
              </w:rPr>
            </w:pPr>
            <w:r>
              <w:rPr>
                <w:rFonts w:cs="Arial"/>
                <w:sz w:val="20"/>
                <w:szCs w:val="20"/>
              </w:rPr>
              <w:t>3b.3.4</w:t>
            </w:r>
          </w:p>
        </w:tc>
        <w:tc>
          <w:tcPr>
            <w:tcW w:w="5562" w:type="dxa"/>
          </w:tcPr>
          <w:p w:rsidR="004C1481" w:rsidRPr="00A4164D" w:rsidRDefault="003E2039" w:rsidP="004C1481">
            <w:pPr>
              <w:jc w:val="right"/>
              <w:rPr>
                <w:rFonts w:cs="Arial"/>
                <w:sz w:val="20"/>
                <w:szCs w:val="20"/>
              </w:rPr>
            </w:pPr>
            <w:r>
              <w:rPr>
                <w:rFonts w:cs="Arial"/>
                <w:sz w:val="20"/>
                <w:szCs w:val="20"/>
              </w:rPr>
              <w:t>Manpower and training cost estimates</w:t>
            </w:r>
          </w:p>
        </w:tc>
        <w:tc>
          <w:tcPr>
            <w:tcW w:w="681" w:type="dxa"/>
            <w:vMerge/>
          </w:tcPr>
          <w:p w:rsidR="004C1481" w:rsidRPr="00A4164D" w:rsidRDefault="004C1481" w:rsidP="004C1481">
            <w:pPr>
              <w:jc w:val="center"/>
              <w:rPr>
                <w:rFonts w:cs="Arial"/>
                <w:sz w:val="20"/>
                <w:szCs w:val="20"/>
              </w:rPr>
            </w:pPr>
          </w:p>
        </w:tc>
        <w:tc>
          <w:tcPr>
            <w:tcW w:w="2545" w:type="dxa"/>
            <w:vMerge/>
          </w:tcPr>
          <w:p w:rsidR="004C1481" w:rsidRPr="00A4164D" w:rsidRDefault="004C1481" w:rsidP="004C1481">
            <w:pPr>
              <w:rPr>
                <w:rFonts w:cs="Arial"/>
                <w:sz w:val="20"/>
                <w:szCs w:val="20"/>
              </w:rPr>
            </w:pPr>
          </w:p>
        </w:tc>
        <w:tc>
          <w:tcPr>
            <w:tcW w:w="2977" w:type="dxa"/>
            <w:vMerge/>
          </w:tcPr>
          <w:p w:rsidR="004C1481" w:rsidRPr="00A4164D" w:rsidRDefault="004C1481" w:rsidP="004C1481">
            <w:pPr>
              <w:rPr>
                <w:rFonts w:cs="Arial"/>
                <w:sz w:val="20"/>
                <w:szCs w:val="20"/>
              </w:rPr>
            </w:pPr>
          </w:p>
        </w:tc>
        <w:tc>
          <w:tcPr>
            <w:tcW w:w="597" w:type="dxa"/>
            <w:vMerge/>
          </w:tcPr>
          <w:p w:rsidR="004C1481" w:rsidRPr="00A4164D" w:rsidRDefault="004C1481" w:rsidP="004C1481">
            <w:pPr>
              <w:jc w:val="center"/>
              <w:rPr>
                <w:rFonts w:cs="Arial"/>
                <w:sz w:val="20"/>
                <w:szCs w:val="20"/>
              </w:rPr>
            </w:pPr>
          </w:p>
        </w:tc>
      </w:tr>
      <w:tr w:rsidR="004C1481" w:rsidRPr="00A4164D" w:rsidTr="004C1481">
        <w:trPr>
          <w:jc w:val="center"/>
        </w:trPr>
        <w:tc>
          <w:tcPr>
            <w:tcW w:w="587" w:type="dxa"/>
          </w:tcPr>
          <w:p w:rsidR="004C1481" w:rsidRPr="00A4164D" w:rsidRDefault="004C1481" w:rsidP="004C1481">
            <w:pPr>
              <w:jc w:val="both"/>
              <w:rPr>
                <w:rFonts w:cs="Arial"/>
                <w:sz w:val="20"/>
                <w:szCs w:val="20"/>
              </w:rPr>
            </w:pPr>
          </w:p>
        </w:tc>
        <w:tc>
          <w:tcPr>
            <w:tcW w:w="617" w:type="dxa"/>
          </w:tcPr>
          <w:p w:rsidR="004C1481" w:rsidRPr="00A4164D" w:rsidRDefault="004C1481" w:rsidP="004C1481">
            <w:pPr>
              <w:jc w:val="both"/>
              <w:rPr>
                <w:rFonts w:cs="Arial"/>
                <w:b/>
                <w:sz w:val="20"/>
                <w:szCs w:val="20"/>
              </w:rPr>
            </w:pPr>
            <w:r w:rsidRPr="00A4164D">
              <w:rPr>
                <w:rFonts w:cs="Arial"/>
                <w:b/>
                <w:sz w:val="20"/>
                <w:szCs w:val="20"/>
              </w:rPr>
              <w:t>3b.</w:t>
            </w:r>
            <w:r>
              <w:rPr>
                <w:rFonts w:cs="Arial"/>
                <w:b/>
                <w:sz w:val="20"/>
                <w:szCs w:val="20"/>
              </w:rPr>
              <w:t>4</w:t>
            </w:r>
          </w:p>
        </w:tc>
        <w:tc>
          <w:tcPr>
            <w:tcW w:w="884" w:type="dxa"/>
            <w:shd w:val="clear" w:color="auto" w:fill="D9D9D9" w:themeFill="background1" w:themeFillShade="D9"/>
          </w:tcPr>
          <w:p w:rsidR="004C1481" w:rsidRPr="00A4164D" w:rsidRDefault="004C1481" w:rsidP="004C1481">
            <w:pPr>
              <w:jc w:val="both"/>
              <w:rPr>
                <w:rFonts w:cs="Arial"/>
                <w:sz w:val="20"/>
                <w:szCs w:val="20"/>
              </w:rPr>
            </w:pPr>
          </w:p>
        </w:tc>
        <w:tc>
          <w:tcPr>
            <w:tcW w:w="5562" w:type="dxa"/>
          </w:tcPr>
          <w:p w:rsidR="004C1481" w:rsidRPr="00A4164D" w:rsidRDefault="004C1481" w:rsidP="004C1481">
            <w:pPr>
              <w:rPr>
                <w:rFonts w:cs="Arial"/>
                <w:b/>
                <w:sz w:val="20"/>
                <w:szCs w:val="20"/>
              </w:rPr>
            </w:pPr>
            <w:r w:rsidRPr="00A4164D">
              <w:rPr>
                <w:rFonts w:cs="Arial"/>
                <w:b/>
                <w:sz w:val="20"/>
                <w:szCs w:val="20"/>
              </w:rPr>
              <w:t>Protection of the Marine Environment</w:t>
            </w:r>
          </w:p>
        </w:tc>
        <w:tc>
          <w:tcPr>
            <w:tcW w:w="6800" w:type="dxa"/>
            <w:gridSpan w:val="4"/>
            <w:shd w:val="clear" w:color="auto" w:fill="D9D9D9" w:themeFill="background1" w:themeFillShade="D9"/>
          </w:tcPr>
          <w:p w:rsidR="004C1481" w:rsidRPr="00A4164D" w:rsidRDefault="004C1481" w:rsidP="004C1481">
            <w:pPr>
              <w:jc w:val="center"/>
              <w:rPr>
                <w:rFonts w:cs="Arial"/>
                <w:sz w:val="20"/>
                <w:szCs w:val="20"/>
              </w:rPr>
            </w:pPr>
          </w:p>
        </w:tc>
      </w:tr>
      <w:tr w:rsidR="00CA63ED" w:rsidRPr="00A4164D" w:rsidTr="00CA63ED">
        <w:trPr>
          <w:jc w:val="center"/>
        </w:trPr>
        <w:tc>
          <w:tcPr>
            <w:tcW w:w="587" w:type="dxa"/>
          </w:tcPr>
          <w:p w:rsidR="00CA63ED" w:rsidRPr="00A4164D" w:rsidRDefault="00CA63ED" w:rsidP="004C1481">
            <w:pPr>
              <w:jc w:val="both"/>
              <w:rPr>
                <w:rFonts w:cs="Arial"/>
                <w:sz w:val="20"/>
                <w:szCs w:val="20"/>
              </w:rPr>
            </w:pPr>
          </w:p>
        </w:tc>
        <w:tc>
          <w:tcPr>
            <w:tcW w:w="617" w:type="dxa"/>
          </w:tcPr>
          <w:p w:rsidR="00CA63ED" w:rsidRPr="00A4164D" w:rsidRDefault="00CA63ED" w:rsidP="004C1481">
            <w:pPr>
              <w:jc w:val="both"/>
              <w:rPr>
                <w:rFonts w:cs="Arial"/>
                <w:sz w:val="20"/>
                <w:szCs w:val="20"/>
              </w:rPr>
            </w:pPr>
          </w:p>
        </w:tc>
        <w:tc>
          <w:tcPr>
            <w:tcW w:w="884" w:type="dxa"/>
          </w:tcPr>
          <w:p w:rsidR="00CA63ED" w:rsidRPr="00A4164D" w:rsidRDefault="00CA63ED" w:rsidP="004C1481">
            <w:pPr>
              <w:jc w:val="both"/>
              <w:rPr>
                <w:rFonts w:cs="Arial"/>
                <w:sz w:val="20"/>
                <w:szCs w:val="20"/>
              </w:rPr>
            </w:pPr>
            <w:r w:rsidRPr="00A4164D">
              <w:rPr>
                <w:rFonts w:cs="Arial"/>
                <w:sz w:val="20"/>
                <w:szCs w:val="20"/>
              </w:rPr>
              <w:t>3b.</w:t>
            </w:r>
            <w:r>
              <w:rPr>
                <w:rFonts w:cs="Arial"/>
                <w:sz w:val="20"/>
                <w:szCs w:val="20"/>
              </w:rPr>
              <w:t>4</w:t>
            </w:r>
            <w:r w:rsidRPr="00A4164D">
              <w:rPr>
                <w:rFonts w:cs="Arial"/>
                <w:sz w:val="20"/>
                <w:szCs w:val="20"/>
              </w:rPr>
              <w:t>.1</w:t>
            </w:r>
          </w:p>
        </w:tc>
        <w:tc>
          <w:tcPr>
            <w:tcW w:w="5562" w:type="dxa"/>
          </w:tcPr>
          <w:p w:rsidR="00CA63ED" w:rsidRPr="00A4164D" w:rsidRDefault="00CA63ED" w:rsidP="004C1481">
            <w:pPr>
              <w:jc w:val="right"/>
              <w:rPr>
                <w:rFonts w:cs="Arial"/>
                <w:sz w:val="20"/>
                <w:szCs w:val="20"/>
              </w:rPr>
            </w:pPr>
            <w:r w:rsidRPr="00A4164D">
              <w:rPr>
                <w:rFonts w:cs="Arial"/>
                <w:sz w:val="20"/>
                <w:szCs w:val="20"/>
              </w:rPr>
              <w:t>International regulations: MARPOL; London Convention</w:t>
            </w:r>
          </w:p>
        </w:tc>
        <w:tc>
          <w:tcPr>
            <w:tcW w:w="681" w:type="dxa"/>
            <w:vMerge w:val="restart"/>
            <w:vAlign w:val="center"/>
          </w:tcPr>
          <w:p w:rsidR="00CA63ED" w:rsidRPr="00A4164D" w:rsidRDefault="00CA63ED" w:rsidP="004C1481">
            <w:pPr>
              <w:jc w:val="center"/>
              <w:rPr>
                <w:rFonts w:cs="Arial"/>
                <w:sz w:val="20"/>
                <w:szCs w:val="20"/>
              </w:rPr>
            </w:pPr>
            <w:r>
              <w:rPr>
                <w:rFonts w:cs="Arial"/>
                <w:sz w:val="20"/>
                <w:szCs w:val="20"/>
              </w:rPr>
              <w:t>2</w:t>
            </w:r>
          </w:p>
        </w:tc>
        <w:tc>
          <w:tcPr>
            <w:tcW w:w="2545" w:type="dxa"/>
            <w:vMerge w:val="restart"/>
          </w:tcPr>
          <w:p w:rsidR="00CA63ED" w:rsidRPr="00A4164D" w:rsidRDefault="00CA63ED" w:rsidP="004C1481">
            <w:pPr>
              <w:rPr>
                <w:rFonts w:cs="Arial"/>
                <w:sz w:val="20"/>
                <w:szCs w:val="20"/>
              </w:rPr>
            </w:pPr>
            <w:r w:rsidRPr="00A4164D">
              <w:rPr>
                <w:rFonts w:cs="Arial"/>
                <w:sz w:val="20"/>
                <w:szCs w:val="20"/>
              </w:rPr>
              <w:t>Visit by regional environment agency representative</w:t>
            </w:r>
          </w:p>
        </w:tc>
        <w:tc>
          <w:tcPr>
            <w:tcW w:w="2977" w:type="dxa"/>
            <w:vMerge w:val="restart"/>
          </w:tcPr>
          <w:p w:rsidR="00CA63ED" w:rsidRPr="00A4164D" w:rsidRDefault="00CA63ED" w:rsidP="004C1481">
            <w:pPr>
              <w:rPr>
                <w:rFonts w:cs="Arial"/>
                <w:sz w:val="20"/>
                <w:szCs w:val="20"/>
              </w:rPr>
            </w:pPr>
            <w:r>
              <w:rPr>
                <w:rFonts w:cs="Arial"/>
                <w:sz w:val="20"/>
                <w:szCs w:val="20"/>
              </w:rPr>
              <w:t>IMO and regional Publications related to the protection of the marine environment</w:t>
            </w:r>
          </w:p>
        </w:tc>
        <w:tc>
          <w:tcPr>
            <w:tcW w:w="597" w:type="dxa"/>
            <w:vMerge w:val="restart"/>
            <w:vAlign w:val="center"/>
          </w:tcPr>
          <w:p w:rsidR="00CA63ED" w:rsidRPr="00A4164D" w:rsidRDefault="003A1D49" w:rsidP="004C1481">
            <w:pPr>
              <w:jc w:val="center"/>
              <w:rPr>
                <w:rFonts w:cs="Arial"/>
                <w:sz w:val="20"/>
                <w:szCs w:val="20"/>
              </w:rPr>
            </w:pPr>
            <w:r>
              <w:rPr>
                <w:rFonts w:cs="Arial"/>
                <w:sz w:val="20"/>
                <w:szCs w:val="20"/>
              </w:rPr>
              <w:t>52</w:t>
            </w:r>
          </w:p>
        </w:tc>
      </w:tr>
      <w:tr w:rsidR="00CA63ED" w:rsidRPr="00A4164D" w:rsidTr="00091124">
        <w:trPr>
          <w:jc w:val="center"/>
        </w:trPr>
        <w:tc>
          <w:tcPr>
            <w:tcW w:w="587" w:type="dxa"/>
          </w:tcPr>
          <w:p w:rsidR="00CA63ED" w:rsidRPr="00A4164D" w:rsidRDefault="00CA63ED" w:rsidP="004C1481">
            <w:pPr>
              <w:jc w:val="both"/>
              <w:rPr>
                <w:rFonts w:cs="Arial"/>
                <w:sz w:val="20"/>
                <w:szCs w:val="20"/>
              </w:rPr>
            </w:pPr>
          </w:p>
        </w:tc>
        <w:tc>
          <w:tcPr>
            <w:tcW w:w="617" w:type="dxa"/>
          </w:tcPr>
          <w:p w:rsidR="00CA63ED" w:rsidRPr="00A4164D" w:rsidRDefault="00CA63ED" w:rsidP="004C1481">
            <w:pPr>
              <w:jc w:val="both"/>
              <w:rPr>
                <w:rFonts w:cs="Arial"/>
                <w:sz w:val="20"/>
                <w:szCs w:val="20"/>
              </w:rPr>
            </w:pPr>
          </w:p>
        </w:tc>
        <w:tc>
          <w:tcPr>
            <w:tcW w:w="884" w:type="dxa"/>
          </w:tcPr>
          <w:p w:rsidR="00CA63ED" w:rsidRPr="00A4164D" w:rsidRDefault="00CA63ED" w:rsidP="004C1481">
            <w:pPr>
              <w:jc w:val="both"/>
              <w:rPr>
                <w:rFonts w:cs="Arial"/>
                <w:sz w:val="20"/>
                <w:szCs w:val="20"/>
              </w:rPr>
            </w:pPr>
            <w:r w:rsidRPr="00A4164D">
              <w:rPr>
                <w:rFonts w:cs="Arial"/>
                <w:sz w:val="20"/>
                <w:szCs w:val="20"/>
              </w:rPr>
              <w:t>3b.</w:t>
            </w:r>
            <w:r>
              <w:rPr>
                <w:rFonts w:cs="Arial"/>
                <w:sz w:val="20"/>
                <w:szCs w:val="20"/>
              </w:rPr>
              <w:t>4</w:t>
            </w:r>
            <w:r w:rsidRPr="00A4164D">
              <w:rPr>
                <w:rFonts w:cs="Arial"/>
                <w:sz w:val="20"/>
                <w:szCs w:val="20"/>
              </w:rPr>
              <w:t>.2</w:t>
            </w:r>
          </w:p>
        </w:tc>
        <w:tc>
          <w:tcPr>
            <w:tcW w:w="5562" w:type="dxa"/>
          </w:tcPr>
          <w:p w:rsidR="00CA63ED" w:rsidRPr="00A4164D" w:rsidRDefault="00CA63ED" w:rsidP="004C1481">
            <w:pPr>
              <w:jc w:val="right"/>
              <w:rPr>
                <w:rFonts w:cs="Arial"/>
                <w:sz w:val="20"/>
                <w:szCs w:val="20"/>
              </w:rPr>
            </w:pPr>
            <w:r w:rsidRPr="00A4164D">
              <w:rPr>
                <w:rFonts w:cs="Arial"/>
                <w:sz w:val="20"/>
                <w:szCs w:val="20"/>
              </w:rPr>
              <w:t>National and regional legislation</w:t>
            </w:r>
          </w:p>
        </w:tc>
        <w:tc>
          <w:tcPr>
            <w:tcW w:w="681" w:type="dxa"/>
            <w:vMerge/>
          </w:tcPr>
          <w:p w:rsidR="00CA63ED" w:rsidRPr="00A4164D" w:rsidRDefault="00CA63ED" w:rsidP="004C1481">
            <w:pPr>
              <w:jc w:val="center"/>
              <w:rPr>
                <w:rFonts w:cs="Arial"/>
                <w:sz w:val="20"/>
                <w:szCs w:val="20"/>
              </w:rPr>
            </w:pPr>
          </w:p>
        </w:tc>
        <w:tc>
          <w:tcPr>
            <w:tcW w:w="2545" w:type="dxa"/>
            <w:vMerge/>
          </w:tcPr>
          <w:p w:rsidR="00CA63ED" w:rsidRPr="00A4164D" w:rsidRDefault="00CA63ED" w:rsidP="004C1481">
            <w:pPr>
              <w:rPr>
                <w:rFonts w:cs="Arial"/>
                <w:sz w:val="20"/>
                <w:szCs w:val="20"/>
              </w:rPr>
            </w:pPr>
          </w:p>
        </w:tc>
        <w:tc>
          <w:tcPr>
            <w:tcW w:w="2977" w:type="dxa"/>
            <w:vMerge/>
          </w:tcPr>
          <w:p w:rsidR="00CA63ED" w:rsidRPr="00A4164D" w:rsidRDefault="00CA63ED" w:rsidP="004C1481">
            <w:pPr>
              <w:rPr>
                <w:rFonts w:cs="Arial"/>
                <w:sz w:val="20"/>
                <w:szCs w:val="20"/>
              </w:rPr>
            </w:pPr>
          </w:p>
        </w:tc>
        <w:tc>
          <w:tcPr>
            <w:tcW w:w="597" w:type="dxa"/>
            <w:vMerge/>
          </w:tcPr>
          <w:p w:rsidR="00CA63ED" w:rsidRPr="00A4164D" w:rsidRDefault="00CA63ED" w:rsidP="004C1481">
            <w:pPr>
              <w:jc w:val="center"/>
              <w:rPr>
                <w:rFonts w:cs="Arial"/>
                <w:sz w:val="20"/>
                <w:szCs w:val="20"/>
              </w:rPr>
            </w:pPr>
          </w:p>
        </w:tc>
      </w:tr>
      <w:tr w:rsidR="00CA63ED" w:rsidRPr="00A4164D" w:rsidTr="00091124">
        <w:trPr>
          <w:jc w:val="center"/>
        </w:trPr>
        <w:tc>
          <w:tcPr>
            <w:tcW w:w="587" w:type="dxa"/>
          </w:tcPr>
          <w:p w:rsidR="00CA63ED" w:rsidRPr="00A4164D" w:rsidRDefault="00CA63ED" w:rsidP="004C1481">
            <w:pPr>
              <w:jc w:val="both"/>
              <w:rPr>
                <w:rFonts w:cs="Arial"/>
                <w:sz w:val="20"/>
                <w:szCs w:val="20"/>
              </w:rPr>
            </w:pPr>
          </w:p>
        </w:tc>
        <w:tc>
          <w:tcPr>
            <w:tcW w:w="617" w:type="dxa"/>
          </w:tcPr>
          <w:p w:rsidR="00CA63ED" w:rsidRPr="00A4164D" w:rsidRDefault="00CA63ED" w:rsidP="004C1481">
            <w:pPr>
              <w:jc w:val="both"/>
              <w:rPr>
                <w:rFonts w:cs="Arial"/>
                <w:sz w:val="20"/>
                <w:szCs w:val="20"/>
              </w:rPr>
            </w:pPr>
          </w:p>
        </w:tc>
        <w:tc>
          <w:tcPr>
            <w:tcW w:w="884" w:type="dxa"/>
          </w:tcPr>
          <w:p w:rsidR="00CA63ED" w:rsidRPr="00A4164D" w:rsidRDefault="00CA63ED" w:rsidP="004C1481">
            <w:pPr>
              <w:jc w:val="both"/>
              <w:rPr>
                <w:rFonts w:cs="Arial"/>
                <w:sz w:val="20"/>
                <w:szCs w:val="20"/>
              </w:rPr>
            </w:pPr>
            <w:r w:rsidRPr="00A4164D">
              <w:rPr>
                <w:rFonts w:cs="Arial"/>
                <w:sz w:val="20"/>
                <w:szCs w:val="20"/>
              </w:rPr>
              <w:t>3b.</w:t>
            </w:r>
            <w:r>
              <w:rPr>
                <w:rFonts w:cs="Arial"/>
                <w:sz w:val="20"/>
                <w:szCs w:val="20"/>
              </w:rPr>
              <w:t>4</w:t>
            </w:r>
            <w:r w:rsidRPr="00A4164D">
              <w:rPr>
                <w:rFonts w:cs="Arial"/>
                <w:sz w:val="20"/>
                <w:szCs w:val="20"/>
              </w:rPr>
              <w:t>.3</w:t>
            </w:r>
          </w:p>
        </w:tc>
        <w:tc>
          <w:tcPr>
            <w:tcW w:w="5562" w:type="dxa"/>
          </w:tcPr>
          <w:p w:rsidR="00CA63ED" w:rsidRPr="00A4164D" w:rsidRDefault="00CA63ED" w:rsidP="004C1481">
            <w:pPr>
              <w:jc w:val="right"/>
              <w:rPr>
                <w:rFonts w:cs="Arial"/>
                <w:sz w:val="20"/>
                <w:szCs w:val="20"/>
              </w:rPr>
            </w:pPr>
            <w:r w:rsidRPr="00A4164D">
              <w:rPr>
                <w:rFonts w:cs="Arial"/>
                <w:sz w:val="20"/>
                <w:szCs w:val="20"/>
              </w:rPr>
              <w:t>Hazardous materials</w:t>
            </w:r>
          </w:p>
        </w:tc>
        <w:tc>
          <w:tcPr>
            <w:tcW w:w="681" w:type="dxa"/>
            <w:vMerge/>
          </w:tcPr>
          <w:p w:rsidR="00CA63ED" w:rsidRPr="00A4164D" w:rsidRDefault="00CA63ED" w:rsidP="004C1481">
            <w:pPr>
              <w:jc w:val="center"/>
              <w:rPr>
                <w:rFonts w:cs="Arial"/>
                <w:sz w:val="20"/>
                <w:szCs w:val="20"/>
              </w:rPr>
            </w:pPr>
          </w:p>
        </w:tc>
        <w:tc>
          <w:tcPr>
            <w:tcW w:w="2545" w:type="dxa"/>
            <w:vMerge/>
          </w:tcPr>
          <w:p w:rsidR="00CA63ED" w:rsidRPr="00A4164D" w:rsidRDefault="00CA63ED" w:rsidP="004C1481">
            <w:pPr>
              <w:rPr>
                <w:rFonts w:cs="Arial"/>
                <w:sz w:val="20"/>
                <w:szCs w:val="20"/>
              </w:rPr>
            </w:pPr>
          </w:p>
        </w:tc>
        <w:tc>
          <w:tcPr>
            <w:tcW w:w="2977" w:type="dxa"/>
            <w:vMerge/>
          </w:tcPr>
          <w:p w:rsidR="00CA63ED" w:rsidRPr="00A4164D" w:rsidRDefault="00CA63ED" w:rsidP="004C1481">
            <w:pPr>
              <w:rPr>
                <w:rFonts w:cs="Arial"/>
                <w:sz w:val="20"/>
                <w:szCs w:val="20"/>
              </w:rPr>
            </w:pPr>
          </w:p>
        </w:tc>
        <w:tc>
          <w:tcPr>
            <w:tcW w:w="597" w:type="dxa"/>
            <w:vMerge/>
          </w:tcPr>
          <w:p w:rsidR="00CA63ED" w:rsidRPr="00A4164D" w:rsidRDefault="00CA63ED" w:rsidP="004C1481">
            <w:pPr>
              <w:jc w:val="center"/>
              <w:rPr>
                <w:rFonts w:cs="Arial"/>
                <w:sz w:val="20"/>
                <w:szCs w:val="20"/>
              </w:rPr>
            </w:pPr>
          </w:p>
        </w:tc>
      </w:tr>
      <w:tr w:rsidR="005B77A1" w:rsidRPr="00A4164D" w:rsidTr="00454DF6">
        <w:trPr>
          <w:jc w:val="center"/>
        </w:trPr>
        <w:tc>
          <w:tcPr>
            <w:tcW w:w="587" w:type="dxa"/>
          </w:tcPr>
          <w:p w:rsidR="005B77A1" w:rsidRPr="00A4164D" w:rsidRDefault="005B77A1" w:rsidP="005B77A1">
            <w:pPr>
              <w:jc w:val="both"/>
              <w:rPr>
                <w:rFonts w:cs="Arial"/>
                <w:sz w:val="20"/>
                <w:szCs w:val="20"/>
              </w:rPr>
            </w:pPr>
          </w:p>
        </w:tc>
        <w:tc>
          <w:tcPr>
            <w:tcW w:w="617" w:type="dxa"/>
          </w:tcPr>
          <w:p w:rsidR="005B77A1" w:rsidRPr="00A4164D" w:rsidRDefault="005B77A1" w:rsidP="005B77A1">
            <w:pPr>
              <w:jc w:val="both"/>
              <w:rPr>
                <w:rFonts w:cs="Arial"/>
                <w:b/>
                <w:sz w:val="20"/>
                <w:szCs w:val="20"/>
              </w:rPr>
            </w:pPr>
            <w:r w:rsidRPr="00A4164D">
              <w:rPr>
                <w:rFonts w:cs="Arial"/>
                <w:b/>
                <w:sz w:val="20"/>
                <w:szCs w:val="20"/>
              </w:rPr>
              <w:t>3b.5</w:t>
            </w:r>
          </w:p>
        </w:tc>
        <w:tc>
          <w:tcPr>
            <w:tcW w:w="884" w:type="dxa"/>
            <w:shd w:val="clear" w:color="auto" w:fill="D9D9D9" w:themeFill="background1" w:themeFillShade="D9"/>
          </w:tcPr>
          <w:p w:rsidR="005B77A1" w:rsidRPr="00A4164D" w:rsidRDefault="005B77A1" w:rsidP="005B77A1">
            <w:pPr>
              <w:jc w:val="both"/>
              <w:rPr>
                <w:rFonts w:cs="Arial"/>
                <w:sz w:val="20"/>
                <w:szCs w:val="20"/>
              </w:rPr>
            </w:pPr>
          </w:p>
        </w:tc>
        <w:tc>
          <w:tcPr>
            <w:tcW w:w="5562" w:type="dxa"/>
          </w:tcPr>
          <w:p w:rsidR="005B77A1" w:rsidRPr="00A4164D" w:rsidRDefault="005B77A1" w:rsidP="005B77A1">
            <w:pPr>
              <w:rPr>
                <w:rFonts w:cs="Arial"/>
                <w:b/>
                <w:sz w:val="20"/>
                <w:szCs w:val="20"/>
              </w:rPr>
            </w:pPr>
            <w:r w:rsidRPr="00A4164D">
              <w:rPr>
                <w:rFonts w:cs="Arial"/>
                <w:b/>
                <w:sz w:val="20"/>
                <w:szCs w:val="20"/>
              </w:rPr>
              <w:t>Human Resource Issues</w:t>
            </w:r>
          </w:p>
        </w:tc>
        <w:tc>
          <w:tcPr>
            <w:tcW w:w="6800" w:type="dxa"/>
            <w:gridSpan w:val="4"/>
            <w:shd w:val="clear" w:color="auto" w:fill="D9D9D9" w:themeFill="background1" w:themeFillShade="D9"/>
          </w:tcPr>
          <w:p w:rsidR="005B77A1" w:rsidRPr="00A4164D" w:rsidRDefault="005B77A1" w:rsidP="005B77A1">
            <w:pPr>
              <w:jc w:val="center"/>
              <w:rPr>
                <w:rFonts w:cs="Arial"/>
                <w:sz w:val="20"/>
                <w:szCs w:val="20"/>
              </w:rPr>
            </w:pPr>
          </w:p>
        </w:tc>
      </w:tr>
      <w:tr w:rsidR="00732EE1" w:rsidRPr="00A4164D" w:rsidTr="00732EE1">
        <w:trPr>
          <w:jc w:val="center"/>
        </w:trPr>
        <w:tc>
          <w:tcPr>
            <w:tcW w:w="587" w:type="dxa"/>
          </w:tcPr>
          <w:p w:rsidR="00732EE1" w:rsidRPr="00A4164D" w:rsidRDefault="00732EE1" w:rsidP="005B77A1">
            <w:pPr>
              <w:jc w:val="both"/>
              <w:rPr>
                <w:rFonts w:cs="Arial"/>
                <w:sz w:val="20"/>
                <w:szCs w:val="20"/>
              </w:rPr>
            </w:pPr>
          </w:p>
        </w:tc>
        <w:tc>
          <w:tcPr>
            <w:tcW w:w="617" w:type="dxa"/>
          </w:tcPr>
          <w:p w:rsidR="00732EE1" w:rsidRPr="00A4164D" w:rsidRDefault="00732EE1" w:rsidP="005B77A1">
            <w:pPr>
              <w:jc w:val="both"/>
              <w:rPr>
                <w:rFonts w:cs="Arial"/>
                <w:sz w:val="20"/>
                <w:szCs w:val="20"/>
              </w:rPr>
            </w:pPr>
          </w:p>
        </w:tc>
        <w:tc>
          <w:tcPr>
            <w:tcW w:w="884" w:type="dxa"/>
          </w:tcPr>
          <w:p w:rsidR="00732EE1" w:rsidRPr="00A4164D" w:rsidRDefault="00732EE1" w:rsidP="005B77A1">
            <w:pPr>
              <w:jc w:val="both"/>
              <w:rPr>
                <w:rFonts w:cs="Arial"/>
                <w:sz w:val="20"/>
                <w:szCs w:val="20"/>
              </w:rPr>
            </w:pPr>
            <w:r w:rsidRPr="00A4164D">
              <w:rPr>
                <w:rFonts w:cs="Arial"/>
                <w:sz w:val="20"/>
                <w:szCs w:val="20"/>
              </w:rPr>
              <w:t>3b.5.1</w:t>
            </w:r>
          </w:p>
        </w:tc>
        <w:tc>
          <w:tcPr>
            <w:tcW w:w="5562" w:type="dxa"/>
          </w:tcPr>
          <w:p w:rsidR="00732EE1" w:rsidRPr="00A4164D" w:rsidRDefault="00732EE1" w:rsidP="0051035E">
            <w:pPr>
              <w:spacing w:after="0"/>
              <w:jc w:val="right"/>
              <w:rPr>
                <w:rFonts w:cs="Arial"/>
                <w:sz w:val="20"/>
                <w:szCs w:val="20"/>
              </w:rPr>
            </w:pPr>
            <w:r w:rsidRPr="00A4164D">
              <w:rPr>
                <w:rFonts w:cs="Arial"/>
                <w:sz w:val="20"/>
                <w:szCs w:val="20"/>
              </w:rPr>
              <w:t>Manpower as a resource</w:t>
            </w:r>
          </w:p>
        </w:tc>
        <w:tc>
          <w:tcPr>
            <w:tcW w:w="681" w:type="dxa"/>
            <w:vMerge w:val="restart"/>
            <w:vAlign w:val="center"/>
          </w:tcPr>
          <w:p w:rsidR="00732EE1" w:rsidRPr="00A4164D" w:rsidRDefault="00732EE1" w:rsidP="0051035E">
            <w:pPr>
              <w:spacing w:after="0"/>
              <w:jc w:val="center"/>
              <w:rPr>
                <w:rFonts w:cs="Arial"/>
                <w:sz w:val="20"/>
                <w:szCs w:val="20"/>
              </w:rPr>
            </w:pPr>
            <w:r>
              <w:rPr>
                <w:rFonts w:cs="Arial"/>
                <w:sz w:val="20"/>
                <w:szCs w:val="20"/>
              </w:rPr>
              <w:t>2</w:t>
            </w:r>
          </w:p>
        </w:tc>
        <w:tc>
          <w:tcPr>
            <w:tcW w:w="2545" w:type="dxa"/>
            <w:vMerge w:val="restart"/>
          </w:tcPr>
          <w:p w:rsidR="00732EE1" w:rsidRPr="00A4164D" w:rsidRDefault="00732EE1" w:rsidP="0051035E">
            <w:pPr>
              <w:spacing w:after="0"/>
              <w:rPr>
                <w:rFonts w:cs="Arial"/>
                <w:sz w:val="20"/>
                <w:szCs w:val="20"/>
              </w:rPr>
            </w:pPr>
            <w:r w:rsidRPr="00A4164D">
              <w:rPr>
                <w:rFonts w:cs="Arial"/>
                <w:sz w:val="20"/>
                <w:szCs w:val="20"/>
              </w:rPr>
              <w:t>ISO 9001 or equivalent documentation</w:t>
            </w:r>
          </w:p>
        </w:tc>
        <w:tc>
          <w:tcPr>
            <w:tcW w:w="2977" w:type="dxa"/>
            <w:vMerge w:val="restart"/>
          </w:tcPr>
          <w:p w:rsidR="00732EE1" w:rsidRPr="00A4164D" w:rsidRDefault="00732EE1" w:rsidP="005B77A1">
            <w:pPr>
              <w:rPr>
                <w:rFonts w:cs="Arial"/>
                <w:sz w:val="20"/>
                <w:szCs w:val="20"/>
              </w:rPr>
            </w:pPr>
          </w:p>
        </w:tc>
        <w:tc>
          <w:tcPr>
            <w:tcW w:w="597" w:type="dxa"/>
            <w:vMerge w:val="restart"/>
            <w:vAlign w:val="center"/>
          </w:tcPr>
          <w:p w:rsidR="00732EE1" w:rsidRPr="00A4164D" w:rsidRDefault="00732EE1" w:rsidP="005B77A1">
            <w:pPr>
              <w:jc w:val="center"/>
              <w:rPr>
                <w:rFonts w:cs="Arial"/>
                <w:sz w:val="20"/>
                <w:szCs w:val="20"/>
              </w:rPr>
            </w:pPr>
            <w:r>
              <w:rPr>
                <w:rFonts w:cs="Arial"/>
                <w:sz w:val="20"/>
                <w:szCs w:val="20"/>
              </w:rPr>
              <w:t>5</w:t>
            </w:r>
            <w:r w:rsidR="003A1D49">
              <w:rPr>
                <w:rFonts w:cs="Arial"/>
                <w:sz w:val="20"/>
                <w:szCs w:val="20"/>
              </w:rPr>
              <w:t>3</w:t>
            </w:r>
          </w:p>
        </w:tc>
      </w:tr>
      <w:tr w:rsidR="00732EE1" w:rsidRPr="00A4164D" w:rsidTr="00091124">
        <w:trPr>
          <w:jc w:val="center"/>
        </w:trPr>
        <w:tc>
          <w:tcPr>
            <w:tcW w:w="587" w:type="dxa"/>
          </w:tcPr>
          <w:p w:rsidR="00732EE1" w:rsidRPr="00A4164D" w:rsidRDefault="00732EE1" w:rsidP="005B77A1">
            <w:pPr>
              <w:jc w:val="both"/>
              <w:rPr>
                <w:rFonts w:cs="Arial"/>
                <w:sz w:val="20"/>
                <w:szCs w:val="20"/>
              </w:rPr>
            </w:pPr>
          </w:p>
        </w:tc>
        <w:tc>
          <w:tcPr>
            <w:tcW w:w="617" w:type="dxa"/>
          </w:tcPr>
          <w:p w:rsidR="00732EE1" w:rsidRPr="00A4164D" w:rsidRDefault="00732EE1" w:rsidP="005B77A1">
            <w:pPr>
              <w:jc w:val="both"/>
              <w:rPr>
                <w:rFonts w:cs="Arial"/>
                <w:sz w:val="20"/>
                <w:szCs w:val="20"/>
              </w:rPr>
            </w:pPr>
          </w:p>
        </w:tc>
        <w:tc>
          <w:tcPr>
            <w:tcW w:w="884" w:type="dxa"/>
          </w:tcPr>
          <w:p w:rsidR="00732EE1" w:rsidRPr="00A4164D" w:rsidRDefault="00732EE1" w:rsidP="005B77A1">
            <w:pPr>
              <w:jc w:val="both"/>
              <w:rPr>
                <w:rFonts w:cs="Arial"/>
                <w:sz w:val="20"/>
                <w:szCs w:val="20"/>
              </w:rPr>
            </w:pPr>
            <w:r w:rsidRPr="00A4164D">
              <w:rPr>
                <w:rFonts w:cs="Arial"/>
                <w:sz w:val="20"/>
                <w:szCs w:val="20"/>
              </w:rPr>
              <w:t>3b.5.2</w:t>
            </w:r>
          </w:p>
        </w:tc>
        <w:tc>
          <w:tcPr>
            <w:tcW w:w="5562" w:type="dxa"/>
          </w:tcPr>
          <w:p w:rsidR="00732EE1" w:rsidRPr="00A4164D" w:rsidRDefault="00732EE1" w:rsidP="005B77A1">
            <w:pPr>
              <w:jc w:val="right"/>
              <w:rPr>
                <w:rFonts w:cs="Arial"/>
                <w:sz w:val="20"/>
                <w:szCs w:val="20"/>
              </w:rPr>
            </w:pPr>
            <w:r w:rsidRPr="00A4164D">
              <w:rPr>
                <w:rFonts w:cs="Arial"/>
                <w:sz w:val="20"/>
                <w:szCs w:val="20"/>
              </w:rPr>
              <w:t>Training and certification of AtoN personnel</w:t>
            </w:r>
          </w:p>
        </w:tc>
        <w:tc>
          <w:tcPr>
            <w:tcW w:w="681" w:type="dxa"/>
            <w:vMerge/>
          </w:tcPr>
          <w:p w:rsidR="00732EE1" w:rsidRPr="00A4164D" w:rsidRDefault="00732EE1" w:rsidP="005B77A1">
            <w:pPr>
              <w:jc w:val="center"/>
              <w:rPr>
                <w:rFonts w:cs="Arial"/>
                <w:sz w:val="20"/>
                <w:szCs w:val="20"/>
              </w:rPr>
            </w:pPr>
          </w:p>
        </w:tc>
        <w:tc>
          <w:tcPr>
            <w:tcW w:w="2545" w:type="dxa"/>
            <w:vMerge/>
          </w:tcPr>
          <w:p w:rsidR="00732EE1" w:rsidRPr="00A4164D" w:rsidRDefault="00732EE1" w:rsidP="005B77A1">
            <w:pPr>
              <w:rPr>
                <w:rFonts w:cs="Arial"/>
                <w:sz w:val="20"/>
                <w:szCs w:val="20"/>
              </w:rPr>
            </w:pPr>
          </w:p>
        </w:tc>
        <w:tc>
          <w:tcPr>
            <w:tcW w:w="2977" w:type="dxa"/>
            <w:vMerge/>
          </w:tcPr>
          <w:p w:rsidR="00732EE1" w:rsidRPr="00A4164D" w:rsidRDefault="00732EE1" w:rsidP="005B77A1">
            <w:pPr>
              <w:rPr>
                <w:rFonts w:cs="Arial"/>
                <w:sz w:val="20"/>
                <w:szCs w:val="20"/>
              </w:rPr>
            </w:pPr>
          </w:p>
        </w:tc>
        <w:tc>
          <w:tcPr>
            <w:tcW w:w="597" w:type="dxa"/>
            <w:vMerge/>
          </w:tcPr>
          <w:p w:rsidR="00732EE1" w:rsidRPr="00A4164D" w:rsidRDefault="00732EE1" w:rsidP="005B77A1">
            <w:pPr>
              <w:jc w:val="center"/>
              <w:rPr>
                <w:rFonts w:cs="Arial"/>
                <w:sz w:val="20"/>
                <w:szCs w:val="20"/>
              </w:rPr>
            </w:pPr>
          </w:p>
        </w:tc>
      </w:tr>
      <w:tr w:rsidR="00732EE1" w:rsidRPr="00A4164D" w:rsidTr="00091124">
        <w:trPr>
          <w:jc w:val="center"/>
        </w:trPr>
        <w:tc>
          <w:tcPr>
            <w:tcW w:w="587" w:type="dxa"/>
          </w:tcPr>
          <w:p w:rsidR="00732EE1" w:rsidRPr="00A4164D" w:rsidRDefault="00732EE1" w:rsidP="005B77A1">
            <w:pPr>
              <w:jc w:val="both"/>
              <w:rPr>
                <w:rFonts w:cs="Arial"/>
                <w:sz w:val="20"/>
                <w:szCs w:val="20"/>
              </w:rPr>
            </w:pPr>
          </w:p>
        </w:tc>
        <w:tc>
          <w:tcPr>
            <w:tcW w:w="617" w:type="dxa"/>
          </w:tcPr>
          <w:p w:rsidR="00732EE1" w:rsidRPr="00A4164D" w:rsidRDefault="00732EE1" w:rsidP="005B77A1">
            <w:pPr>
              <w:jc w:val="both"/>
              <w:rPr>
                <w:rFonts w:cs="Arial"/>
                <w:sz w:val="20"/>
                <w:szCs w:val="20"/>
              </w:rPr>
            </w:pPr>
          </w:p>
        </w:tc>
        <w:tc>
          <w:tcPr>
            <w:tcW w:w="884" w:type="dxa"/>
          </w:tcPr>
          <w:p w:rsidR="00732EE1" w:rsidRPr="00A4164D" w:rsidRDefault="00732EE1" w:rsidP="005B77A1">
            <w:pPr>
              <w:jc w:val="both"/>
              <w:rPr>
                <w:rFonts w:cs="Arial"/>
                <w:sz w:val="20"/>
                <w:szCs w:val="20"/>
              </w:rPr>
            </w:pPr>
            <w:r w:rsidRPr="00A4164D">
              <w:rPr>
                <w:rFonts w:cs="Arial"/>
                <w:sz w:val="20"/>
                <w:szCs w:val="20"/>
              </w:rPr>
              <w:t>3b.5.3</w:t>
            </w:r>
          </w:p>
        </w:tc>
        <w:tc>
          <w:tcPr>
            <w:tcW w:w="5562" w:type="dxa"/>
          </w:tcPr>
          <w:p w:rsidR="00732EE1" w:rsidRPr="00A4164D" w:rsidRDefault="00732EE1" w:rsidP="005B77A1">
            <w:pPr>
              <w:jc w:val="right"/>
              <w:rPr>
                <w:rFonts w:cs="Arial"/>
                <w:sz w:val="20"/>
                <w:szCs w:val="20"/>
              </w:rPr>
            </w:pPr>
            <w:r w:rsidRPr="00A4164D">
              <w:rPr>
                <w:rFonts w:cs="Arial"/>
                <w:sz w:val="20"/>
                <w:szCs w:val="20"/>
              </w:rPr>
              <w:t>Career development training</w:t>
            </w:r>
          </w:p>
        </w:tc>
        <w:tc>
          <w:tcPr>
            <w:tcW w:w="681" w:type="dxa"/>
          </w:tcPr>
          <w:p w:rsidR="00732EE1" w:rsidRPr="00A4164D" w:rsidRDefault="00732EE1" w:rsidP="005B77A1">
            <w:pPr>
              <w:jc w:val="center"/>
              <w:rPr>
                <w:rFonts w:cs="Arial"/>
                <w:sz w:val="20"/>
                <w:szCs w:val="20"/>
              </w:rPr>
            </w:pPr>
            <w:r>
              <w:rPr>
                <w:rFonts w:cs="Arial"/>
                <w:sz w:val="20"/>
                <w:szCs w:val="20"/>
              </w:rPr>
              <w:t>1</w:t>
            </w:r>
          </w:p>
        </w:tc>
        <w:tc>
          <w:tcPr>
            <w:tcW w:w="2545" w:type="dxa"/>
            <w:vMerge/>
          </w:tcPr>
          <w:p w:rsidR="00732EE1" w:rsidRPr="00A4164D" w:rsidRDefault="00732EE1" w:rsidP="005B77A1">
            <w:pPr>
              <w:rPr>
                <w:rFonts w:cs="Arial"/>
                <w:sz w:val="20"/>
                <w:szCs w:val="20"/>
              </w:rPr>
            </w:pPr>
          </w:p>
        </w:tc>
        <w:tc>
          <w:tcPr>
            <w:tcW w:w="2977" w:type="dxa"/>
            <w:vMerge/>
          </w:tcPr>
          <w:p w:rsidR="00732EE1" w:rsidRPr="00A4164D" w:rsidRDefault="00732EE1" w:rsidP="005B77A1">
            <w:pPr>
              <w:rPr>
                <w:rFonts w:cs="Arial"/>
                <w:sz w:val="20"/>
                <w:szCs w:val="20"/>
              </w:rPr>
            </w:pPr>
          </w:p>
        </w:tc>
        <w:tc>
          <w:tcPr>
            <w:tcW w:w="597" w:type="dxa"/>
            <w:vMerge/>
          </w:tcPr>
          <w:p w:rsidR="00732EE1" w:rsidRPr="00A4164D" w:rsidRDefault="00732EE1" w:rsidP="005B77A1">
            <w:pPr>
              <w:jc w:val="center"/>
              <w:rPr>
                <w:rFonts w:cs="Arial"/>
                <w:sz w:val="20"/>
                <w:szCs w:val="20"/>
              </w:rPr>
            </w:pPr>
          </w:p>
        </w:tc>
      </w:tr>
      <w:tr w:rsidR="00732EE1" w:rsidRPr="00A4164D" w:rsidTr="00091124">
        <w:trPr>
          <w:jc w:val="center"/>
        </w:trPr>
        <w:tc>
          <w:tcPr>
            <w:tcW w:w="587" w:type="dxa"/>
          </w:tcPr>
          <w:p w:rsidR="00732EE1" w:rsidRPr="00A4164D" w:rsidRDefault="00732EE1" w:rsidP="005B77A1">
            <w:pPr>
              <w:jc w:val="both"/>
              <w:rPr>
                <w:rFonts w:cs="Arial"/>
                <w:sz w:val="20"/>
                <w:szCs w:val="20"/>
              </w:rPr>
            </w:pPr>
          </w:p>
        </w:tc>
        <w:tc>
          <w:tcPr>
            <w:tcW w:w="617" w:type="dxa"/>
          </w:tcPr>
          <w:p w:rsidR="00732EE1" w:rsidRPr="00A4164D" w:rsidRDefault="00732EE1" w:rsidP="005B77A1">
            <w:pPr>
              <w:jc w:val="both"/>
              <w:rPr>
                <w:rFonts w:cs="Arial"/>
                <w:sz w:val="20"/>
                <w:szCs w:val="20"/>
              </w:rPr>
            </w:pPr>
          </w:p>
        </w:tc>
        <w:tc>
          <w:tcPr>
            <w:tcW w:w="884" w:type="dxa"/>
          </w:tcPr>
          <w:p w:rsidR="00732EE1" w:rsidRPr="00A4164D" w:rsidRDefault="00732EE1" w:rsidP="005B77A1">
            <w:pPr>
              <w:jc w:val="both"/>
              <w:rPr>
                <w:rFonts w:cs="Arial"/>
                <w:sz w:val="20"/>
                <w:szCs w:val="20"/>
              </w:rPr>
            </w:pPr>
            <w:r w:rsidRPr="00A4164D">
              <w:rPr>
                <w:rFonts w:cs="Arial"/>
                <w:sz w:val="20"/>
                <w:szCs w:val="20"/>
              </w:rPr>
              <w:t>3b.5.4</w:t>
            </w:r>
          </w:p>
        </w:tc>
        <w:tc>
          <w:tcPr>
            <w:tcW w:w="5562" w:type="dxa"/>
          </w:tcPr>
          <w:p w:rsidR="00732EE1" w:rsidRPr="00A4164D" w:rsidRDefault="00732EE1" w:rsidP="005B77A1">
            <w:pPr>
              <w:jc w:val="right"/>
              <w:rPr>
                <w:rFonts w:cs="Arial"/>
                <w:sz w:val="20"/>
                <w:szCs w:val="20"/>
              </w:rPr>
            </w:pPr>
            <w:r w:rsidRPr="00A4164D">
              <w:rPr>
                <w:rFonts w:cs="Arial"/>
                <w:sz w:val="20"/>
                <w:szCs w:val="20"/>
              </w:rPr>
              <w:t>Health and Safety</w:t>
            </w:r>
          </w:p>
        </w:tc>
        <w:tc>
          <w:tcPr>
            <w:tcW w:w="681" w:type="dxa"/>
          </w:tcPr>
          <w:p w:rsidR="00732EE1" w:rsidRPr="00A4164D" w:rsidRDefault="00732EE1" w:rsidP="005B77A1">
            <w:pPr>
              <w:jc w:val="center"/>
              <w:rPr>
                <w:rFonts w:cs="Arial"/>
                <w:sz w:val="20"/>
                <w:szCs w:val="20"/>
              </w:rPr>
            </w:pPr>
            <w:r>
              <w:rPr>
                <w:rFonts w:cs="Arial"/>
                <w:sz w:val="20"/>
                <w:szCs w:val="20"/>
              </w:rPr>
              <w:t>3</w:t>
            </w:r>
          </w:p>
        </w:tc>
        <w:tc>
          <w:tcPr>
            <w:tcW w:w="2545" w:type="dxa"/>
            <w:vMerge/>
          </w:tcPr>
          <w:p w:rsidR="00732EE1" w:rsidRPr="00A4164D" w:rsidRDefault="00732EE1" w:rsidP="005B77A1">
            <w:pPr>
              <w:rPr>
                <w:rFonts w:cs="Arial"/>
                <w:sz w:val="20"/>
                <w:szCs w:val="20"/>
              </w:rPr>
            </w:pPr>
          </w:p>
        </w:tc>
        <w:tc>
          <w:tcPr>
            <w:tcW w:w="2977" w:type="dxa"/>
            <w:vMerge/>
          </w:tcPr>
          <w:p w:rsidR="00732EE1" w:rsidRPr="00A4164D" w:rsidRDefault="00732EE1" w:rsidP="005B77A1">
            <w:pPr>
              <w:rPr>
                <w:rFonts w:cs="Arial"/>
                <w:sz w:val="20"/>
                <w:szCs w:val="20"/>
              </w:rPr>
            </w:pPr>
          </w:p>
        </w:tc>
        <w:tc>
          <w:tcPr>
            <w:tcW w:w="597" w:type="dxa"/>
            <w:vMerge/>
          </w:tcPr>
          <w:p w:rsidR="00732EE1" w:rsidRPr="00A4164D" w:rsidRDefault="00732EE1" w:rsidP="005B77A1">
            <w:pPr>
              <w:jc w:val="center"/>
              <w:rPr>
                <w:rFonts w:cs="Arial"/>
                <w:sz w:val="20"/>
                <w:szCs w:val="20"/>
              </w:rPr>
            </w:pPr>
          </w:p>
        </w:tc>
      </w:tr>
      <w:tr w:rsidR="005B77A1" w:rsidRPr="00A4164D" w:rsidTr="00091124">
        <w:trPr>
          <w:jc w:val="center"/>
        </w:trPr>
        <w:tc>
          <w:tcPr>
            <w:tcW w:w="587" w:type="dxa"/>
          </w:tcPr>
          <w:p w:rsidR="005B77A1" w:rsidRPr="00A4164D" w:rsidRDefault="005B77A1" w:rsidP="005B77A1">
            <w:pPr>
              <w:jc w:val="both"/>
              <w:rPr>
                <w:rFonts w:cs="Arial"/>
                <w:sz w:val="20"/>
                <w:szCs w:val="20"/>
              </w:rPr>
            </w:pPr>
          </w:p>
        </w:tc>
        <w:tc>
          <w:tcPr>
            <w:tcW w:w="617" w:type="dxa"/>
          </w:tcPr>
          <w:p w:rsidR="005B77A1" w:rsidRPr="00A4164D" w:rsidRDefault="005B77A1" w:rsidP="005B77A1">
            <w:pPr>
              <w:jc w:val="both"/>
              <w:rPr>
                <w:rFonts w:cs="Arial"/>
                <w:sz w:val="20"/>
                <w:szCs w:val="20"/>
              </w:rPr>
            </w:pPr>
          </w:p>
        </w:tc>
        <w:tc>
          <w:tcPr>
            <w:tcW w:w="884" w:type="dxa"/>
          </w:tcPr>
          <w:p w:rsidR="005B77A1" w:rsidRPr="00A4164D" w:rsidRDefault="005B77A1" w:rsidP="005B77A1">
            <w:pPr>
              <w:jc w:val="both"/>
              <w:rPr>
                <w:rFonts w:cs="Arial"/>
                <w:sz w:val="20"/>
                <w:szCs w:val="20"/>
              </w:rPr>
            </w:pPr>
            <w:r w:rsidRPr="00A4164D">
              <w:rPr>
                <w:rFonts w:cs="Arial"/>
                <w:sz w:val="20"/>
                <w:szCs w:val="20"/>
              </w:rPr>
              <w:t>3b.5.5</w:t>
            </w:r>
          </w:p>
        </w:tc>
        <w:tc>
          <w:tcPr>
            <w:tcW w:w="5562" w:type="dxa"/>
          </w:tcPr>
          <w:p w:rsidR="005B77A1" w:rsidRPr="00A4164D" w:rsidRDefault="005B77A1" w:rsidP="005B77A1">
            <w:pPr>
              <w:jc w:val="right"/>
              <w:rPr>
                <w:rFonts w:cs="Arial"/>
                <w:sz w:val="20"/>
                <w:szCs w:val="20"/>
              </w:rPr>
            </w:pPr>
            <w:r w:rsidRPr="00A4164D">
              <w:rPr>
                <w:rFonts w:cs="Arial"/>
                <w:sz w:val="20"/>
                <w:szCs w:val="20"/>
              </w:rPr>
              <w:t>First Aid</w:t>
            </w:r>
          </w:p>
        </w:tc>
        <w:tc>
          <w:tcPr>
            <w:tcW w:w="681" w:type="dxa"/>
          </w:tcPr>
          <w:p w:rsidR="005B77A1" w:rsidRPr="00A4164D" w:rsidRDefault="005B77A1" w:rsidP="005B77A1">
            <w:pPr>
              <w:jc w:val="center"/>
              <w:rPr>
                <w:rFonts w:cs="Arial"/>
                <w:sz w:val="20"/>
                <w:szCs w:val="20"/>
              </w:rPr>
            </w:pPr>
            <w:r>
              <w:rPr>
                <w:rFonts w:cs="Arial"/>
                <w:sz w:val="20"/>
                <w:szCs w:val="20"/>
              </w:rPr>
              <w:t>4</w:t>
            </w:r>
          </w:p>
        </w:tc>
        <w:tc>
          <w:tcPr>
            <w:tcW w:w="2545" w:type="dxa"/>
          </w:tcPr>
          <w:p w:rsidR="005B77A1" w:rsidRPr="00A4164D" w:rsidRDefault="005B77A1" w:rsidP="005B77A1">
            <w:pPr>
              <w:rPr>
                <w:rFonts w:cs="Arial"/>
                <w:sz w:val="20"/>
                <w:szCs w:val="20"/>
              </w:rPr>
            </w:pPr>
            <w:r w:rsidRPr="00A4164D">
              <w:rPr>
                <w:rFonts w:cs="Arial"/>
                <w:sz w:val="20"/>
                <w:szCs w:val="20"/>
              </w:rPr>
              <w:t>External lecturer</w:t>
            </w:r>
          </w:p>
        </w:tc>
        <w:tc>
          <w:tcPr>
            <w:tcW w:w="2977" w:type="dxa"/>
          </w:tcPr>
          <w:p w:rsidR="005B77A1" w:rsidRPr="00A4164D" w:rsidRDefault="005B77A1" w:rsidP="005B77A1">
            <w:pPr>
              <w:rPr>
                <w:rFonts w:cs="Arial"/>
                <w:b/>
                <w:sz w:val="20"/>
                <w:szCs w:val="20"/>
              </w:rPr>
            </w:pPr>
            <w:r w:rsidRPr="00A4164D">
              <w:rPr>
                <w:rFonts w:cs="Arial"/>
                <w:b/>
                <w:sz w:val="20"/>
                <w:szCs w:val="20"/>
              </w:rPr>
              <w:t>Note</w:t>
            </w:r>
            <w:r w:rsidRPr="00A4164D">
              <w:rPr>
                <w:rFonts w:cs="Arial"/>
                <w:sz w:val="20"/>
                <w:szCs w:val="20"/>
              </w:rPr>
              <w:t xml:space="preserve">: </w:t>
            </w:r>
            <w:r>
              <w:rPr>
                <w:rFonts w:cs="Arial"/>
                <w:sz w:val="20"/>
                <w:szCs w:val="20"/>
              </w:rPr>
              <w:t>3</w:t>
            </w:r>
            <w:r w:rsidRPr="00A4164D">
              <w:rPr>
                <w:rFonts w:cs="Arial"/>
                <w:sz w:val="20"/>
                <w:szCs w:val="20"/>
              </w:rPr>
              <w:t>-hour practical instruction</w:t>
            </w:r>
          </w:p>
        </w:tc>
        <w:tc>
          <w:tcPr>
            <w:tcW w:w="597" w:type="dxa"/>
          </w:tcPr>
          <w:p w:rsidR="005B77A1" w:rsidRPr="00A4164D" w:rsidRDefault="005B77A1" w:rsidP="005B77A1">
            <w:pPr>
              <w:jc w:val="center"/>
              <w:rPr>
                <w:rFonts w:cs="Arial"/>
                <w:sz w:val="20"/>
                <w:szCs w:val="20"/>
              </w:rPr>
            </w:pPr>
          </w:p>
        </w:tc>
      </w:tr>
      <w:tr w:rsidR="005B77A1" w:rsidRPr="00A4164D" w:rsidTr="00091124">
        <w:trPr>
          <w:jc w:val="center"/>
        </w:trPr>
        <w:tc>
          <w:tcPr>
            <w:tcW w:w="587" w:type="dxa"/>
          </w:tcPr>
          <w:p w:rsidR="005B77A1" w:rsidRPr="00A4164D" w:rsidRDefault="005B77A1" w:rsidP="005B77A1">
            <w:pPr>
              <w:jc w:val="both"/>
              <w:rPr>
                <w:rFonts w:cs="Arial"/>
                <w:sz w:val="20"/>
                <w:szCs w:val="20"/>
              </w:rPr>
            </w:pPr>
          </w:p>
        </w:tc>
        <w:tc>
          <w:tcPr>
            <w:tcW w:w="617" w:type="dxa"/>
          </w:tcPr>
          <w:p w:rsidR="005B77A1" w:rsidRPr="00A4164D" w:rsidRDefault="005B77A1" w:rsidP="005B77A1">
            <w:pPr>
              <w:jc w:val="both"/>
              <w:rPr>
                <w:rFonts w:cs="Arial"/>
                <w:sz w:val="20"/>
                <w:szCs w:val="20"/>
              </w:rPr>
            </w:pPr>
          </w:p>
        </w:tc>
        <w:tc>
          <w:tcPr>
            <w:tcW w:w="884" w:type="dxa"/>
          </w:tcPr>
          <w:p w:rsidR="005B77A1" w:rsidRPr="00A4164D" w:rsidRDefault="005B77A1" w:rsidP="005B77A1">
            <w:pPr>
              <w:jc w:val="both"/>
              <w:rPr>
                <w:rFonts w:cs="Arial"/>
                <w:sz w:val="20"/>
                <w:szCs w:val="20"/>
              </w:rPr>
            </w:pPr>
            <w:r w:rsidRPr="00A4164D">
              <w:rPr>
                <w:rFonts w:cs="Arial"/>
                <w:sz w:val="20"/>
                <w:szCs w:val="20"/>
              </w:rPr>
              <w:t>3b.5.6</w:t>
            </w:r>
          </w:p>
        </w:tc>
        <w:tc>
          <w:tcPr>
            <w:tcW w:w="5562" w:type="dxa"/>
          </w:tcPr>
          <w:p w:rsidR="005B77A1" w:rsidRPr="00A4164D" w:rsidRDefault="005B77A1" w:rsidP="005B77A1">
            <w:pPr>
              <w:jc w:val="right"/>
              <w:rPr>
                <w:rFonts w:cs="Arial"/>
                <w:sz w:val="20"/>
                <w:szCs w:val="20"/>
              </w:rPr>
            </w:pPr>
            <w:r w:rsidRPr="00A4164D">
              <w:rPr>
                <w:rFonts w:cs="Arial"/>
                <w:sz w:val="20"/>
                <w:szCs w:val="20"/>
              </w:rPr>
              <w:t>Leadership and team building</w:t>
            </w:r>
          </w:p>
        </w:tc>
        <w:tc>
          <w:tcPr>
            <w:tcW w:w="681" w:type="dxa"/>
          </w:tcPr>
          <w:p w:rsidR="005B77A1" w:rsidRPr="00A4164D" w:rsidRDefault="005B77A1" w:rsidP="005B77A1">
            <w:pPr>
              <w:jc w:val="center"/>
              <w:rPr>
                <w:rFonts w:cs="Arial"/>
                <w:sz w:val="20"/>
                <w:szCs w:val="20"/>
              </w:rPr>
            </w:pPr>
            <w:r>
              <w:rPr>
                <w:rFonts w:cs="Arial"/>
                <w:sz w:val="20"/>
                <w:szCs w:val="20"/>
              </w:rPr>
              <w:t>3</w:t>
            </w:r>
          </w:p>
        </w:tc>
        <w:tc>
          <w:tcPr>
            <w:tcW w:w="2545" w:type="dxa"/>
          </w:tcPr>
          <w:p w:rsidR="005B77A1" w:rsidRPr="00A4164D" w:rsidRDefault="005B77A1" w:rsidP="005B77A1">
            <w:pPr>
              <w:rPr>
                <w:rFonts w:cs="Arial"/>
                <w:sz w:val="20"/>
                <w:szCs w:val="20"/>
              </w:rPr>
            </w:pPr>
            <w:r w:rsidRPr="00A4164D">
              <w:rPr>
                <w:rFonts w:cs="Arial"/>
                <w:sz w:val="20"/>
                <w:szCs w:val="20"/>
              </w:rPr>
              <w:t>External organisation</w:t>
            </w:r>
          </w:p>
        </w:tc>
        <w:tc>
          <w:tcPr>
            <w:tcW w:w="2977" w:type="dxa"/>
          </w:tcPr>
          <w:p w:rsidR="005B77A1" w:rsidRPr="00A4164D" w:rsidRDefault="005B77A1" w:rsidP="005B77A1">
            <w:pPr>
              <w:rPr>
                <w:rFonts w:cs="Arial"/>
                <w:sz w:val="20"/>
                <w:szCs w:val="20"/>
              </w:rPr>
            </w:pPr>
            <w:r w:rsidRPr="00A4164D">
              <w:rPr>
                <w:rFonts w:cs="Arial"/>
                <w:b/>
                <w:sz w:val="20"/>
                <w:szCs w:val="20"/>
              </w:rPr>
              <w:t>Note</w:t>
            </w:r>
            <w:r w:rsidRPr="00A4164D">
              <w:rPr>
                <w:rFonts w:cs="Arial"/>
                <w:sz w:val="20"/>
                <w:szCs w:val="20"/>
              </w:rPr>
              <w:t xml:space="preserve">: </w:t>
            </w:r>
            <w:r>
              <w:rPr>
                <w:rFonts w:cs="Arial"/>
                <w:sz w:val="20"/>
                <w:szCs w:val="20"/>
              </w:rPr>
              <w:t>4-hour</w:t>
            </w:r>
            <w:r w:rsidRPr="00A4164D">
              <w:rPr>
                <w:rFonts w:cs="Arial"/>
                <w:sz w:val="20"/>
                <w:szCs w:val="20"/>
              </w:rPr>
              <w:t xml:space="preserve"> session</w:t>
            </w:r>
          </w:p>
        </w:tc>
        <w:tc>
          <w:tcPr>
            <w:tcW w:w="597" w:type="dxa"/>
          </w:tcPr>
          <w:p w:rsidR="005B77A1" w:rsidRPr="00A4164D" w:rsidRDefault="005B77A1" w:rsidP="005B77A1">
            <w:pPr>
              <w:jc w:val="center"/>
              <w:rPr>
                <w:rFonts w:cs="Arial"/>
                <w:sz w:val="20"/>
                <w:szCs w:val="20"/>
              </w:rPr>
            </w:pPr>
          </w:p>
        </w:tc>
      </w:tr>
    </w:tbl>
    <w:p w:rsidR="00424C36" w:rsidRPr="00A4164D" w:rsidRDefault="00424C36" w:rsidP="00424C36"/>
    <w:p w:rsidR="00732EE1" w:rsidRDefault="00732EE1" w:rsidP="001B5743">
      <w:pPr>
        <w:pStyle w:val="ModuleHeading1"/>
        <w:rPr>
          <w:rFonts w:asciiTheme="minorHAnsi" w:hAnsiTheme="minorHAnsi"/>
          <w:szCs w:val="22"/>
        </w:rPr>
        <w:sectPr w:rsidR="00732EE1" w:rsidSect="009062C6">
          <w:headerReference w:type="even" r:id="rId46"/>
          <w:headerReference w:type="default" r:id="rId47"/>
          <w:footerReference w:type="default" r:id="rId48"/>
          <w:headerReference w:type="first" r:id="rId49"/>
          <w:pgSz w:w="16838" w:h="11906" w:orient="landscape" w:code="9"/>
          <w:pgMar w:top="1134" w:right="1134" w:bottom="1134" w:left="1134" w:header="567" w:footer="567" w:gutter="0"/>
          <w:cols w:space="708"/>
          <w:docGrid w:linePitch="360"/>
        </w:sectPr>
      </w:pPr>
    </w:p>
    <w:p w:rsidR="00424C36" w:rsidRDefault="00732EE1" w:rsidP="0098188B">
      <w:pPr>
        <w:pStyle w:val="ModuleHeading1"/>
      </w:pPr>
      <w:r>
        <w:lastRenderedPageBreak/>
        <w:t xml:space="preserve">Major </w:t>
      </w:r>
      <w:r w:rsidR="00601787">
        <w:t xml:space="preserve">Group </w:t>
      </w:r>
      <w:r>
        <w:t>Planning Task</w:t>
      </w:r>
    </w:p>
    <w:p w:rsidR="008B55F9" w:rsidRDefault="008B55F9" w:rsidP="008B55F9">
      <w:pPr>
        <w:spacing w:after="0" w:line="240" w:lineRule="auto"/>
        <w:jc w:val="both"/>
      </w:pPr>
      <w:r>
        <w:t>The major</w:t>
      </w:r>
      <w:r w:rsidR="00601787">
        <w:t xml:space="preserve"> </w:t>
      </w:r>
      <w:r>
        <w:t xml:space="preserve">planning task is designed for </w:t>
      </w:r>
      <w:r w:rsidR="00601787">
        <w:t xml:space="preserve">groups of 3 or 4 </w:t>
      </w:r>
      <w:r>
        <w:t xml:space="preserve">participants who have completed Modules 1 to 3 of the course and demonstrated their theoretical competency by passing the three examinations covering these Modules. The task is to put this knowledge into practice by acting as the Competent Authority responsible for AtoN in the area covered by a selected small to medium scale chart </w:t>
      </w:r>
      <w:r w:rsidR="004E42F4">
        <w:t>(1: 100 000 or</w:t>
      </w:r>
      <w:r>
        <w:t xml:space="preserve"> 1: 50 000) </w:t>
      </w:r>
      <w:r w:rsidR="004E42F4">
        <w:t>published by a National or International Hydrographic Office</w:t>
      </w:r>
      <w:r>
        <w:t>.</w:t>
      </w:r>
    </w:p>
    <w:p w:rsidR="008B55F9" w:rsidRDefault="008B55F9" w:rsidP="008B55F9">
      <w:pPr>
        <w:spacing w:after="0" w:line="240" w:lineRule="auto"/>
        <w:jc w:val="both"/>
      </w:pPr>
    </w:p>
    <w:p w:rsidR="008B55F9" w:rsidRDefault="008B55F9" w:rsidP="008B55F9">
      <w:pPr>
        <w:spacing w:after="0" w:line="240" w:lineRule="auto"/>
        <w:jc w:val="both"/>
      </w:pPr>
      <w:r>
        <w:t xml:space="preserve"> </w:t>
      </w:r>
      <w:r w:rsidR="0098188B">
        <w:t>The Course Assessor should select a section of coastline in a</w:t>
      </w:r>
      <w:r>
        <w:t xml:space="preserve"> </w:t>
      </w:r>
      <w:r w:rsidR="0098188B">
        <w:t xml:space="preserve">coastal State that the participants would not reasonable be expected to have previous knowledge of. For example, an area of a coastal State in the Caribbean Sea for participants principally from East Asia, or a South-West Pacific State for participants from Africa. </w:t>
      </w:r>
    </w:p>
    <w:p w:rsidR="008B55F9" w:rsidRDefault="008B55F9" w:rsidP="008B55F9">
      <w:pPr>
        <w:spacing w:after="0" w:line="240" w:lineRule="auto"/>
        <w:jc w:val="both"/>
      </w:pPr>
    </w:p>
    <w:p w:rsidR="008B55F9" w:rsidRDefault="00601787" w:rsidP="008B55F9">
      <w:pPr>
        <w:spacing w:after="0" w:line="240" w:lineRule="auto"/>
        <w:jc w:val="both"/>
      </w:pPr>
      <w:r>
        <w:t>Each group</w:t>
      </w:r>
      <w:r w:rsidR="0098188B">
        <w:t xml:space="preserve"> will be required </w:t>
      </w:r>
      <w:r w:rsidR="008B55F9">
        <w:t>to provide “such AtoN as the volume of traffic justifies and the degree of risk requires” within the geographical area covered by th</w:t>
      </w:r>
      <w:r w:rsidR="0098188B">
        <w:t>e</w:t>
      </w:r>
      <w:r w:rsidR="008B55F9">
        <w:t xml:space="preserve"> </w:t>
      </w:r>
      <w:r w:rsidR="0098188B">
        <w:t xml:space="preserve">selected </w:t>
      </w:r>
      <w:r w:rsidR="008B55F9">
        <w:t xml:space="preserve">chart. </w:t>
      </w:r>
    </w:p>
    <w:p w:rsidR="008B55F9" w:rsidRDefault="008B55F9" w:rsidP="008B55F9">
      <w:pPr>
        <w:spacing w:after="0" w:line="240" w:lineRule="auto"/>
        <w:jc w:val="both"/>
      </w:pPr>
    </w:p>
    <w:p w:rsidR="008B55F9" w:rsidRDefault="00601787" w:rsidP="008B55F9">
      <w:pPr>
        <w:spacing w:after="0" w:line="240" w:lineRule="auto"/>
        <w:jc w:val="both"/>
      </w:pPr>
      <w:r>
        <w:t>The groups</w:t>
      </w:r>
      <w:r w:rsidR="008B55F9">
        <w:t xml:space="preserve"> will need to decide what information </w:t>
      </w:r>
      <w:r w:rsidR="00204905">
        <w:t>they</w:t>
      </w:r>
      <w:r w:rsidR="008B55F9">
        <w:t xml:space="preserve"> require to determine the “volume of traffic” and “degree of risk” and then obtain this data from the internet or the resources provided </w:t>
      </w:r>
      <w:r w:rsidR="00204905">
        <w:t>by the Course Assessor</w:t>
      </w:r>
      <w:r w:rsidR="008B55F9">
        <w:t xml:space="preserve"> in the form of </w:t>
      </w:r>
      <w:r w:rsidR="00204905">
        <w:t xml:space="preserve">published </w:t>
      </w:r>
      <w:r w:rsidR="008B55F9">
        <w:t>charts</w:t>
      </w:r>
      <w:r w:rsidR="00204905">
        <w:t xml:space="preserve"> and </w:t>
      </w:r>
      <w:r w:rsidR="008B55F9">
        <w:t>Sailing Directions for the region</w:t>
      </w:r>
      <w:r w:rsidR="00204905">
        <w:t xml:space="preserve">. They will also be provided with the IALA Guideline covering the IALA Simple Tool for the Assessment of Risk (ISTAR) and its associated </w:t>
      </w:r>
      <w:r w:rsidR="008B55F9">
        <w:t xml:space="preserve">Excel Workbook. </w:t>
      </w:r>
      <w:r w:rsidR="00204905">
        <w:t>Participants</w:t>
      </w:r>
      <w:r w:rsidR="008B55F9">
        <w:t xml:space="preserve"> will need to use </w:t>
      </w:r>
      <w:r w:rsidR="00204905">
        <w:t>their</w:t>
      </w:r>
      <w:r w:rsidR="008B55F9">
        <w:t xml:space="preserve"> experience and imagination to create data where none is available to </w:t>
      </w:r>
      <w:r w:rsidR="00204905">
        <w:t>them</w:t>
      </w:r>
      <w:r w:rsidR="008B55F9">
        <w:t xml:space="preserve"> from other sources including the internet.                       </w:t>
      </w:r>
    </w:p>
    <w:p w:rsidR="008B55F9" w:rsidRDefault="008B55F9" w:rsidP="008B55F9">
      <w:pPr>
        <w:spacing w:after="0" w:line="240" w:lineRule="auto"/>
        <w:jc w:val="both"/>
      </w:pPr>
    </w:p>
    <w:p w:rsidR="008B55F9" w:rsidRDefault="00601787" w:rsidP="008B55F9">
      <w:pPr>
        <w:spacing w:after="0" w:line="240" w:lineRule="auto"/>
        <w:jc w:val="both"/>
        <w:rPr>
          <w:b/>
        </w:rPr>
      </w:pPr>
      <w:r>
        <w:rPr>
          <w:b/>
        </w:rPr>
        <w:t>The First Step</w:t>
      </w:r>
    </w:p>
    <w:p w:rsidR="008B55F9" w:rsidRDefault="008B55F9" w:rsidP="00BF4E14">
      <w:pPr>
        <w:pStyle w:val="ListParagraph"/>
        <w:numPr>
          <w:ilvl w:val="0"/>
          <w:numId w:val="32"/>
        </w:numPr>
        <w:spacing w:after="0" w:line="240" w:lineRule="auto"/>
        <w:jc w:val="both"/>
      </w:pPr>
      <w:r>
        <w:t>Select a team leader</w:t>
      </w:r>
    </w:p>
    <w:p w:rsidR="008B55F9" w:rsidRDefault="008B55F9" w:rsidP="00BF4E14">
      <w:pPr>
        <w:pStyle w:val="ListParagraph"/>
        <w:numPr>
          <w:ilvl w:val="0"/>
          <w:numId w:val="32"/>
        </w:numPr>
        <w:spacing w:after="0" w:line="240" w:lineRule="auto"/>
        <w:jc w:val="both"/>
      </w:pPr>
      <w:r>
        <w:t>Create a list of tasks to be completed</w:t>
      </w:r>
    </w:p>
    <w:p w:rsidR="008B55F9" w:rsidRDefault="008B55F9" w:rsidP="00BF4E14">
      <w:pPr>
        <w:pStyle w:val="ListParagraph"/>
        <w:numPr>
          <w:ilvl w:val="0"/>
          <w:numId w:val="32"/>
        </w:numPr>
        <w:spacing w:after="0" w:line="240" w:lineRule="auto"/>
        <w:jc w:val="both"/>
      </w:pPr>
      <w:r>
        <w:t>Delegate specific tasks to team members</w:t>
      </w:r>
    </w:p>
    <w:p w:rsidR="008B55F9" w:rsidRDefault="008B55F9" w:rsidP="00BF4E14">
      <w:pPr>
        <w:pStyle w:val="ListParagraph"/>
        <w:numPr>
          <w:ilvl w:val="0"/>
          <w:numId w:val="32"/>
        </w:numPr>
        <w:spacing w:after="0" w:line="240" w:lineRule="auto"/>
        <w:jc w:val="both"/>
      </w:pPr>
      <w:r>
        <w:t xml:space="preserve">Create a time-table so </w:t>
      </w:r>
      <w:r w:rsidR="00601787">
        <w:t>that all actions are complete 1 hour before the final presentation</w:t>
      </w:r>
      <w:r>
        <w:t xml:space="preserve">. </w:t>
      </w:r>
    </w:p>
    <w:p w:rsidR="00601787" w:rsidRDefault="00601787" w:rsidP="00601787">
      <w:pPr>
        <w:pStyle w:val="ListParagraph"/>
        <w:spacing w:after="0" w:line="240" w:lineRule="auto"/>
        <w:jc w:val="both"/>
      </w:pPr>
    </w:p>
    <w:p w:rsidR="008B55F9" w:rsidRDefault="008B55F9" w:rsidP="008B55F9">
      <w:pPr>
        <w:spacing w:after="0" w:line="240" w:lineRule="auto"/>
        <w:jc w:val="both"/>
        <w:rPr>
          <w:b/>
        </w:rPr>
      </w:pPr>
      <w:r w:rsidRPr="00744982">
        <w:rPr>
          <w:b/>
        </w:rPr>
        <w:t>Tasks</w:t>
      </w:r>
    </w:p>
    <w:p w:rsidR="008B55F9" w:rsidRDefault="008B55F9" w:rsidP="008B55F9">
      <w:pPr>
        <w:spacing w:after="0" w:line="240" w:lineRule="auto"/>
        <w:jc w:val="both"/>
        <w:rPr>
          <w:b/>
        </w:rPr>
      </w:pPr>
    </w:p>
    <w:p w:rsidR="00575DBF" w:rsidRDefault="008B55F9" w:rsidP="00BF4E14">
      <w:pPr>
        <w:pStyle w:val="ListParagraph"/>
        <w:numPr>
          <w:ilvl w:val="0"/>
          <w:numId w:val="33"/>
        </w:numPr>
        <w:spacing w:after="0" w:line="240" w:lineRule="auto"/>
        <w:jc w:val="both"/>
      </w:pPr>
      <w:r>
        <w:t xml:space="preserve">Divide the </w:t>
      </w:r>
      <w:r w:rsidR="00575DBF">
        <w:t xml:space="preserve">area covered by the smallest scale chart </w:t>
      </w:r>
      <w:r>
        <w:t xml:space="preserve">into Zones. </w:t>
      </w:r>
    </w:p>
    <w:p w:rsidR="008B55F9" w:rsidRDefault="00575DBF" w:rsidP="00BF4E14">
      <w:pPr>
        <w:pStyle w:val="ListParagraph"/>
        <w:numPr>
          <w:ilvl w:val="0"/>
          <w:numId w:val="33"/>
        </w:numPr>
        <w:spacing w:after="0" w:line="240" w:lineRule="auto"/>
        <w:jc w:val="both"/>
      </w:pPr>
      <w:r>
        <w:t>Select one zone where the density of maritime traffic is expected to be greatest and c</w:t>
      </w:r>
      <w:r w:rsidR="008B55F9">
        <w:t xml:space="preserve">reate </w:t>
      </w:r>
      <w:r>
        <w:t>a stakeholder list</w:t>
      </w:r>
      <w:r w:rsidR="008B55F9">
        <w:t xml:space="preserve"> for </w:t>
      </w:r>
      <w:r>
        <w:t>that</w:t>
      </w:r>
      <w:r w:rsidR="008B55F9">
        <w:t xml:space="preserve"> zone</w:t>
      </w:r>
      <w:r>
        <w:t>.</w:t>
      </w:r>
    </w:p>
    <w:p w:rsidR="008B55F9" w:rsidRDefault="008B55F9" w:rsidP="00BF4E14">
      <w:pPr>
        <w:pStyle w:val="ListParagraph"/>
        <w:numPr>
          <w:ilvl w:val="0"/>
          <w:numId w:val="33"/>
        </w:numPr>
        <w:spacing w:after="0" w:line="240" w:lineRule="auto"/>
        <w:jc w:val="both"/>
      </w:pPr>
      <w:r>
        <w:t xml:space="preserve">Analyse the maritime environment in </w:t>
      </w:r>
      <w:r w:rsidR="00575DBF">
        <w:t>that</w:t>
      </w:r>
      <w:r>
        <w:t xml:space="preserve"> zone</w:t>
      </w:r>
      <w:r w:rsidR="00575DBF">
        <w:t>.</w:t>
      </w:r>
      <w:r>
        <w:t xml:space="preserve"> </w:t>
      </w:r>
    </w:p>
    <w:p w:rsidR="008B55F9" w:rsidRDefault="008B55F9" w:rsidP="00BF4E14">
      <w:pPr>
        <w:pStyle w:val="ListParagraph"/>
        <w:numPr>
          <w:ilvl w:val="0"/>
          <w:numId w:val="33"/>
        </w:numPr>
        <w:spacing w:after="0" w:line="240" w:lineRule="auto"/>
        <w:jc w:val="both"/>
      </w:pPr>
      <w:r>
        <w:t xml:space="preserve">Analyse the maritime traffic (routes; density and mix) in </w:t>
      </w:r>
      <w:r w:rsidR="00575DBF">
        <w:t>that</w:t>
      </w:r>
      <w:r>
        <w:t xml:space="preserve"> zone. Routes should be drawn on the charts</w:t>
      </w:r>
      <w:r w:rsidR="00575DBF">
        <w:t>.</w:t>
      </w:r>
    </w:p>
    <w:p w:rsidR="008B55F9" w:rsidRDefault="008B55F9" w:rsidP="00BF4E14">
      <w:pPr>
        <w:pStyle w:val="ListParagraph"/>
        <w:numPr>
          <w:ilvl w:val="0"/>
          <w:numId w:val="33"/>
        </w:numPr>
        <w:spacing w:after="0" w:line="240" w:lineRule="auto"/>
        <w:jc w:val="both"/>
      </w:pPr>
      <w:r>
        <w:t xml:space="preserve">Conduct a simple risk analysis </w:t>
      </w:r>
      <w:r w:rsidR="00575DBF">
        <w:t xml:space="preserve">using ISTAR </w:t>
      </w:r>
      <w:r>
        <w:t xml:space="preserve">for </w:t>
      </w:r>
      <w:r w:rsidR="00575DBF">
        <w:t>that</w:t>
      </w:r>
      <w:r>
        <w:t xml:space="preserve"> zone</w:t>
      </w:r>
      <w:r w:rsidR="00575DBF">
        <w:t>.</w:t>
      </w:r>
    </w:p>
    <w:p w:rsidR="008B55F9" w:rsidRDefault="008B55F9" w:rsidP="00BF4E14">
      <w:pPr>
        <w:pStyle w:val="ListParagraph"/>
        <w:numPr>
          <w:ilvl w:val="0"/>
          <w:numId w:val="33"/>
        </w:numPr>
        <w:spacing w:after="0" w:line="240" w:lineRule="auto"/>
        <w:jc w:val="both"/>
      </w:pPr>
      <w:r>
        <w:t>Decide if the existing AtoN (including VTS) are adequate (range; secondary AtoN etc.) or whether more (or less) are required</w:t>
      </w:r>
      <w:r w:rsidR="00575DBF">
        <w:t>.</w:t>
      </w:r>
    </w:p>
    <w:p w:rsidR="00575DBF" w:rsidRDefault="008B55F9" w:rsidP="00BF4E14">
      <w:pPr>
        <w:pStyle w:val="ListParagraph"/>
        <w:numPr>
          <w:ilvl w:val="0"/>
          <w:numId w:val="33"/>
        </w:numPr>
        <w:spacing w:after="0" w:line="240" w:lineRule="auto"/>
        <w:jc w:val="both"/>
      </w:pPr>
      <w:r>
        <w:t xml:space="preserve">Create a register of all AtoN </w:t>
      </w:r>
      <w:r w:rsidR="00575DBF">
        <w:t xml:space="preserve">in that </w:t>
      </w:r>
      <w:r>
        <w:t xml:space="preserve">to include </w:t>
      </w:r>
      <w:r w:rsidR="00575DBF">
        <w:t>proposed IALA categories.</w:t>
      </w:r>
    </w:p>
    <w:p w:rsidR="00575DBF" w:rsidRDefault="00575DBF" w:rsidP="00BF4E14">
      <w:pPr>
        <w:pStyle w:val="ListParagraph"/>
        <w:numPr>
          <w:ilvl w:val="0"/>
          <w:numId w:val="33"/>
        </w:numPr>
        <w:spacing w:after="0" w:line="240" w:lineRule="auto"/>
        <w:jc w:val="both"/>
      </w:pPr>
      <w:r>
        <w:t>Write a Level of Service Statement for that zone.</w:t>
      </w:r>
    </w:p>
    <w:p w:rsidR="008B55F9" w:rsidRDefault="00575DBF" w:rsidP="00BF4E14">
      <w:pPr>
        <w:pStyle w:val="ListParagraph"/>
        <w:numPr>
          <w:ilvl w:val="0"/>
          <w:numId w:val="33"/>
        </w:numPr>
        <w:spacing w:after="0" w:line="240" w:lineRule="auto"/>
        <w:jc w:val="both"/>
      </w:pPr>
      <w:r>
        <w:t xml:space="preserve">Draft an </w:t>
      </w:r>
      <w:r w:rsidR="008B55F9">
        <w:t>abbreviated Operational Plan and O</w:t>
      </w:r>
      <w:r>
        <w:t>perational Performance Standard for 1 fixed and 1 floating IALA Category 1 AtoN in that zone.</w:t>
      </w:r>
    </w:p>
    <w:p w:rsidR="008B55F9" w:rsidRDefault="008B55F9" w:rsidP="00BF4E14">
      <w:pPr>
        <w:pStyle w:val="ListParagraph"/>
        <w:numPr>
          <w:ilvl w:val="0"/>
          <w:numId w:val="33"/>
        </w:numPr>
        <w:spacing w:after="0" w:line="240" w:lineRule="auto"/>
        <w:jc w:val="both"/>
      </w:pPr>
      <w:r>
        <w:t xml:space="preserve">Prepare a PowerPoint brief to deliver to the </w:t>
      </w:r>
      <w:r w:rsidR="00575DBF">
        <w:t>“</w:t>
      </w:r>
      <w:r>
        <w:t>Minister of Transport</w:t>
      </w:r>
      <w:r w:rsidR="00575DBF">
        <w:t>”</w:t>
      </w:r>
      <w:r>
        <w:t xml:space="preserve"> on the adequacy or otherwise of AtoN service provision in the region. This will be the basis for seeking funding </w:t>
      </w:r>
      <w:r w:rsidR="00575DBF">
        <w:t>for new or improved services for which a budget will need to be prepared.</w:t>
      </w:r>
    </w:p>
    <w:p w:rsidR="00575DBF" w:rsidRDefault="00575DBF" w:rsidP="00575DBF">
      <w:pPr>
        <w:spacing w:after="0" w:line="240" w:lineRule="auto"/>
        <w:jc w:val="both"/>
        <w:rPr>
          <w:b/>
        </w:rPr>
      </w:pPr>
    </w:p>
    <w:p w:rsidR="00575DBF" w:rsidRDefault="00575DBF" w:rsidP="00575DBF">
      <w:pPr>
        <w:spacing w:after="0" w:line="240" w:lineRule="auto"/>
        <w:jc w:val="both"/>
      </w:pPr>
      <w:r>
        <w:rPr>
          <w:b/>
        </w:rPr>
        <w:t>The Final Step</w:t>
      </w:r>
    </w:p>
    <w:p w:rsidR="00732EE1" w:rsidRPr="00732EE1" w:rsidRDefault="00575DBF" w:rsidP="00F70BC9">
      <w:pPr>
        <w:spacing w:after="0" w:line="240" w:lineRule="auto"/>
        <w:jc w:val="both"/>
      </w:pPr>
      <w:r>
        <w:t>Each group will deliver a 15-minute (maximum) brief to the “Minister”</w:t>
      </w:r>
      <w:r w:rsidR="00F70BC9">
        <w:t xml:space="preserve">. The Course Assessor will debrief all groups after the presentations have been delivered. </w:t>
      </w:r>
    </w:p>
    <w:p w:rsidR="001B5743" w:rsidRPr="00A4164D" w:rsidRDefault="001B5743" w:rsidP="001B5743">
      <w:pPr>
        <w:rPr>
          <w:sz w:val="20"/>
          <w:szCs w:val="20"/>
          <w:lang w:eastAsia="en-GB"/>
        </w:rPr>
      </w:pPr>
    </w:p>
    <w:p w:rsidR="001B5743" w:rsidRPr="00A4164D" w:rsidRDefault="001B5743" w:rsidP="001B5743">
      <w:pPr>
        <w:rPr>
          <w:rFonts w:cs="Arial"/>
          <w:b/>
          <w:sz w:val="20"/>
          <w:szCs w:val="20"/>
        </w:rPr>
      </w:pPr>
    </w:p>
    <w:p w:rsidR="001B5743" w:rsidRPr="00A4164D" w:rsidRDefault="001B5743" w:rsidP="001B5743">
      <w:pPr>
        <w:rPr>
          <w:rFonts w:cs="Arial"/>
          <w:b/>
          <w:sz w:val="24"/>
        </w:rPr>
        <w:sectPr w:rsidR="001B5743" w:rsidRPr="00A4164D" w:rsidSect="00732EE1">
          <w:pgSz w:w="11906" w:h="16838" w:code="9"/>
          <w:pgMar w:top="1134" w:right="1134" w:bottom="1134" w:left="1134" w:header="567" w:footer="567" w:gutter="0"/>
          <w:cols w:space="708"/>
          <w:docGrid w:linePitch="360"/>
        </w:sectPr>
      </w:pPr>
    </w:p>
    <w:p w:rsidR="001B5743" w:rsidRPr="00F9762F" w:rsidRDefault="001B5743" w:rsidP="001B5743">
      <w:pPr>
        <w:pStyle w:val="Annex"/>
        <w:rPr>
          <w:rFonts w:asciiTheme="minorHAnsi" w:hAnsiTheme="minorHAnsi"/>
          <w:sz w:val="22"/>
        </w:rPr>
      </w:pPr>
      <w:bookmarkStart w:id="76" w:name="_Ref302301847"/>
      <w:bookmarkStart w:id="77" w:name="_Ref302302106"/>
      <w:bookmarkStart w:id="78" w:name="_Toc419881232"/>
      <w:bookmarkStart w:id="79" w:name="_Toc489870015"/>
      <w:r w:rsidRPr="00F9762F">
        <w:rPr>
          <w:rFonts w:asciiTheme="minorHAnsi" w:hAnsiTheme="minorHAnsi"/>
          <w:sz w:val="22"/>
        </w:rPr>
        <w:lastRenderedPageBreak/>
        <w:t>TRAINING NEEDS ANALYSIS – EXAMPLE FORMAT</w:t>
      </w:r>
      <w:bookmarkEnd w:id="76"/>
      <w:bookmarkEnd w:id="77"/>
      <w:bookmarkEnd w:id="78"/>
      <w:bookmarkEnd w:id="79"/>
    </w:p>
    <w:p w:rsidR="001B5743" w:rsidRPr="00A4164D" w:rsidRDefault="001B5743" w:rsidP="001B5743">
      <w:pPr>
        <w:pStyle w:val="AnnexHeading1"/>
        <w:rPr>
          <w:rFonts w:asciiTheme="minorHAnsi" w:hAnsiTheme="minorHAnsi"/>
          <w:sz w:val="22"/>
        </w:rPr>
      </w:pPr>
      <w:bookmarkStart w:id="80" w:name="_Toc419881233"/>
      <w:r w:rsidRPr="00A4164D">
        <w:rPr>
          <w:rFonts w:asciiTheme="minorHAnsi" w:hAnsiTheme="minorHAnsi"/>
          <w:sz w:val="22"/>
        </w:rPr>
        <w:t>Introduction</w:t>
      </w:r>
      <w:bookmarkEnd w:id="80"/>
    </w:p>
    <w:p w:rsidR="001B5743" w:rsidRPr="00A4164D" w:rsidRDefault="001B5743" w:rsidP="001B5743">
      <w:pPr>
        <w:pStyle w:val="BodyText"/>
        <w:rPr>
          <w:rFonts w:asciiTheme="minorHAnsi" w:hAnsiTheme="minorHAnsi"/>
          <w:szCs w:val="22"/>
        </w:rPr>
      </w:pPr>
      <w:r w:rsidRPr="00A4164D">
        <w:rPr>
          <w:rFonts w:asciiTheme="minorHAnsi" w:hAnsiTheme="minorHAnsi"/>
          <w:szCs w:val="22"/>
        </w:rPr>
        <w:t>The process of specific training is conducted in six steps:</w:t>
      </w:r>
    </w:p>
    <w:p w:rsidR="001B5743" w:rsidRPr="00A4164D" w:rsidRDefault="001B5743" w:rsidP="001B5743">
      <w:pPr>
        <w:pStyle w:val="List1"/>
        <w:rPr>
          <w:rFonts w:asciiTheme="minorHAnsi" w:hAnsiTheme="minorHAnsi"/>
          <w:szCs w:val="22"/>
        </w:rPr>
      </w:pPr>
      <w:r w:rsidRPr="00A4164D">
        <w:rPr>
          <w:rFonts w:asciiTheme="minorHAnsi" w:hAnsiTheme="minorHAnsi"/>
          <w:szCs w:val="22"/>
        </w:rPr>
        <w:t xml:space="preserve">Determine what needs to be taught – in this case the syllabus set out in Part </w:t>
      </w:r>
      <w:r w:rsidR="00F9762F">
        <w:rPr>
          <w:rFonts w:asciiTheme="minorHAnsi" w:hAnsiTheme="minorHAnsi"/>
          <w:szCs w:val="22"/>
        </w:rPr>
        <w:t>5</w:t>
      </w:r>
      <w:r w:rsidRPr="00A4164D">
        <w:rPr>
          <w:rFonts w:asciiTheme="minorHAnsi" w:hAnsiTheme="minorHAnsi"/>
          <w:szCs w:val="22"/>
        </w:rPr>
        <w:t xml:space="preserve"> of this document</w:t>
      </w:r>
    </w:p>
    <w:p w:rsidR="001B5743" w:rsidRPr="00A4164D" w:rsidRDefault="001B5743" w:rsidP="001B5743">
      <w:pPr>
        <w:pStyle w:val="List1"/>
        <w:rPr>
          <w:rFonts w:asciiTheme="minorHAnsi" w:hAnsiTheme="minorHAnsi"/>
          <w:szCs w:val="22"/>
        </w:rPr>
      </w:pPr>
      <w:r w:rsidRPr="00A4164D">
        <w:rPr>
          <w:rFonts w:asciiTheme="minorHAnsi" w:hAnsiTheme="minorHAnsi"/>
          <w:szCs w:val="22"/>
        </w:rPr>
        <w:t>Analysis of existing competencies held by potential participants.</w:t>
      </w:r>
    </w:p>
    <w:p w:rsidR="001B5743" w:rsidRPr="00A4164D" w:rsidRDefault="001B5743" w:rsidP="001B5743">
      <w:pPr>
        <w:pStyle w:val="List1"/>
        <w:rPr>
          <w:rFonts w:asciiTheme="minorHAnsi" w:hAnsiTheme="minorHAnsi"/>
          <w:szCs w:val="22"/>
        </w:rPr>
      </w:pPr>
      <w:r w:rsidRPr="00A4164D">
        <w:rPr>
          <w:rFonts w:asciiTheme="minorHAnsi" w:hAnsiTheme="minorHAnsi"/>
          <w:szCs w:val="22"/>
        </w:rPr>
        <w:t>Determine which participants are exempt from specified subjects and which require full or additional training.</w:t>
      </w:r>
    </w:p>
    <w:p w:rsidR="001B5743" w:rsidRPr="00A4164D" w:rsidRDefault="001B5743" w:rsidP="001B5743">
      <w:pPr>
        <w:pStyle w:val="List1"/>
        <w:rPr>
          <w:rFonts w:asciiTheme="minorHAnsi" w:hAnsiTheme="minorHAnsi"/>
          <w:szCs w:val="22"/>
        </w:rPr>
      </w:pPr>
      <w:r w:rsidRPr="00A4164D">
        <w:rPr>
          <w:rFonts w:asciiTheme="minorHAnsi" w:hAnsiTheme="minorHAnsi"/>
          <w:szCs w:val="22"/>
        </w:rPr>
        <w:t>Plan lectures based on who needs to be taught what.</w:t>
      </w:r>
    </w:p>
    <w:p w:rsidR="001B5743" w:rsidRPr="00A4164D" w:rsidRDefault="001B5743" w:rsidP="001B5743">
      <w:pPr>
        <w:pStyle w:val="List1"/>
        <w:rPr>
          <w:rFonts w:asciiTheme="minorHAnsi" w:hAnsiTheme="minorHAnsi"/>
          <w:szCs w:val="22"/>
        </w:rPr>
      </w:pPr>
      <w:r w:rsidRPr="00A4164D">
        <w:rPr>
          <w:rFonts w:asciiTheme="minorHAnsi" w:hAnsiTheme="minorHAnsi"/>
          <w:szCs w:val="22"/>
        </w:rPr>
        <w:t>Lecture delivery and documentation.</w:t>
      </w:r>
    </w:p>
    <w:p w:rsidR="001B5743" w:rsidRPr="00A4164D" w:rsidRDefault="001B5743" w:rsidP="001B5743">
      <w:pPr>
        <w:pStyle w:val="List1"/>
        <w:rPr>
          <w:rFonts w:asciiTheme="minorHAnsi" w:hAnsiTheme="minorHAnsi"/>
          <w:szCs w:val="22"/>
        </w:rPr>
      </w:pPr>
      <w:r w:rsidRPr="00A4164D">
        <w:rPr>
          <w:rFonts w:asciiTheme="minorHAnsi" w:hAnsiTheme="minorHAnsi"/>
          <w:szCs w:val="22"/>
        </w:rPr>
        <w:t>Analyse training feedback and update lecture plans.</w:t>
      </w:r>
    </w:p>
    <w:p w:rsidR="001B5743" w:rsidRPr="00A4164D" w:rsidRDefault="001B5743" w:rsidP="001B5743">
      <w:pPr>
        <w:pStyle w:val="AnnexHeading1"/>
        <w:rPr>
          <w:rFonts w:asciiTheme="minorHAnsi" w:hAnsiTheme="minorHAnsi"/>
          <w:sz w:val="22"/>
        </w:rPr>
      </w:pPr>
      <w:bookmarkStart w:id="81" w:name="_Toc419881234"/>
      <w:r w:rsidRPr="00A4164D">
        <w:rPr>
          <w:rFonts w:asciiTheme="minorHAnsi" w:hAnsiTheme="minorHAnsi"/>
          <w:sz w:val="22"/>
        </w:rPr>
        <w:t>The Syllabus</w:t>
      </w:r>
      <w:bookmarkEnd w:id="81"/>
    </w:p>
    <w:p w:rsidR="001B5743" w:rsidRPr="00A4164D" w:rsidRDefault="001B5743" w:rsidP="001B5743">
      <w:pPr>
        <w:pStyle w:val="BodyText"/>
        <w:rPr>
          <w:rFonts w:asciiTheme="minorHAnsi" w:hAnsiTheme="minorHAnsi"/>
          <w:szCs w:val="22"/>
        </w:rPr>
      </w:pPr>
      <w:r w:rsidRPr="00A4164D">
        <w:rPr>
          <w:rFonts w:asciiTheme="minorHAnsi" w:hAnsiTheme="minorHAnsi"/>
          <w:szCs w:val="22"/>
        </w:rPr>
        <w:t>The syllabus is broken down into Modules, elements and sub-elements.  The IALA Model course for AtoN Level 1 Managers has been formatted in this manner.</w:t>
      </w:r>
    </w:p>
    <w:p w:rsidR="001B5743" w:rsidRPr="00A4164D" w:rsidRDefault="001B5743" w:rsidP="001B5743">
      <w:pPr>
        <w:pStyle w:val="AnnexHeading1"/>
        <w:rPr>
          <w:rFonts w:asciiTheme="minorHAnsi" w:hAnsiTheme="minorHAnsi"/>
          <w:sz w:val="22"/>
        </w:rPr>
      </w:pPr>
      <w:bookmarkStart w:id="82" w:name="_Toc419881235"/>
      <w:r w:rsidRPr="00A4164D">
        <w:rPr>
          <w:rFonts w:asciiTheme="minorHAnsi" w:hAnsiTheme="minorHAnsi"/>
          <w:sz w:val="22"/>
        </w:rPr>
        <w:t>Analysis of Existing Competencies</w:t>
      </w:r>
      <w:bookmarkEnd w:id="82"/>
    </w:p>
    <w:p w:rsidR="000D651D" w:rsidRDefault="003A11F4" w:rsidP="001B5743">
      <w:pPr>
        <w:pStyle w:val="BodyText"/>
        <w:rPr>
          <w:rStyle w:val="BodyTextChar"/>
          <w:rFonts w:asciiTheme="minorHAnsi" w:hAnsiTheme="minorHAnsi"/>
          <w:szCs w:val="22"/>
        </w:rPr>
      </w:pPr>
      <w:r>
        <w:rPr>
          <w:rStyle w:val="BodyTextChar"/>
          <w:rFonts w:asciiTheme="minorHAnsi" w:hAnsiTheme="minorHAnsi"/>
          <w:szCs w:val="22"/>
        </w:rPr>
        <w:t xml:space="preserve">There are two methods of analysing existing competencies. The first is for participants who are known to the Training Organisation and are judged to be able to take the course successfully. </w:t>
      </w:r>
      <w:r w:rsidR="000D651D">
        <w:rPr>
          <w:rStyle w:val="BodyTextChar"/>
          <w:rFonts w:asciiTheme="minorHAnsi" w:hAnsiTheme="minorHAnsi"/>
          <w:szCs w:val="22"/>
        </w:rPr>
        <w:t xml:space="preserve">The second is for participants who are not known to the Training Organisation. </w:t>
      </w:r>
    </w:p>
    <w:p w:rsidR="000D651D" w:rsidRDefault="000D651D" w:rsidP="001B5743">
      <w:pPr>
        <w:pStyle w:val="BodyText"/>
        <w:rPr>
          <w:rStyle w:val="BodyTextChar"/>
          <w:rFonts w:asciiTheme="minorHAnsi" w:hAnsiTheme="minorHAnsi"/>
          <w:szCs w:val="22"/>
        </w:rPr>
      </w:pPr>
      <w:r>
        <w:rPr>
          <w:rStyle w:val="BodyTextChar"/>
          <w:rFonts w:asciiTheme="minorHAnsi" w:hAnsiTheme="minorHAnsi"/>
          <w:szCs w:val="22"/>
        </w:rPr>
        <w:t>The second method can be split into a formal and less formal method to determine the ability of a potential   participant to take the course. In both cases, CVs of candidates should be sent to the Course Assessor before the interview process takes place. The informal method is for the Course Assessor to arrange a Skype or telephone conversation with the candidate to determine the level of his or her technical knowledge and understanding of the language of instruction. The more formal procedure is explained below.</w:t>
      </w:r>
    </w:p>
    <w:p w:rsidR="001B5743" w:rsidRPr="00A4164D" w:rsidRDefault="001B5743" w:rsidP="001B5743">
      <w:pPr>
        <w:pStyle w:val="BodyText"/>
        <w:rPr>
          <w:rStyle w:val="BodyTextChar"/>
          <w:rFonts w:asciiTheme="minorHAnsi" w:hAnsiTheme="minorHAnsi"/>
          <w:szCs w:val="22"/>
        </w:rPr>
      </w:pPr>
      <w:r w:rsidRPr="00A4164D">
        <w:rPr>
          <w:rStyle w:val="BodyTextChar"/>
          <w:rFonts w:asciiTheme="minorHAnsi" w:hAnsiTheme="minorHAnsi"/>
          <w:szCs w:val="22"/>
        </w:rPr>
        <w:t xml:space="preserve">Before the start of the course of instruction, each </w:t>
      </w:r>
      <w:r w:rsidR="000D651D">
        <w:rPr>
          <w:rStyle w:val="BodyTextChar"/>
          <w:rFonts w:asciiTheme="minorHAnsi" w:hAnsiTheme="minorHAnsi"/>
          <w:szCs w:val="22"/>
        </w:rPr>
        <w:t>candidate</w:t>
      </w:r>
      <w:r w:rsidRPr="00A4164D">
        <w:rPr>
          <w:rStyle w:val="BodyTextChar"/>
          <w:rFonts w:asciiTheme="minorHAnsi" w:hAnsiTheme="minorHAnsi"/>
          <w:szCs w:val="22"/>
        </w:rPr>
        <w:t xml:space="preserve">, regardless of previous qualifications or experience, will be asked to take a short competency test </w:t>
      </w:r>
      <w:r w:rsidR="000D651D">
        <w:rPr>
          <w:rStyle w:val="BodyTextChar"/>
          <w:rFonts w:asciiTheme="minorHAnsi" w:hAnsiTheme="minorHAnsi"/>
          <w:szCs w:val="22"/>
        </w:rPr>
        <w:t xml:space="preserve">followed by a private interview, preferably by Skype, </w:t>
      </w:r>
      <w:r w:rsidRPr="00A4164D">
        <w:rPr>
          <w:rStyle w:val="BodyTextChar"/>
          <w:rFonts w:asciiTheme="minorHAnsi" w:hAnsiTheme="minorHAnsi"/>
          <w:szCs w:val="22"/>
        </w:rPr>
        <w:t>to determine his or her training needs.  It should be explained that the sole aim is for the participant to determine for themselves the amount of instruction that will be required so that they can demonstrate competency in each Module by passing each Module test.  It should be explained that all participants will be required to sit the Module tests, even though they hold a professional qualification in a particular subject area.</w:t>
      </w:r>
    </w:p>
    <w:p w:rsidR="001B5743" w:rsidRPr="00A4164D" w:rsidRDefault="001B5743" w:rsidP="001B5743">
      <w:pPr>
        <w:pStyle w:val="BodyText"/>
        <w:rPr>
          <w:rFonts w:asciiTheme="minorHAnsi" w:hAnsiTheme="minorHAnsi"/>
          <w:szCs w:val="22"/>
        </w:rPr>
      </w:pPr>
      <w:r w:rsidRPr="00A4164D">
        <w:rPr>
          <w:rFonts w:asciiTheme="minorHAnsi" w:hAnsiTheme="minorHAnsi"/>
          <w:szCs w:val="22"/>
        </w:rPr>
        <w:t xml:space="preserve">Each participant will be given a </w:t>
      </w:r>
      <w:r w:rsidR="00F9762F" w:rsidRPr="00A4164D">
        <w:rPr>
          <w:rFonts w:asciiTheme="minorHAnsi" w:hAnsiTheme="minorHAnsi"/>
          <w:szCs w:val="22"/>
        </w:rPr>
        <w:t>100-question</w:t>
      </w:r>
      <w:r w:rsidRPr="00A4164D">
        <w:rPr>
          <w:rFonts w:asciiTheme="minorHAnsi" w:hAnsiTheme="minorHAnsi"/>
          <w:szCs w:val="22"/>
        </w:rPr>
        <w:t xml:space="preserve"> test paper based on the complete syllabus for the IALA Model Course.  Each question requires a one-word or short phrase answer and will be timed for completion in 60 minutes.  Participants will be expected to answer the questions from memory without referring to text books or other documentation.  </w:t>
      </w:r>
      <w:r w:rsidR="00F9762F">
        <w:rPr>
          <w:rFonts w:asciiTheme="minorHAnsi" w:hAnsiTheme="minorHAnsi"/>
          <w:szCs w:val="22"/>
        </w:rPr>
        <w:t>The course Assessor will then mark the papers</w:t>
      </w:r>
      <w:r w:rsidRPr="00A4164D">
        <w:rPr>
          <w:rFonts w:asciiTheme="minorHAnsi" w:hAnsiTheme="minorHAnsi"/>
          <w:szCs w:val="22"/>
        </w:rPr>
        <w:t xml:space="preserve">. Each Module should be analysed by sub-elements.  Existing proven competencies for which the participant required no further training will be given a green flag.  Red flags will be allocated to sub-elements where further training is either requested or required.  A matrix of which participant requires what training in various subjects can then be produced which shows which participant should attend which lecture or whether exemption in a complete Module or subject element can be granted.  See </w:t>
      </w:r>
      <w:r w:rsidRPr="00A4164D">
        <w:rPr>
          <w:rFonts w:asciiTheme="minorHAnsi" w:hAnsiTheme="minorHAnsi"/>
          <w:szCs w:val="22"/>
        </w:rPr>
        <w:fldChar w:fldCharType="begin"/>
      </w:r>
      <w:r w:rsidRPr="00A4164D">
        <w:rPr>
          <w:rFonts w:asciiTheme="minorHAnsi" w:hAnsiTheme="minorHAnsi"/>
          <w:szCs w:val="22"/>
        </w:rPr>
        <w:instrText xml:space="preserve"> REF _Ref302302530 \r \h  \* MERGEFORMAT </w:instrText>
      </w:r>
      <w:r w:rsidRPr="00A4164D">
        <w:rPr>
          <w:rFonts w:asciiTheme="minorHAnsi" w:hAnsiTheme="minorHAnsi"/>
          <w:szCs w:val="22"/>
        </w:rPr>
      </w:r>
      <w:r w:rsidRPr="00A4164D">
        <w:rPr>
          <w:rFonts w:asciiTheme="minorHAnsi" w:hAnsiTheme="minorHAnsi"/>
          <w:szCs w:val="22"/>
        </w:rPr>
        <w:fldChar w:fldCharType="separate"/>
      </w:r>
      <w:r w:rsidR="004E34AF">
        <w:rPr>
          <w:rFonts w:asciiTheme="minorHAnsi" w:hAnsiTheme="minorHAnsi"/>
          <w:szCs w:val="22"/>
        </w:rPr>
        <w:t>Table 15</w:t>
      </w:r>
      <w:r w:rsidRPr="00A4164D">
        <w:rPr>
          <w:rFonts w:asciiTheme="minorHAnsi" w:hAnsiTheme="minorHAnsi"/>
          <w:szCs w:val="22"/>
        </w:rPr>
        <w:fldChar w:fldCharType="end"/>
      </w:r>
      <w:r w:rsidRPr="00A4164D">
        <w:rPr>
          <w:rFonts w:asciiTheme="minorHAnsi" w:hAnsiTheme="minorHAnsi"/>
          <w:szCs w:val="22"/>
        </w:rPr>
        <w:t xml:space="preserve"> below.</w:t>
      </w:r>
      <w:r w:rsidR="00F9762F" w:rsidRPr="00F9762F">
        <w:rPr>
          <w:rFonts w:asciiTheme="minorHAnsi" w:hAnsiTheme="minorHAnsi"/>
          <w:szCs w:val="22"/>
        </w:rPr>
        <w:t xml:space="preserve"> </w:t>
      </w:r>
      <w:r w:rsidR="00F9762F">
        <w:rPr>
          <w:rFonts w:asciiTheme="minorHAnsi" w:hAnsiTheme="minorHAnsi"/>
          <w:szCs w:val="22"/>
        </w:rPr>
        <w:t xml:space="preserve">A participant scoring less than 15% </w:t>
      </w:r>
      <w:r w:rsidR="000D651D">
        <w:rPr>
          <w:rFonts w:asciiTheme="minorHAnsi" w:hAnsiTheme="minorHAnsi"/>
          <w:szCs w:val="22"/>
        </w:rPr>
        <w:t xml:space="preserve">in this initial assessment </w:t>
      </w:r>
      <w:r w:rsidR="00F9762F">
        <w:rPr>
          <w:rFonts w:asciiTheme="minorHAnsi" w:hAnsiTheme="minorHAnsi"/>
          <w:szCs w:val="22"/>
        </w:rPr>
        <w:t>may not have the necessary minimum entry level of specialist knowledge or comprehension of language of instruction (normally English) to complete successfully the course.</w:t>
      </w:r>
    </w:p>
    <w:p w:rsidR="001B5743" w:rsidRPr="00A4164D" w:rsidRDefault="001B5743" w:rsidP="001B5743">
      <w:pPr>
        <w:pStyle w:val="BodyText"/>
        <w:rPr>
          <w:rFonts w:asciiTheme="minorHAnsi" w:hAnsiTheme="minorHAnsi"/>
          <w:szCs w:val="22"/>
        </w:rPr>
      </w:pPr>
    </w:p>
    <w:p w:rsidR="001B5743" w:rsidRPr="00A4164D" w:rsidRDefault="001B5743" w:rsidP="001B5743">
      <w:pPr>
        <w:rPr>
          <w:rFonts w:cs="Arial"/>
          <w:b/>
        </w:rPr>
        <w:sectPr w:rsidR="001B5743" w:rsidRPr="00A4164D" w:rsidSect="00732EE1">
          <w:headerReference w:type="even" r:id="rId50"/>
          <w:headerReference w:type="default" r:id="rId51"/>
          <w:footerReference w:type="default" r:id="rId52"/>
          <w:headerReference w:type="first" r:id="rId53"/>
          <w:pgSz w:w="11906" w:h="16838" w:code="9"/>
          <w:pgMar w:top="1134" w:right="1134" w:bottom="1134" w:left="1134" w:header="567" w:footer="567" w:gutter="0"/>
          <w:cols w:space="708"/>
          <w:docGrid w:linePitch="360"/>
        </w:sectPr>
      </w:pPr>
    </w:p>
    <w:p w:rsidR="001B5743" w:rsidRPr="00A4164D" w:rsidRDefault="001B5743" w:rsidP="001B5743">
      <w:pPr>
        <w:pStyle w:val="Table"/>
        <w:rPr>
          <w:rFonts w:asciiTheme="minorHAnsi" w:hAnsiTheme="minorHAnsi"/>
          <w:szCs w:val="22"/>
        </w:rPr>
      </w:pPr>
      <w:bookmarkStart w:id="83" w:name="_Ref302302530"/>
      <w:bookmarkStart w:id="84" w:name="_Toc419881269"/>
      <w:r w:rsidRPr="00A4164D">
        <w:rPr>
          <w:rFonts w:asciiTheme="minorHAnsi" w:hAnsiTheme="minorHAnsi" w:cs="Arial"/>
          <w:szCs w:val="22"/>
        </w:rPr>
        <w:lastRenderedPageBreak/>
        <w:t>Example of Participant Training Needs</w:t>
      </w:r>
      <w:bookmarkEnd w:id="83"/>
      <w:bookmarkEnd w:id="84"/>
    </w:p>
    <w:tbl>
      <w:tblPr>
        <w:tblStyle w:val="TableGrid"/>
        <w:tblW w:w="0" w:type="auto"/>
        <w:tblLayout w:type="fixed"/>
        <w:tblLook w:val="04A0" w:firstRow="1" w:lastRow="0" w:firstColumn="1" w:lastColumn="0" w:noHBand="0" w:noVBand="1"/>
      </w:tblPr>
      <w:tblGrid>
        <w:gridCol w:w="495"/>
        <w:gridCol w:w="606"/>
        <w:gridCol w:w="884"/>
        <w:gridCol w:w="5452"/>
        <w:gridCol w:w="468"/>
        <w:gridCol w:w="1701"/>
        <w:gridCol w:w="567"/>
        <w:gridCol w:w="1417"/>
        <w:gridCol w:w="567"/>
        <w:gridCol w:w="1985"/>
      </w:tblGrid>
      <w:tr w:rsidR="001B5743" w:rsidRPr="00A4164D" w:rsidTr="009062C6">
        <w:trPr>
          <w:cantSplit/>
          <w:trHeight w:val="1431"/>
        </w:trPr>
        <w:tc>
          <w:tcPr>
            <w:tcW w:w="495"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06"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52"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468"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Participant A</w:t>
            </w:r>
          </w:p>
        </w:tc>
        <w:tc>
          <w:tcPr>
            <w:tcW w:w="1701"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Remarks</w:t>
            </w:r>
          </w:p>
        </w:tc>
        <w:tc>
          <w:tcPr>
            <w:tcW w:w="567" w:type="dxa"/>
            <w:tcMar>
              <w:top w:w="28" w:type="dxa"/>
              <w:bottom w:w="28" w:type="dxa"/>
            </w:tcMar>
            <w:textDirection w:val="btLr"/>
            <w:vAlign w:val="center"/>
          </w:tcPr>
          <w:p w:rsidR="001B5743" w:rsidRPr="00A4164D" w:rsidRDefault="001B5743" w:rsidP="009062C6">
            <w:pPr>
              <w:ind w:left="113" w:right="113"/>
              <w:jc w:val="center"/>
              <w:rPr>
                <w:rFonts w:cs="Arial"/>
                <w:sz w:val="20"/>
                <w:szCs w:val="20"/>
              </w:rPr>
            </w:pPr>
            <w:r w:rsidRPr="00A4164D">
              <w:rPr>
                <w:rFonts w:cs="Arial"/>
                <w:b/>
                <w:sz w:val="20"/>
                <w:szCs w:val="20"/>
              </w:rPr>
              <w:t>Participant B</w:t>
            </w:r>
          </w:p>
        </w:tc>
        <w:tc>
          <w:tcPr>
            <w:tcW w:w="1417"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Remarks</w:t>
            </w:r>
          </w:p>
        </w:tc>
        <w:tc>
          <w:tcPr>
            <w:tcW w:w="567"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Participant C</w:t>
            </w:r>
          </w:p>
        </w:tc>
        <w:tc>
          <w:tcPr>
            <w:tcW w:w="1985"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Remarks</w:t>
            </w:r>
          </w:p>
        </w:tc>
      </w:tr>
      <w:tr w:rsidR="001B5743" w:rsidRPr="00A4164D" w:rsidTr="000D651D">
        <w:tc>
          <w:tcPr>
            <w:tcW w:w="495" w:type="dxa"/>
            <w:tcMar>
              <w:top w:w="28" w:type="dxa"/>
              <w:bottom w:w="28" w:type="dxa"/>
            </w:tcMar>
          </w:tcPr>
          <w:p w:rsidR="001B5743" w:rsidRPr="00A4164D" w:rsidRDefault="00A666B3" w:rsidP="009062C6">
            <w:pPr>
              <w:jc w:val="center"/>
              <w:rPr>
                <w:rFonts w:cs="Arial"/>
                <w:b/>
                <w:sz w:val="20"/>
                <w:szCs w:val="20"/>
              </w:rPr>
            </w:pPr>
            <w:r>
              <w:rPr>
                <w:rFonts w:cs="Arial"/>
                <w:b/>
                <w:sz w:val="20"/>
                <w:szCs w:val="20"/>
              </w:rPr>
              <w:t>1B</w:t>
            </w:r>
          </w:p>
        </w:tc>
        <w:tc>
          <w:tcPr>
            <w:tcW w:w="606" w:type="dxa"/>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c>
          <w:tcPr>
            <w:tcW w:w="5452" w:type="dxa"/>
            <w:tcMar>
              <w:top w:w="28" w:type="dxa"/>
              <w:bottom w:w="28" w:type="dxa"/>
            </w:tcMar>
          </w:tcPr>
          <w:p w:rsidR="001B5743" w:rsidRPr="00A4164D" w:rsidRDefault="001B5743" w:rsidP="009062C6">
            <w:pPr>
              <w:jc w:val="center"/>
              <w:rPr>
                <w:rFonts w:cs="Arial"/>
                <w:b/>
                <w:sz w:val="20"/>
                <w:szCs w:val="20"/>
              </w:rPr>
            </w:pPr>
            <w:r w:rsidRPr="00A4164D">
              <w:rPr>
                <w:rFonts w:cs="Arial"/>
                <w:b/>
                <w:sz w:val="20"/>
                <w:szCs w:val="20"/>
              </w:rPr>
              <w:t>NAUTICAL KNOWLEDGE (GENERAL)</w:t>
            </w:r>
          </w:p>
        </w:tc>
        <w:tc>
          <w:tcPr>
            <w:tcW w:w="468" w:type="dxa"/>
            <w:shd w:val="clear" w:color="auto" w:fill="92D050"/>
            <w:tcMar>
              <w:top w:w="28" w:type="dxa"/>
              <w:bottom w:w="28" w:type="dxa"/>
            </w:tcMar>
          </w:tcPr>
          <w:p w:rsidR="001B5743" w:rsidRPr="00A4164D" w:rsidRDefault="001B5743" w:rsidP="009062C6">
            <w:pPr>
              <w:jc w:val="both"/>
              <w:rPr>
                <w:rFonts w:cs="Arial"/>
                <w:b/>
                <w:sz w:val="20"/>
                <w:szCs w:val="20"/>
              </w:rPr>
            </w:pPr>
          </w:p>
        </w:tc>
        <w:tc>
          <w:tcPr>
            <w:tcW w:w="1701" w:type="dxa"/>
            <w:vMerge w:val="restart"/>
            <w:shd w:val="clear" w:color="auto" w:fill="auto"/>
            <w:tcMar>
              <w:top w:w="28" w:type="dxa"/>
              <w:bottom w:w="28" w:type="dxa"/>
            </w:tcMar>
          </w:tcPr>
          <w:p w:rsidR="001B5743" w:rsidRPr="00A4164D" w:rsidRDefault="001B5743" w:rsidP="009062C6">
            <w:pPr>
              <w:rPr>
                <w:rFonts w:cs="Arial"/>
                <w:sz w:val="20"/>
                <w:szCs w:val="20"/>
              </w:rPr>
            </w:pPr>
            <w:r w:rsidRPr="00A4164D">
              <w:rPr>
                <w:rFonts w:cs="Arial"/>
                <w:sz w:val="20"/>
                <w:szCs w:val="20"/>
              </w:rPr>
              <w:t>Master Mariner</w:t>
            </w:r>
          </w:p>
        </w:tc>
        <w:tc>
          <w:tcPr>
            <w:tcW w:w="567" w:type="dxa"/>
            <w:shd w:val="clear" w:color="auto" w:fill="FF0000"/>
            <w:tcMar>
              <w:top w:w="28" w:type="dxa"/>
              <w:bottom w:w="28" w:type="dxa"/>
            </w:tcMar>
          </w:tcPr>
          <w:p w:rsidR="001B5743" w:rsidRPr="00A4164D" w:rsidRDefault="001B5743" w:rsidP="009062C6">
            <w:pPr>
              <w:jc w:val="both"/>
              <w:rPr>
                <w:rFonts w:cs="Arial"/>
                <w:sz w:val="20"/>
                <w:szCs w:val="20"/>
              </w:rPr>
            </w:pPr>
          </w:p>
        </w:tc>
        <w:tc>
          <w:tcPr>
            <w:tcW w:w="1417" w:type="dxa"/>
            <w:vMerge w:val="restart"/>
            <w:shd w:val="clear" w:color="auto" w:fill="auto"/>
            <w:tcMar>
              <w:top w:w="28" w:type="dxa"/>
              <w:bottom w:w="28" w:type="dxa"/>
            </w:tcMar>
          </w:tcPr>
          <w:p w:rsidR="001B5743" w:rsidRPr="00A4164D" w:rsidRDefault="001B5743" w:rsidP="009062C6">
            <w:pPr>
              <w:rPr>
                <w:rFonts w:cs="Arial"/>
                <w:sz w:val="20"/>
                <w:szCs w:val="20"/>
              </w:rPr>
            </w:pPr>
            <w:r w:rsidRPr="00A4164D">
              <w:rPr>
                <w:rFonts w:cs="Arial"/>
                <w:sz w:val="20"/>
                <w:szCs w:val="20"/>
              </w:rPr>
              <w:t>No maritime experience</w:t>
            </w:r>
          </w:p>
        </w:tc>
        <w:tc>
          <w:tcPr>
            <w:tcW w:w="567" w:type="dxa"/>
            <w:shd w:val="clear" w:color="auto" w:fill="FF0000"/>
            <w:tcMar>
              <w:top w:w="28" w:type="dxa"/>
              <w:bottom w:w="28" w:type="dxa"/>
            </w:tcMar>
          </w:tcPr>
          <w:p w:rsidR="001B5743" w:rsidRPr="00A4164D" w:rsidRDefault="001B5743" w:rsidP="009062C6">
            <w:pPr>
              <w:jc w:val="both"/>
              <w:rPr>
                <w:rFonts w:cs="Arial"/>
                <w:sz w:val="20"/>
                <w:szCs w:val="20"/>
              </w:rPr>
            </w:pPr>
          </w:p>
        </w:tc>
        <w:tc>
          <w:tcPr>
            <w:tcW w:w="1985" w:type="dxa"/>
            <w:vMerge w:val="restart"/>
            <w:tcMar>
              <w:top w:w="28" w:type="dxa"/>
              <w:bottom w:w="28" w:type="dxa"/>
            </w:tcMar>
          </w:tcPr>
          <w:p w:rsidR="001B5743" w:rsidRPr="00A4164D" w:rsidRDefault="001B5743" w:rsidP="009062C6">
            <w:pPr>
              <w:rPr>
                <w:rFonts w:cs="Arial"/>
                <w:sz w:val="20"/>
                <w:szCs w:val="20"/>
              </w:rPr>
            </w:pPr>
            <w:r w:rsidRPr="00A4164D">
              <w:rPr>
                <w:rFonts w:cs="Arial"/>
                <w:sz w:val="20"/>
                <w:szCs w:val="20"/>
              </w:rPr>
              <w:t>Limited maritime experience</w:t>
            </w:r>
          </w:p>
        </w:tc>
      </w:tr>
      <w:tr w:rsidR="001B5743" w:rsidRPr="00A4164D" w:rsidTr="000D651D">
        <w:tc>
          <w:tcPr>
            <w:tcW w:w="495"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A666B3" w:rsidP="009062C6">
            <w:pPr>
              <w:jc w:val="both"/>
              <w:rPr>
                <w:rFonts w:cs="Arial"/>
                <w:b/>
                <w:sz w:val="20"/>
                <w:szCs w:val="20"/>
              </w:rPr>
            </w:pPr>
            <w:r>
              <w:rPr>
                <w:rFonts w:cs="Arial"/>
                <w:b/>
                <w:sz w:val="20"/>
                <w:szCs w:val="20"/>
              </w:rPr>
              <w:t>1b</w:t>
            </w:r>
            <w:r w:rsidR="001B5743" w:rsidRPr="00A4164D">
              <w:rPr>
                <w:rFonts w:cs="Arial"/>
                <w:b/>
                <w:sz w:val="20"/>
                <w:szCs w:val="20"/>
              </w:rPr>
              <w:t>.1</w:t>
            </w:r>
          </w:p>
        </w:tc>
        <w:tc>
          <w:tcPr>
            <w:tcW w:w="884" w:type="dxa"/>
            <w:vMerge/>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c>
          <w:tcPr>
            <w:tcW w:w="5452" w:type="dxa"/>
            <w:tcMar>
              <w:top w:w="28" w:type="dxa"/>
              <w:bottom w:w="28" w:type="dxa"/>
            </w:tcMar>
          </w:tcPr>
          <w:p w:rsidR="001B5743" w:rsidRPr="00A4164D" w:rsidRDefault="001B5743" w:rsidP="009062C6">
            <w:pPr>
              <w:rPr>
                <w:rFonts w:cs="Arial"/>
                <w:b/>
                <w:sz w:val="20"/>
                <w:szCs w:val="20"/>
              </w:rPr>
            </w:pPr>
            <w:r w:rsidRPr="00A4164D">
              <w:rPr>
                <w:rFonts w:cs="Arial"/>
                <w:b/>
                <w:sz w:val="20"/>
                <w:szCs w:val="20"/>
              </w:rPr>
              <w:t>Introduction – Principles of Navigation</w:t>
            </w:r>
          </w:p>
        </w:tc>
        <w:tc>
          <w:tcPr>
            <w:tcW w:w="468" w:type="dxa"/>
            <w:shd w:val="clear" w:color="auto" w:fill="92D050"/>
            <w:tcMar>
              <w:top w:w="28" w:type="dxa"/>
              <w:bottom w:w="28" w:type="dxa"/>
            </w:tcMar>
          </w:tcPr>
          <w:p w:rsidR="001B5743" w:rsidRPr="00A4164D" w:rsidRDefault="001B5743" w:rsidP="009062C6">
            <w:pPr>
              <w:jc w:val="center"/>
              <w:rPr>
                <w:rFonts w:cs="Arial"/>
                <w:sz w:val="20"/>
                <w:szCs w:val="20"/>
              </w:rPr>
            </w:pPr>
          </w:p>
        </w:tc>
        <w:tc>
          <w:tcPr>
            <w:tcW w:w="1701" w:type="dxa"/>
            <w:vMerge/>
            <w:shd w:val="clear" w:color="auto" w:fill="auto"/>
            <w:tcMar>
              <w:top w:w="28" w:type="dxa"/>
              <w:bottom w:w="28" w:type="dxa"/>
            </w:tcMar>
          </w:tcPr>
          <w:p w:rsidR="001B5743" w:rsidRPr="00A4164D" w:rsidRDefault="001B5743" w:rsidP="009062C6">
            <w:pPr>
              <w:rPr>
                <w:rFonts w:cs="Arial"/>
                <w:sz w:val="20"/>
                <w:szCs w:val="20"/>
              </w:rPr>
            </w:pPr>
          </w:p>
        </w:tc>
        <w:tc>
          <w:tcPr>
            <w:tcW w:w="567" w:type="dxa"/>
            <w:shd w:val="clear" w:color="auto" w:fill="FF0000"/>
            <w:tcMar>
              <w:top w:w="28" w:type="dxa"/>
              <w:bottom w:w="28" w:type="dxa"/>
            </w:tcMar>
          </w:tcPr>
          <w:p w:rsidR="001B5743" w:rsidRPr="00A4164D" w:rsidRDefault="001B5743" w:rsidP="009062C6">
            <w:pPr>
              <w:jc w:val="center"/>
              <w:rPr>
                <w:rFonts w:cs="Arial"/>
                <w:sz w:val="20"/>
                <w:szCs w:val="20"/>
              </w:rPr>
            </w:pPr>
          </w:p>
        </w:tc>
        <w:tc>
          <w:tcPr>
            <w:tcW w:w="1417" w:type="dxa"/>
            <w:vMerge/>
            <w:shd w:val="clear" w:color="auto" w:fill="auto"/>
            <w:tcMar>
              <w:top w:w="28" w:type="dxa"/>
              <w:bottom w:w="28" w:type="dxa"/>
            </w:tcMar>
          </w:tcPr>
          <w:p w:rsidR="001B5743" w:rsidRPr="00A4164D" w:rsidRDefault="001B5743" w:rsidP="009062C6">
            <w:pPr>
              <w:rPr>
                <w:rFonts w:cs="Arial"/>
                <w:sz w:val="20"/>
                <w:szCs w:val="20"/>
              </w:rPr>
            </w:pPr>
          </w:p>
        </w:tc>
        <w:tc>
          <w:tcPr>
            <w:tcW w:w="567" w:type="dxa"/>
            <w:shd w:val="clear" w:color="auto" w:fill="FF0000"/>
            <w:tcMar>
              <w:top w:w="28" w:type="dxa"/>
              <w:bottom w:w="28" w:type="dxa"/>
            </w:tcMar>
          </w:tcPr>
          <w:p w:rsidR="001B5743" w:rsidRPr="00A4164D" w:rsidRDefault="001B5743" w:rsidP="009062C6">
            <w:pPr>
              <w:jc w:val="center"/>
              <w:rPr>
                <w:rFonts w:cs="Arial"/>
                <w:sz w:val="20"/>
                <w:szCs w:val="20"/>
              </w:rPr>
            </w:pPr>
          </w:p>
        </w:tc>
        <w:tc>
          <w:tcPr>
            <w:tcW w:w="1985" w:type="dxa"/>
            <w:vMerge/>
            <w:tcMar>
              <w:top w:w="28" w:type="dxa"/>
              <w:bottom w:w="28" w:type="dxa"/>
            </w:tcMar>
          </w:tcPr>
          <w:p w:rsidR="001B5743" w:rsidRPr="00A4164D" w:rsidRDefault="001B5743" w:rsidP="009062C6">
            <w:pPr>
              <w:jc w:val="center"/>
              <w:rPr>
                <w:rFonts w:cs="Arial"/>
                <w:sz w:val="20"/>
                <w:szCs w:val="20"/>
              </w:rPr>
            </w:pPr>
          </w:p>
        </w:tc>
      </w:tr>
      <w:tr w:rsidR="001B5743" w:rsidRPr="00A4164D" w:rsidTr="000D651D">
        <w:tc>
          <w:tcPr>
            <w:tcW w:w="495"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A666B3" w:rsidP="009062C6">
            <w:pPr>
              <w:jc w:val="both"/>
              <w:rPr>
                <w:rFonts w:cs="Arial"/>
                <w:sz w:val="20"/>
                <w:szCs w:val="20"/>
              </w:rPr>
            </w:pPr>
            <w:r>
              <w:rPr>
                <w:rFonts w:cs="Arial"/>
                <w:sz w:val="20"/>
                <w:szCs w:val="20"/>
              </w:rPr>
              <w:t>1b</w:t>
            </w:r>
            <w:r w:rsidR="001B5743" w:rsidRPr="00A4164D">
              <w:rPr>
                <w:rFonts w:cs="Arial"/>
                <w:sz w:val="20"/>
                <w:szCs w:val="20"/>
              </w:rPr>
              <w:t>.1.1</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 xml:space="preserve">Introduction to methods of navigation; Lines of Position </w:t>
            </w:r>
          </w:p>
        </w:tc>
        <w:tc>
          <w:tcPr>
            <w:tcW w:w="468" w:type="dxa"/>
            <w:shd w:val="clear" w:color="auto" w:fill="92D050"/>
            <w:tcMar>
              <w:top w:w="28" w:type="dxa"/>
              <w:bottom w:w="28" w:type="dxa"/>
            </w:tcMar>
          </w:tcPr>
          <w:p w:rsidR="001B5743" w:rsidRPr="00A4164D" w:rsidRDefault="001B5743" w:rsidP="009062C6">
            <w:pPr>
              <w:jc w:val="center"/>
              <w:rPr>
                <w:rFonts w:cs="Arial"/>
                <w:sz w:val="20"/>
                <w:szCs w:val="20"/>
              </w:rPr>
            </w:pPr>
          </w:p>
        </w:tc>
        <w:tc>
          <w:tcPr>
            <w:tcW w:w="1701" w:type="dxa"/>
            <w:vMerge/>
            <w:shd w:val="clear" w:color="auto" w:fill="auto"/>
            <w:tcMar>
              <w:top w:w="28" w:type="dxa"/>
              <w:bottom w:w="28" w:type="dxa"/>
            </w:tcMar>
          </w:tcPr>
          <w:p w:rsidR="001B5743" w:rsidRPr="00A4164D" w:rsidRDefault="001B5743" w:rsidP="009062C6">
            <w:pPr>
              <w:rPr>
                <w:rFonts w:cs="Arial"/>
                <w:sz w:val="20"/>
                <w:szCs w:val="20"/>
              </w:rPr>
            </w:pPr>
          </w:p>
        </w:tc>
        <w:tc>
          <w:tcPr>
            <w:tcW w:w="567" w:type="dxa"/>
            <w:shd w:val="clear" w:color="auto" w:fill="FF0000"/>
            <w:tcMar>
              <w:top w:w="28" w:type="dxa"/>
              <w:bottom w:w="28" w:type="dxa"/>
            </w:tcMar>
          </w:tcPr>
          <w:p w:rsidR="001B5743" w:rsidRPr="00A4164D" w:rsidRDefault="001B5743" w:rsidP="009062C6">
            <w:pPr>
              <w:jc w:val="center"/>
              <w:rPr>
                <w:rFonts w:cs="Arial"/>
                <w:sz w:val="20"/>
                <w:szCs w:val="20"/>
              </w:rPr>
            </w:pPr>
          </w:p>
        </w:tc>
        <w:tc>
          <w:tcPr>
            <w:tcW w:w="1417" w:type="dxa"/>
            <w:vMerge/>
            <w:shd w:val="clear" w:color="auto" w:fill="auto"/>
            <w:tcMar>
              <w:top w:w="28" w:type="dxa"/>
              <w:bottom w:w="28" w:type="dxa"/>
            </w:tcMar>
          </w:tcPr>
          <w:p w:rsidR="001B5743" w:rsidRPr="00A4164D" w:rsidRDefault="001B5743" w:rsidP="009062C6">
            <w:pPr>
              <w:rPr>
                <w:rFonts w:cs="Arial"/>
                <w:sz w:val="20"/>
                <w:szCs w:val="20"/>
              </w:rPr>
            </w:pPr>
          </w:p>
        </w:tc>
        <w:tc>
          <w:tcPr>
            <w:tcW w:w="567" w:type="dxa"/>
            <w:shd w:val="clear" w:color="auto" w:fill="92D050"/>
            <w:tcMar>
              <w:top w:w="28" w:type="dxa"/>
              <w:bottom w:w="28" w:type="dxa"/>
            </w:tcMar>
          </w:tcPr>
          <w:p w:rsidR="001B5743" w:rsidRPr="00A4164D" w:rsidRDefault="001B5743" w:rsidP="009062C6">
            <w:pPr>
              <w:jc w:val="center"/>
              <w:rPr>
                <w:rFonts w:cs="Arial"/>
                <w:sz w:val="20"/>
                <w:szCs w:val="20"/>
              </w:rPr>
            </w:pPr>
          </w:p>
        </w:tc>
        <w:tc>
          <w:tcPr>
            <w:tcW w:w="1985" w:type="dxa"/>
            <w:vMerge/>
            <w:tcMar>
              <w:top w:w="28" w:type="dxa"/>
              <w:bottom w:w="28" w:type="dxa"/>
            </w:tcMar>
          </w:tcPr>
          <w:p w:rsidR="001B5743" w:rsidRPr="00A4164D" w:rsidRDefault="001B5743" w:rsidP="009062C6">
            <w:pPr>
              <w:jc w:val="center"/>
              <w:rPr>
                <w:rFonts w:cs="Arial"/>
                <w:sz w:val="20"/>
                <w:szCs w:val="20"/>
              </w:rPr>
            </w:pPr>
          </w:p>
        </w:tc>
      </w:tr>
      <w:tr w:rsidR="001B5743" w:rsidRPr="00A4164D" w:rsidTr="000D651D">
        <w:tc>
          <w:tcPr>
            <w:tcW w:w="495"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A666B3" w:rsidP="009062C6">
            <w:pPr>
              <w:jc w:val="both"/>
              <w:rPr>
                <w:rFonts w:cs="Arial"/>
                <w:sz w:val="20"/>
                <w:szCs w:val="20"/>
              </w:rPr>
            </w:pPr>
            <w:r>
              <w:rPr>
                <w:rFonts w:cs="Arial"/>
                <w:sz w:val="20"/>
                <w:szCs w:val="20"/>
              </w:rPr>
              <w:t>1b</w:t>
            </w:r>
            <w:r w:rsidR="001B5743" w:rsidRPr="00A4164D">
              <w:rPr>
                <w:rFonts w:cs="Arial"/>
                <w:sz w:val="20"/>
                <w:szCs w:val="20"/>
              </w:rPr>
              <w:t>.1.2</w:t>
            </w:r>
          </w:p>
        </w:tc>
        <w:tc>
          <w:tcPr>
            <w:tcW w:w="5452" w:type="dxa"/>
            <w:tcMar>
              <w:top w:w="28" w:type="dxa"/>
              <w:bottom w:w="28" w:type="dxa"/>
            </w:tcMar>
          </w:tcPr>
          <w:p w:rsidR="001B5743" w:rsidRPr="00A4164D" w:rsidRDefault="001B5743" w:rsidP="009062C6">
            <w:pPr>
              <w:jc w:val="right"/>
              <w:rPr>
                <w:rFonts w:cs="Arial"/>
                <w:sz w:val="20"/>
                <w:szCs w:val="20"/>
              </w:rPr>
            </w:pPr>
            <w:r w:rsidRPr="00A4164D">
              <w:rPr>
                <w:rFonts w:cs="Arial"/>
                <w:sz w:val="20"/>
                <w:szCs w:val="20"/>
              </w:rPr>
              <w:t>Accuracy standards</w:t>
            </w:r>
          </w:p>
        </w:tc>
        <w:tc>
          <w:tcPr>
            <w:tcW w:w="468" w:type="dxa"/>
            <w:shd w:val="clear" w:color="auto" w:fill="92D050"/>
            <w:tcMar>
              <w:top w:w="28" w:type="dxa"/>
              <w:bottom w:w="28" w:type="dxa"/>
            </w:tcMar>
          </w:tcPr>
          <w:p w:rsidR="001B5743" w:rsidRPr="00A4164D" w:rsidRDefault="001B5743" w:rsidP="009062C6">
            <w:pPr>
              <w:jc w:val="center"/>
              <w:rPr>
                <w:rFonts w:cs="Arial"/>
                <w:sz w:val="20"/>
                <w:szCs w:val="20"/>
              </w:rPr>
            </w:pPr>
          </w:p>
        </w:tc>
        <w:tc>
          <w:tcPr>
            <w:tcW w:w="1701" w:type="dxa"/>
            <w:vMerge/>
            <w:shd w:val="clear" w:color="auto" w:fill="auto"/>
            <w:tcMar>
              <w:top w:w="28" w:type="dxa"/>
              <w:bottom w:w="28" w:type="dxa"/>
            </w:tcMar>
          </w:tcPr>
          <w:p w:rsidR="001B5743" w:rsidRPr="00A4164D" w:rsidRDefault="001B5743" w:rsidP="009062C6">
            <w:pPr>
              <w:rPr>
                <w:rFonts w:cs="Arial"/>
                <w:sz w:val="20"/>
                <w:szCs w:val="20"/>
              </w:rPr>
            </w:pPr>
          </w:p>
        </w:tc>
        <w:tc>
          <w:tcPr>
            <w:tcW w:w="567" w:type="dxa"/>
            <w:shd w:val="clear" w:color="auto" w:fill="FF0000"/>
            <w:tcMar>
              <w:top w:w="28" w:type="dxa"/>
              <w:bottom w:w="28" w:type="dxa"/>
            </w:tcMar>
          </w:tcPr>
          <w:p w:rsidR="001B5743" w:rsidRPr="00A4164D" w:rsidRDefault="001B5743" w:rsidP="009062C6">
            <w:pPr>
              <w:jc w:val="center"/>
              <w:rPr>
                <w:rFonts w:cs="Arial"/>
                <w:sz w:val="20"/>
                <w:szCs w:val="20"/>
              </w:rPr>
            </w:pPr>
          </w:p>
        </w:tc>
        <w:tc>
          <w:tcPr>
            <w:tcW w:w="1417" w:type="dxa"/>
            <w:vMerge/>
            <w:shd w:val="clear" w:color="auto" w:fill="auto"/>
            <w:tcMar>
              <w:top w:w="28" w:type="dxa"/>
              <w:bottom w:w="28" w:type="dxa"/>
            </w:tcMar>
          </w:tcPr>
          <w:p w:rsidR="001B5743" w:rsidRPr="00A4164D" w:rsidRDefault="001B5743" w:rsidP="009062C6">
            <w:pPr>
              <w:rPr>
                <w:rFonts w:cs="Arial"/>
                <w:sz w:val="20"/>
                <w:szCs w:val="20"/>
              </w:rPr>
            </w:pPr>
          </w:p>
        </w:tc>
        <w:tc>
          <w:tcPr>
            <w:tcW w:w="567" w:type="dxa"/>
            <w:shd w:val="clear" w:color="auto" w:fill="FF0000"/>
            <w:tcMar>
              <w:top w:w="28" w:type="dxa"/>
              <w:bottom w:w="28" w:type="dxa"/>
            </w:tcMar>
          </w:tcPr>
          <w:p w:rsidR="001B5743" w:rsidRPr="00A4164D" w:rsidRDefault="001B5743" w:rsidP="009062C6">
            <w:pPr>
              <w:jc w:val="center"/>
              <w:rPr>
                <w:rFonts w:cs="Arial"/>
                <w:sz w:val="20"/>
                <w:szCs w:val="20"/>
              </w:rPr>
            </w:pPr>
          </w:p>
        </w:tc>
        <w:tc>
          <w:tcPr>
            <w:tcW w:w="1985" w:type="dxa"/>
            <w:vMerge/>
            <w:tcMar>
              <w:top w:w="28" w:type="dxa"/>
              <w:bottom w:w="28" w:type="dxa"/>
            </w:tcMar>
          </w:tcPr>
          <w:p w:rsidR="001B5743" w:rsidRPr="00A4164D" w:rsidRDefault="001B5743" w:rsidP="009062C6">
            <w:pPr>
              <w:jc w:val="center"/>
              <w:rPr>
                <w:rFonts w:cs="Arial"/>
                <w:sz w:val="20"/>
                <w:szCs w:val="20"/>
              </w:rPr>
            </w:pPr>
          </w:p>
        </w:tc>
      </w:tr>
      <w:tr w:rsidR="001B5743" w:rsidRPr="00A4164D" w:rsidTr="009062C6">
        <w:tc>
          <w:tcPr>
            <w:tcW w:w="495" w:type="dxa"/>
            <w:tcMar>
              <w:top w:w="28" w:type="dxa"/>
              <w:bottom w:w="28" w:type="dxa"/>
            </w:tcMar>
          </w:tcPr>
          <w:p w:rsidR="001B5743" w:rsidRPr="00A4164D" w:rsidRDefault="00A666B3" w:rsidP="009062C6">
            <w:pPr>
              <w:jc w:val="both"/>
              <w:rPr>
                <w:rFonts w:cs="Arial"/>
                <w:b/>
                <w:sz w:val="20"/>
                <w:szCs w:val="20"/>
              </w:rPr>
            </w:pPr>
            <w:r>
              <w:rPr>
                <w:rFonts w:cs="Arial"/>
                <w:b/>
                <w:sz w:val="20"/>
                <w:szCs w:val="20"/>
              </w:rPr>
              <w:t>2A</w:t>
            </w: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1B5743" w:rsidP="009062C6">
            <w:pPr>
              <w:jc w:val="both"/>
              <w:rPr>
                <w:rFonts w:cs="Arial"/>
                <w:sz w:val="20"/>
                <w:szCs w:val="20"/>
              </w:rPr>
            </w:pPr>
            <w:r w:rsidRPr="00A4164D">
              <w:rPr>
                <w:rFonts w:cs="Arial"/>
                <w:sz w:val="20"/>
                <w:szCs w:val="20"/>
              </w:rPr>
              <w:t>etc.</w:t>
            </w:r>
          </w:p>
        </w:tc>
        <w:tc>
          <w:tcPr>
            <w:tcW w:w="5452" w:type="dxa"/>
            <w:tcMar>
              <w:top w:w="28" w:type="dxa"/>
              <w:bottom w:w="28" w:type="dxa"/>
            </w:tcMar>
          </w:tcPr>
          <w:p w:rsidR="001B5743" w:rsidRPr="00A4164D" w:rsidRDefault="001B5743" w:rsidP="009062C6">
            <w:pPr>
              <w:jc w:val="right"/>
              <w:rPr>
                <w:rFonts w:cs="Arial"/>
                <w:sz w:val="20"/>
                <w:szCs w:val="20"/>
              </w:rPr>
            </w:pPr>
          </w:p>
        </w:tc>
        <w:tc>
          <w:tcPr>
            <w:tcW w:w="468" w:type="dxa"/>
            <w:shd w:val="clear" w:color="auto" w:fill="auto"/>
            <w:tcMar>
              <w:top w:w="28" w:type="dxa"/>
              <w:bottom w:w="28" w:type="dxa"/>
            </w:tcMar>
          </w:tcPr>
          <w:p w:rsidR="001B5743" w:rsidRPr="00A4164D" w:rsidRDefault="001B5743" w:rsidP="009062C6">
            <w:pPr>
              <w:jc w:val="center"/>
              <w:rPr>
                <w:rFonts w:cs="Arial"/>
                <w:sz w:val="20"/>
                <w:szCs w:val="20"/>
              </w:rPr>
            </w:pPr>
          </w:p>
        </w:tc>
        <w:tc>
          <w:tcPr>
            <w:tcW w:w="1701" w:type="dxa"/>
            <w:shd w:val="clear" w:color="auto" w:fill="auto"/>
            <w:tcMar>
              <w:top w:w="28" w:type="dxa"/>
              <w:bottom w:w="28" w:type="dxa"/>
            </w:tcMar>
          </w:tcPr>
          <w:p w:rsidR="001B5743" w:rsidRPr="00A4164D" w:rsidRDefault="001B5743" w:rsidP="009062C6">
            <w:pPr>
              <w:rPr>
                <w:rFonts w:cs="Arial"/>
                <w:sz w:val="20"/>
                <w:szCs w:val="20"/>
              </w:rPr>
            </w:pPr>
          </w:p>
        </w:tc>
        <w:tc>
          <w:tcPr>
            <w:tcW w:w="567" w:type="dxa"/>
            <w:shd w:val="clear" w:color="auto" w:fill="auto"/>
            <w:tcMar>
              <w:top w:w="28" w:type="dxa"/>
              <w:bottom w:w="28" w:type="dxa"/>
            </w:tcMar>
          </w:tcPr>
          <w:p w:rsidR="001B5743" w:rsidRPr="00A4164D" w:rsidRDefault="001B5743" w:rsidP="009062C6">
            <w:pPr>
              <w:jc w:val="center"/>
              <w:rPr>
                <w:rFonts w:cs="Arial"/>
                <w:sz w:val="20"/>
                <w:szCs w:val="20"/>
              </w:rPr>
            </w:pPr>
          </w:p>
        </w:tc>
        <w:tc>
          <w:tcPr>
            <w:tcW w:w="1417" w:type="dxa"/>
            <w:shd w:val="clear" w:color="auto" w:fill="auto"/>
            <w:tcMar>
              <w:top w:w="28" w:type="dxa"/>
              <w:bottom w:w="28" w:type="dxa"/>
            </w:tcMar>
          </w:tcPr>
          <w:p w:rsidR="001B5743" w:rsidRPr="00A4164D" w:rsidRDefault="001B5743" w:rsidP="009062C6">
            <w:pPr>
              <w:rPr>
                <w:rFonts w:cs="Arial"/>
                <w:sz w:val="20"/>
                <w:szCs w:val="20"/>
              </w:rPr>
            </w:pPr>
          </w:p>
        </w:tc>
        <w:tc>
          <w:tcPr>
            <w:tcW w:w="567" w:type="dxa"/>
            <w:tcMar>
              <w:top w:w="28" w:type="dxa"/>
              <w:bottom w:w="28" w:type="dxa"/>
            </w:tcMar>
          </w:tcPr>
          <w:p w:rsidR="001B5743" w:rsidRPr="00A4164D" w:rsidRDefault="001B5743" w:rsidP="009062C6">
            <w:pPr>
              <w:jc w:val="center"/>
              <w:rPr>
                <w:rFonts w:cs="Arial"/>
                <w:sz w:val="20"/>
                <w:szCs w:val="20"/>
              </w:rPr>
            </w:pPr>
          </w:p>
        </w:tc>
        <w:tc>
          <w:tcPr>
            <w:tcW w:w="1985" w:type="dxa"/>
            <w:tcMar>
              <w:top w:w="28" w:type="dxa"/>
              <w:bottom w:w="28" w:type="dxa"/>
            </w:tcMar>
          </w:tcPr>
          <w:p w:rsidR="001B5743" w:rsidRPr="00A4164D" w:rsidRDefault="001B5743" w:rsidP="009062C6">
            <w:pPr>
              <w:jc w:val="center"/>
              <w:rPr>
                <w:rFonts w:cs="Arial"/>
                <w:sz w:val="20"/>
                <w:szCs w:val="20"/>
              </w:rPr>
            </w:pPr>
          </w:p>
        </w:tc>
      </w:tr>
      <w:tr w:rsidR="001B5743" w:rsidRPr="00A4164D" w:rsidTr="009062C6">
        <w:tc>
          <w:tcPr>
            <w:tcW w:w="495" w:type="dxa"/>
            <w:tcMar>
              <w:top w:w="28" w:type="dxa"/>
              <w:bottom w:w="28" w:type="dxa"/>
            </w:tcMar>
          </w:tcPr>
          <w:p w:rsidR="001B5743" w:rsidRPr="00A4164D" w:rsidRDefault="00A666B3" w:rsidP="009062C6">
            <w:pPr>
              <w:jc w:val="both"/>
              <w:rPr>
                <w:rFonts w:cs="Arial"/>
                <w:b/>
                <w:sz w:val="20"/>
                <w:szCs w:val="20"/>
              </w:rPr>
            </w:pPr>
            <w:r>
              <w:rPr>
                <w:rFonts w:cs="Arial"/>
                <w:b/>
                <w:sz w:val="20"/>
                <w:szCs w:val="20"/>
              </w:rPr>
              <w:t>2E</w:t>
            </w: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1B5743" w:rsidP="009062C6">
            <w:pPr>
              <w:jc w:val="both"/>
              <w:rPr>
                <w:rFonts w:cs="Arial"/>
                <w:b/>
                <w:sz w:val="20"/>
                <w:szCs w:val="20"/>
              </w:rPr>
            </w:pPr>
          </w:p>
        </w:tc>
        <w:tc>
          <w:tcPr>
            <w:tcW w:w="5452" w:type="dxa"/>
            <w:tcMar>
              <w:top w:w="28" w:type="dxa"/>
              <w:bottom w:w="28" w:type="dxa"/>
            </w:tcMar>
          </w:tcPr>
          <w:p w:rsidR="001B5743" w:rsidRPr="00A4164D" w:rsidRDefault="001B5743" w:rsidP="009062C6">
            <w:pPr>
              <w:rPr>
                <w:rFonts w:cs="Arial"/>
                <w:b/>
                <w:sz w:val="20"/>
                <w:szCs w:val="20"/>
              </w:rPr>
            </w:pPr>
            <w:r w:rsidRPr="00A4164D">
              <w:rPr>
                <w:rFonts w:cs="Arial"/>
                <w:b/>
                <w:sz w:val="20"/>
                <w:szCs w:val="20"/>
              </w:rPr>
              <w:t>POWER SUPPLY</w:t>
            </w:r>
          </w:p>
        </w:tc>
        <w:tc>
          <w:tcPr>
            <w:tcW w:w="468" w:type="dxa"/>
            <w:shd w:val="clear" w:color="auto" w:fill="FF0000"/>
            <w:tcMar>
              <w:top w:w="28" w:type="dxa"/>
              <w:bottom w:w="28" w:type="dxa"/>
            </w:tcMar>
          </w:tcPr>
          <w:p w:rsidR="001B5743" w:rsidRPr="00A4164D" w:rsidRDefault="001B5743" w:rsidP="009062C6">
            <w:pPr>
              <w:jc w:val="center"/>
              <w:rPr>
                <w:rFonts w:cs="Arial"/>
                <w:sz w:val="20"/>
                <w:szCs w:val="20"/>
              </w:rPr>
            </w:pPr>
          </w:p>
        </w:tc>
        <w:tc>
          <w:tcPr>
            <w:tcW w:w="1701" w:type="dxa"/>
            <w:vMerge w:val="restart"/>
            <w:shd w:val="clear" w:color="auto" w:fill="auto"/>
            <w:tcMar>
              <w:top w:w="28" w:type="dxa"/>
              <w:bottom w:w="28" w:type="dxa"/>
            </w:tcMar>
          </w:tcPr>
          <w:p w:rsidR="001B5743" w:rsidRPr="00A4164D" w:rsidRDefault="001B5743" w:rsidP="009062C6">
            <w:pPr>
              <w:rPr>
                <w:rFonts w:cs="Arial"/>
                <w:sz w:val="20"/>
                <w:szCs w:val="20"/>
              </w:rPr>
            </w:pPr>
            <w:r w:rsidRPr="00A4164D">
              <w:rPr>
                <w:rFonts w:cs="Arial"/>
                <w:sz w:val="20"/>
                <w:szCs w:val="20"/>
              </w:rPr>
              <w:t>Unfamiliar with power supply options for AtoN</w:t>
            </w:r>
          </w:p>
        </w:tc>
        <w:tc>
          <w:tcPr>
            <w:tcW w:w="567" w:type="dxa"/>
            <w:shd w:val="clear" w:color="auto" w:fill="92D050"/>
            <w:tcMar>
              <w:top w:w="28" w:type="dxa"/>
              <w:bottom w:w="28" w:type="dxa"/>
            </w:tcMar>
          </w:tcPr>
          <w:p w:rsidR="001B5743" w:rsidRPr="00A4164D" w:rsidRDefault="001B5743" w:rsidP="009062C6">
            <w:pPr>
              <w:jc w:val="center"/>
              <w:rPr>
                <w:rFonts w:cs="Arial"/>
                <w:sz w:val="20"/>
                <w:szCs w:val="20"/>
              </w:rPr>
            </w:pPr>
          </w:p>
        </w:tc>
        <w:tc>
          <w:tcPr>
            <w:tcW w:w="1417" w:type="dxa"/>
            <w:vMerge w:val="restart"/>
            <w:shd w:val="clear" w:color="auto" w:fill="auto"/>
            <w:tcMar>
              <w:top w:w="28" w:type="dxa"/>
              <w:bottom w:w="28" w:type="dxa"/>
            </w:tcMar>
          </w:tcPr>
          <w:p w:rsidR="001B5743" w:rsidRPr="00A4164D" w:rsidRDefault="001B5743" w:rsidP="009062C6">
            <w:pPr>
              <w:rPr>
                <w:rFonts w:cs="Arial"/>
                <w:sz w:val="20"/>
                <w:szCs w:val="20"/>
              </w:rPr>
            </w:pPr>
            <w:r w:rsidRPr="00A4164D">
              <w:rPr>
                <w:rFonts w:cs="Arial"/>
                <w:sz w:val="20"/>
                <w:szCs w:val="20"/>
              </w:rPr>
              <w:t>Degree in electrical engineering</w:t>
            </w:r>
          </w:p>
        </w:tc>
        <w:tc>
          <w:tcPr>
            <w:tcW w:w="567" w:type="dxa"/>
            <w:shd w:val="clear" w:color="auto" w:fill="FF0000"/>
            <w:tcMar>
              <w:top w:w="28" w:type="dxa"/>
              <w:bottom w:w="28" w:type="dxa"/>
            </w:tcMar>
          </w:tcPr>
          <w:p w:rsidR="001B5743" w:rsidRPr="00A4164D" w:rsidRDefault="001B5743" w:rsidP="009062C6">
            <w:pPr>
              <w:jc w:val="center"/>
              <w:rPr>
                <w:rFonts w:cs="Arial"/>
                <w:sz w:val="20"/>
                <w:szCs w:val="20"/>
              </w:rPr>
            </w:pPr>
          </w:p>
        </w:tc>
        <w:tc>
          <w:tcPr>
            <w:tcW w:w="1985" w:type="dxa"/>
            <w:vMerge w:val="restart"/>
            <w:tcMar>
              <w:top w:w="28" w:type="dxa"/>
              <w:bottom w:w="28" w:type="dxa"/>
            </w:tcMar>
          </w:tcPr>
          <w:p w:rsidR="001B5743" w:rsidRPr="00A4164D" w:rsidRDefault="001B5743" w:rsidP="009062C6">
            <w:pPr>
              <w:rPr>
                <w:rFonts w:cs="Arial"/>
                <w:sz w:val="20"/>
                <w:szCs w:val="20"/>
              </w:rPr>
            </w:pPr>
            <w:r w:rsidRPr="00A4164D">
              <w:rPr>
                <w:rFonts w:cs="Arial"/>
                <w:sz w:val="20"/>
                <w:szCs w:val="20"/>
              </w:rPr>
              <w:t>No formal qualification held</w:t>
            </w:r>
          </w:p>
        </w:tc>
      </w:tr>
      <w:tr w:rsidR="001B5743" w:rsidRPr="00A4164D" w:rsidTr="009062C6">
        <w:tc>
          <w:tcPr>
            <w:tcW w:w="495" w:type="dxa"/>
            <w:tcMar>
              <w:top w:w="28" w:type="dxa"/>
              <w:bottom w:w="28" w:type="dxa"/>
            </w:tcMar>
          </w:tcPr>
          <w:p w:rsidR="001B5743" w:rsidRPr="00A4164D" w:rsidRDefault="001B5743" w:rsidP="009062C6">
            <w:pPr>
              <w:jc w:val="both"/>
              <w:rPr>
                <w:rFonts w:cs="Arial"/>
                <w:b/>
              </w:rPr>
            </w:pPr>
          </w:p>
        </w:tc>
        <w:tc>
          <w:tcPr>
            <w:tcW w:w="606" w:type="dxa"/>
            <w:tcMar>
              <w:top w:w="28" w:type="dxa"/>
              <w:bottom w:w="28" w:type="dxa"/>
            </w:tcMar>
          </w:tcPr>
          <w:p w:rsidR="001B5743" w:rsidRPr="00A4164D" w:rsidRDefault="00A666B3" w:rsidP="00A666B3">
            <w:pPr>
              <w:jc w:val="center"/>
              <w:rPr>
                <w:rFonts w:cs="Arial"/>
                <w:b/>
              </w:rPr>
            </w:pPr>
            <w:r>
              <w:rPr>
                <w:rFonts w:cs="Arial"/>
                <w:b/>
              </w:rPr>
              <w:t>2e.</w:t>
            </w:r>
          </w:p>
        </w:tc>
        <w:tc>
          <w:tcPr>
            <w:tcW w:w="884" w:type="dxa"/>
            <w:shd w:val="clear" w:color="auto" w:fill="auto"/>
            <w:tcMar>
              <w:top w:w="28" w:type="dxa"/>
              <w:bottom w:w="28" w:type="dxa"/>
            </w:tcMar>
          </w:tcPr>
          <w:p w:rsidR="001B5743" w:rsidRPr="00A4164D" w:rsidRDefault="001B5743" w:rsidP="009062C6">
            <w:pPr>
              <w:jc w:val="both"/>
              <w:rPr>
                <w:rFonts w:cs="Arial"/>
                <w:b/>
              </w:rPr>
            </w:pPr>
          </w:p>
        </w:tc>
        <w:tc>
          <w:tcPr>
            <w:tcW w:w="5452" w:type="dxa"/>
            <w:tcMar>
              <w:top w:w="28" w:type="dxa"/>
              <w:bottom w:w="28" w:type="dxa"/>
            </w:tcMar>
          </w:tcPr>
          <w:p w:rsidR="001B5743" w:rsidRPr="00A4164D" w:rsidRDefault="001B5743" w:rsidP="009062C6">
            <w:pPr>
              <w:rPr>
                <w:rFonts w:cs="Arial"/>
                <w:b/>
              </w:rPr>
            </w:pPr>
            <w:r w:rsidRPr="00A4164D">
              <w:rPr>
                <w:rFonts w:cs="Arial"/>
                <w:b/>
              </w:rPr>
              <w:t>Types of Power Supply</w:t>
            </w:r>
          </w:p>
        </w:tc>
        <w:tc>
          <w:tcPr>
            <w:tcW w:w="468" w:type="dxa"/>
            <w:shd w:val="clear" w:color="auto" w:fill="FF0000"/>
            <w:tcMar>
              <w:top w:w="28" w:type="dxa"/>
              <w:bottom w:w="28" w:type="dxa"/>
            </w:tcMar>
          </w:tcPr>
          <w:p w:rsidR="001B5743" w:rsidRPr="00A4164D" w:rsidRDefault="001B5743" w:rsidP="009062C6">
            <w:pPr>
              <w:jc w:val="center"/>
              <w:rPr>
                <w:rFonts w:cs="Arial"/>
              </w:rPr>
            </w:pPr>
          </w:p>
        </w:tc>
        <w:tc>
          <w:tcPr>
            <w:tcW w:w="1701" w:type="dxa"/>
            <w:vMerge/>
            <w:shd w:val="clear" w:color="auto" w:fill="auto"/>
            <w:tcMar>
              <w:top w:w="28" w:type="dxa"/>
              <w:bottom w:w="28" w:type="dxa"/>
            </w:tcMar>
          </w:tcPr>
          <w:p w:rsidR="001B5743" w:rsidRPr="00A4164D" w:rsidRDefault="001B5743" w:rsidP="009062C6">
            <w:pPr>
              <w:rPr>
                <w:rFonts w:cs="Arial"/>
              </w:rPr>
            </w:pPr>
          </w:p>
        </w:tc>
        <w:tc>
          <w:tcPr>
            <w:tcW w:w="567" w:type="dxa"/>
            <w:shd w:val="clear" w:color="auto" w:fill="92D050"/>
            <w:tcMar>
              <w:top w:w="28" w:type="dxa"/>
              <w:bottom w:w="28" w:type="dxa"/>
            </w:tcMar>
          </w:tcPr>
          <w:p w:rsidR="001B5743" w:rsidRPr="00A4164D" w:rsidRDefault="001B5743" w:rsidP="009062C6">
            <w:pPr>
              <w:jc w:val="center"/>
              <w:rPr>
                <w:rFonts w:cs="Arial"/>
              </w:rPr>
            </w:pPr>
          </w:p>
        </w:tc>
        <w:tc>
          <w:tcPr>
            <w:tcW w:w="1417" w:type="dxa"/>
            <w:vMerge/>
            <w:shd w:val="clear" w:color="auto" w:fill="auto"/>
            <w:tcMar>
              <w:top w:w="28" w:type="dxa"/>
              <w:bottom w:w="28" w:type="dxa"/>
            </w:tcMar>
          </w:tcPr>
          <w:p w:rsidR="001B5743" w:rsidRPr="00A4164D" w:rsidRDefault="001B5743" w:rsidP="009062C6">
            <w:pPr>
              <w:jc w:val="center"/>
              <w:rPr>
                <w:rFonts w:cs="Arial"/>
              </w:rPr>
            </w:pPr>
          </w:p>
        </w:tc>
        <w:tc>
          <w:tcPr>
            <w:tcW w:w="567" w:type="dxa"/>
            <w:shd w:val="clear" w:color="auto" w:fill="FF0000"/>
            <w:tcMar>
              <w:top w:w="28" w:type="dxa"/>
              <w:bottom w:w="28" w:type="dxa"/>
            </w:tcMar>
          </w:tcPr>
          <w:p w:rsidR="001B5743" w:rsidRPr="00A4164D" w:rsidRDefault="001B5743" w:rsidP="009062C6">
            <w:pPr>
              <w:jc w:val="center"/>
              <w:rPr>
                <w:rFonts w:cs="Arial"/>
              </w:rPr>
            </w:pPr>
          </w:p>
        </w:tc>
        <w:tc>
          <w:tcPr>
            <w:tcW w:w="1985" w:type="dxa"/>
            <w:vMerge/>
            <w:tcMar>
              <w:top w:w="28" w:type="dxa"/>
              <w:bottom w:w="28" w:type="dxa"/>
            </w:tcMar>
          </w:tcPr>
          <w:p w:rsidR="001B5743" w:rsidRPr="00A4164D" w:rsidRDefault="001B5743" w:rsidP="009062C6">
            <w:pPr>
              <w:jc w:val="center"/>
              <w:rPr>
                <w:rFonts w:cs="Arial"/>
              </w:rPr>
            </w:pPr>
          </w:p>
        </w:tc>
      </w:tr>
      <w:tr w:rsidR="001B5743" w:rsidRPr="00A4164D" w:rsidTr="009062C6">
        <w:tc>
          <w:tcPr>
            <w:tcW w:w="495" w:type="dxa"/>
            <w:tcMar>
              <w:top w:w="28" w:type="dxa"/>
              <w:bottom w:w="28" w:type="dxa"/>
            </w:tcMar>
          </w:tcPr>
          <w:p w:rsidR="001B5743" w:rsidRPr="00A4164D" w:rsidRDefault="001B5743" w:rsidP="009062C6">
            <w:pPr>
              <w:jc w:val="both"/>
              <w:rPr>
                <w:rFonts w:cs="Arial"/>
              </w:rPr>
            </w:pPr>
          </w:p>
        </w:tc>
        <w:tc>
          <w:tcPr>
            <w:tcW w:w="606" w:type="dxa"/>
            <w:tcMar>
              <w:top w:w="28" w:type="dxa"/>
              <w:bottom w:w="28" w:type="dxa"/>
            </w:tcMar>
          </w:tcPr>
          <w:p w:rsidR="001B5743" w:rsidRPr="00A4164D" w:rsidRDefault="001B5743" w:rsidP="009062C6">
            <w:pPr>
              <w:jc w:val="both"/>
              <w:rPr>
                <w:rFonts w:cs="Arial"/>
              </w:rPr>
            </w:pPr>
          </w:p>
        </w:tc>
        <w:tc>
          <w:tcPr>
            <w:tcW w:w="884" w:type="dxa"/>
            <w:shd w:val="clear" w:color="auto" w:fill="auto"/>
            <w:tcMar>
              <w:top w:w="28" w:type="dxa"/>
              <w:bottom w:w="28" w:type="dxa"/>
            </w:tcMar>
          </w:tcPr>
          <w:p w:rsidR="001B5743" w:rsidRPr="00A4164D" w:rsidRDefault="00F9762F" w:rsidP="009062C6">
            <w:pPr>
              <w:jc w:val="both"/>
              <w:rPr>
                <w:rFonts w:cs="Arial"/>
              </w:rPr>
            </w:pPr>
            <w:r>
              <w:rPr>
                <w:rFonts w:cs="Arial"/>
              </w:rPr>
              <w:t>2e</w:t>
            </w:r>
            <w:r w:rsidR="001B5743" w:rsidRPr="00A4164D">
              <w:rPr>
                <w:rFonts w:cs="Arial"/>
              </w:rPr>
              <w:t>.1.1</w:t>
            </w:r>
          </w:p>
        </w:tc>
        <w:tc>
          <w:tcPr>
            <w:tcW w:w="5452" w:type="dxa"/>
            <w:tcMar>
              <w:top w:w="28" w:type="dxa"/>
              <w:bottom w:w="28" w:type="dxa"/>
            </w:tcMar>
          </w:tcPr>
          <w:p w:rsidR="001B5743" w:rsidRPr="00A4164D" w:rsidRDefault="001B5743" w:rsidP="009062C6">
            <w:pPr>
              <w:jc w:val="right"/>
              <w:rPr>
                <w:rFonts w:cs="Arial"/>
              </w:rPr>
            </w:pPr>
            <w:r w:rsidRPr="00A4164D">
              <w:rPr>
                <w:rFonts w:cs="Arial"/>
              </w:rPr>
              <w:t>Non-electrical energy sources</w:t>
            </w:r>
          </w:p>
        </w:tc>
        <w:tc>
          <w:tcPr>
            <w:tcW w:w="468" w:type="dxa"/>
            <w:shd w:val="clear" w:color="auto" w:fill="FF0000"/>
            <w:tcMar>
              <w:top w:w="28" w:type="dxa"/>
              <w:bottom w:w="28" w:type="dxa"/>
            </w:tcMar>
          </w:tcPr>
          <w:p w:rsidR="001B5743" w:rsidRPr="00A4164D" w:rsidRDefault="001B5743" w:rsidP="009062C6">
            <w:pPr>
              <w:jc w:val="center"/>
              <w:rPr>
                <w:rFonts w:cs="Arial"/>
              </w:rPr>
            </w:pPr>
          </w:p>
        </w:tc>
        <w:tc>
          <w:tcPr>
            <w:tcW w:w="1701" w:type="dxa"/>
            <w:vMerge/>
            <w:shd w:val="clear" w:color="auto" w:fill="auto"/>
            <w:tcMar>
              <w:top w:w="28" w:type="dxa"/>
              <w:bottom w:w="28" w:type="dxa"/>
            </w:tcMar>
          </w:tcPr>
          <w:p w:rsidR="001B5743" w:rsidRPr="00A4164D" w:rsidRDefault="001B5743" w:rsidP="009062C6">
            <w:pPr>
              <w:rPr>
                <w:rFonts w:cs="Arial"/>
              </w:rPr>
            </w:pPr>
          </w:p>
        </w:tc>
        <w:tc>
          <w:tcPr>
            <w:tcW w:w="567" w:type="dxa"/>
            <w:shd w:val="clear" w:color="auto" w:fill="92D050"/>
            <w:tcMar>
              <w:top w:w="28" w:type="dxa"/>
              <w:bottom w:w="28" w:type="dxa"/>
            </w:tcMar>
          </w:tcPr>
          <w:p w:rsidR="001B5743" w:rsidRPr="00A4164D" w:rsidRDefault="001B5743" w:rsidP="009062C6">
            <w:pPr>
              <w:jc w:val="center"/>
              <w:rPr>
                <w:rFonts w:cs="Arial"/>
              </w:rPr>
            </w:pPr>
          </w:p>
        </w:tc>
        <w:tc>
          <w:tcPr>
            <w:tcW w:w="1417" w:type="dxa"/>
            <w:vMerge/>
            <w:shd w:val="clear" w:color="auto" w:fill="auto"/>
            <w:tcMar>
              <w:top w:w="28" w:type="dxa"/>
              <w:bottom w:w="28" w:type="dxa"/>
            </w:tcMar>
          </w:tcPr>
          <w:p w:rsidR="001B5743" w:rsidRPr="00A4164D" w:rsidRDefault="001B5743" w:rsidP="009062C6">
            <w:pPr>
              <w:jc w:val="center"/>
              <w:rPr>
                <w:rFonts w:cs="Arial"/>
              </w:rPr>
            </w:pPr>
          </w:p>
        </w:tc>
        <w:tc>
          <w:tcPr>
            <w:tcW w:w="567" w:type="dxa"/>
            <w:shd w:val="clear" w:color="auto" w:fill="FF0000"/>
            <w:tcMar>
              <w:top w:w="28" w:type="dxa"/>
              <w:bottom w:w="28" w:type="dxa"/>
            </w:tcMar>
          </w:tcPr>
          <w:p w:rsidR="001B5743" w:rsidRPr="00A4164D" w:rsidRDefault="001B5743" w:rsidP="009062C6">
            <w:pPr>
              <w:jc w:val="center"/>
              <w:rPr>
                <w:rFonts w:cs="Arial"/>
              </w:rPr>
            </w:pPr>
          </w:p>
        </w:tc>
        <w:tc>
          <w:tcPr>
            <w:tcW w:w="1985" w:type="dxa"/>
            <w:vMerge/>
            <w:tcMar>
              <w:top w:w="28" w:type="dxa"/>
              <w:bottom w:w="28" w:type="dxa"/>
            </w:tcMar>
          </w:tcPr>
          <w:p w:rsidR="001B5743" w:rsidRPr="00A4164D" w:rsidRDefault="001B5743" w:rsidP="009062C6">
            <w:pPr>
              <w:jc w:val="center"/>
              <w:rPr>
                <w:rFonts w:cs="Arial"/>
              </w:rPr>
            </w:pPr>
          </w:p>
        </w:tc>
      </w:tr>
      <w:tr w:rsidR="001B5743" w:rsidRPr="00A4164D" w:rsidTr="00BA675B">
        <w:tc>
          <w:tcPr>
            <w:tcW w:w="495" w:type="dxa"/>
            <w:tcMar>
              <w:top w:w="28" w:type="dxa"/>
              <w:bottom w:w="28" w:type="dxa"/>
            </w:tcMar>
          </w:tcPr>
          <w:p w:rsidR="001B5743" w:rsidRPr="00A4164D" w:rsidRDefault="001B5743" w:rsidP="009062C6">
            <w:pPr>
              <w:jc w:val="both"/>
              <w:rPr>
                <w:rFonts w:cs="Arial"/>
              </w:rPr>
            </w:pPr>
          </w:p>
        </w:tc>
        <w:tc>
          <w:tcPr>
            <w:tcW w:w="606" w:type="dxa"/>
            <w:tcMar>
              <w:top w:w="28" w:type="dxa"/>
              <w:bottom w:w="28" w:type="dxa"/>
            </w:tcMar>
          </w:tcPr>
          <w:p w:rsidR="001B5743" w:rsidRPr="00A4164D" w:rsidRDefault="001B5743" w:rsidP="009062C6">
            <w:pPr>
              <w:jc w:val="both"/>
              <w:rPr>
                <w:rFonts w:cs="Arial"/>
              </w:rPr>
            </w:pPr>
          </w:p>
        </w:tc>
        <w:tc>
          <w:tcPr>
            <w:tcW w:w="884" w:type="dxa"/>
            <w:shd w:val="clear" w:color="auto" w:fill="auto"/>
            <w:tcMar>
              <w:top w:w="28" w:type="dxa"/>
              <w:bottom w:w="28" w:type="dxa"/>
            </w:tcMar>
          </w:tcPr>
          <w:p w:rsidR="001B5743" w:rsidRPr="00A4164D" w:rsidRDefault="00F9762F" w:rsidP="009062C6">
            <w:pPr>
              <w:jc w:val="both"/>
              <w:rPr>
                <w:rFonts w:cs="Arial"/>
              </w:rPr>
            </w:pPr>
            <w:r>
              <w:rPr>
                <w:rFonts w:cs="Arial"/>
              </w:rPr>
              <w:t>2e</w:t>
            </w:r>
            <w:r w:rsidR="001B5743" w:rsidRPr="00A4164D">
              <w:rPr>
                <w:rFonts w:cs="Arial"/>
              </w:rPr>
              <w:t>.1.2</w:t>
            </w:r>
          </w:p>
        </w:tc>
        <w:tc>
          <w:tcPr>
            <w:tcW w:w="5452" w:type="dxa"/>
            <w:tcMar>
              <w:top w:w="28" w:type="dxa"/>
              <w:bottom w:w="28" w:type="dxa"/>
            </w:tcMar>
          </w:tcPr>
          <w:p w:rsidR="001B5743" w:rsidRPr="00A4164D" w:rsidRDefault="001B5743" w:rsidP="009062C6">
            <w:pPr>
              <w:jc w:val="right"/>
              <w:rPr>
                <w:rFonts w:cs="Arial"/>
              </w:rPr>
            </w:pPr>
            <w:r w:rsidRPr="00A4164D">
              <w:rPr>
                <w:rFonts w:cs="Arial"/>
              </w:rPr>
              <w:t>Electric energy sources</w:t>
            </w:r>
          </w:p>
        </w:tc>
        <w:tc>
          <w:tcPr>
            <w:tcW w:w="468" w:type="dxa"/>
            <w:shd w:val="clear" w:color="auto" w:fill="FF0000"/>
            <w:tcMar>
              <w:top w:w="28" w:type="dxa"/>
              <w:bottom w:w="28" w:type="dxa"/>
            </w:tcMar>
          </w:tcPr>
          <w:p w:rsidR="001B5743" w:rsidRPr="00A4164D" w:rsidRDefault="001B5743" w:rsidP="009062C6">
            <w:pPr>
              <w:jc w:val="center"/>
              <w:rPr>
                <w:rFonts w:cs="Arial"/>
              </w:rPr>
            </w:pPr>
          </w:p>
        </w:tc>
        <w:tc>
          <w:tcPr>
            <w:tcW w:w="1701" w:type="dxa"/>
            <w:vMerge/>
            <w:shd w:val="clear" w:color="auto" w:fill="auto"/>
            <w:tcMar>
              <w:top w:w="28" w:type="dxa"/>
              <w:bottom w:w="28" w:type="dxa"/>
            </w:tcMar>
          </w:tcPr>
          <w:p w:rsidR="001B5743" w:rsidRPr="00A4164D" w:rsidRDefault="001B5743" w:rsidP="009062C6">
            <w:pPr>
              <w:rPr>
                <w:rFonts w:cs="Arial"/>
              </w:rPr>
            </w:pPr>
          </w:p>
        </w:tc>
        <w:tc>
          <w:tcPr>
            <w:tcW w:w="567" w:type="dxa"/>
            <w:shd w:val="clear" w:color="auto" w:fill="92D050"/>
            <w:tcMar>
              <w:top w:w="28" w:type="dxa"/>
              <w:bottom w:w="28" w:type="dxa"/>
            </w:tcMar>
          </w:tcPr>
          <w:p w:rsidR="001B5743" w:rsidRPr="00A4164D" w:rsidRDefault="001B5743" w:rsidP="009062C6">
            <w:pPr>
              <w:jc w:val="center"/>
              <w:rPr>
                <w:rFonts w:cs="Arial"/>
              </w:rPr>
            </w:pPr>
          </w:p>
        </w:tc>
        <w:tc>
          <w:tcPr>
            <w:tcW w:w="1417" w:type="dxa"/>
            <w:vMerge/>
            <w:shd w:val="clear" w:color="auto" w:fill="auto"/>
            <w:tcMar>
              <w:top w:w="28" w:type="dxa"/>
              <w:bottom w:w="28" w:type="dxa"/>
            </w:tcMar>
          </w:tcPr>
          <w:p w:rsidR="001B5743" w:rsidRPr="00A4164D" w:rsidRDefault="001B5743" w:rsidP="009062C6">
            <w:pPr>
              <w:jc w:val="center"/>
              <w:rPr>
                <w:rFonts w:cs="Arial"/>
              </w:rPr>
            </w:pPr>
          </w:p>
        </w:tc>
        <w:tc>
          <w:tcPr>
            <w:tcW w:w="567" w:type="dxa"/>
            <w:shd w:val="clear" w:color="auto" w:fill="92D050"/>
            <w:tcMar>
              <w:top w:w="28" w:type="dxa"/>
              <w:bottom w:w="28" w:type="dxa"/>
            </w:tcMar>
          </w:tcPr>
          <w:p w:rsidR="001B5743" w:rsidRPr="00A4164D" w:rsidRDefault="001B5743" w:rsidP="009062C6">
            <w:pPr>
              <w:jc w:val="center"/>
              <w:rPr>
                <w:rFonts w:cs="Arial"/>
              </w:rPr>
            </w:pPr>
          </w:p>
        </w:tc>
        <w:tc>
          <w:tcPr>
            <w:tcW w:w="1985" w:type="dxa"/>
            <w:vMerge/>
            <w:tcMar>
              <w:top w:w="28" w:type="dxa"/>
              <w:bottom w:w="28" w:type="dxa"/>
            </w:tcMar>
          </w:tcPr>
          <w:p w:rsidR="001B5743" w:rsidRPr="00A4164D" w:rsidRDefault="001B5743" w:rsidP="009062C6">
            <w:pPr>
              <w:jc w:val="center"/>
              <w:rPr>
                <w:rFonts w:cs="Arial"/>
              </w:rPr>
            </w:pPr>
          </w:p>
        </w:tc>
      </w:tr>
    </w:tbl>
    <w:p w:rsidR="001B5743" w:rsidRPr="00A4164D" w:rsidRDefault="001B5743" w:rsidP="001B5743">
      <w:pPr>
        <w:pStyle w:val="AnnexHeading1"/>
        <w:rPr>
          <w:rFonts w:asciiTheme="minorHAnsi" w:hAnsiTheme="minorHAnsi"/>
          <w:sz w:val="22"/>
        </w:rPr>
      </w:pPr>
      <w:bookmarkStart w:id="85" w:name="_Toc419881236"/>
      <w:r w:rsidRPr="00A4164D">
        <w:rPr>
          <w:rFonts w:asciiTheme="minorHAnsi" w:hAnsiTheme="minorHAnsi"/>
          <w:sz w:val="22"/>
        </w:rPr>
        <w:t>Lecture Planning</w:t>
      </w:r>
      <w:bookmarkEnd w:id="85"/>
    </w:p>
    <w:p w:rsidR="001B5743" w:rsidRPr="00A4164D" w:rsidRDefault="001B5743" w:rsidP="001B5743">
      <w:pPr>
        <w:pStyle w:val="BodyText"/>
        <w:rPr>
          <w:rFonts w:asciiTheme="minorHAnsi" w:hAnsiTheme="minorHAnsi"/>
          <w:szCs w:val="22"/>
        </w:rPr>
      </w:pPr>
      <w:r w:rsidRPr="00A4164D">
        <w:rPr>
          <w:rFonts w:asciiTheme="minorHAnsi" w:hAnsiTheme="minorHAnsi"/>
          <w:szCs w:val="22"/>
        </w:rPr>
        <w:t>Having determined who needs to be taught what, the course Assessor allocates specific lectures to individual instructors, engaging external lecturers where required.  Instructors then use the required level of competence, recommended training aids and references shown in the Model Course to prepare a series of 40</w:t>
      </w:r>
      <w:r w:rsidR="00F9762F">
        <w:rPr>
          <w:rFonts w:asciiTheme="minorHAnsi" w:hAnsiTheme="minorHAnsi"/>
          <w:szCs w:val="22"/>
        </w:rPr>
        <w:t>-</w:t>
      </w:r>
      <w:r w:rsidRPr="00A4164D">
        <w:rPr>
          <w:rFonts w:asciiTheme="minorHAnsi" w:hAnsiTheme="minorHAnsi"/>
          <w:szCs w:val="22"/>
        </w:rPr>
        <w:t>minute lectures in Microsoft PowerPoint® format supported by hand-outs containing all appropriate references.  Each lecture ends with a list of key learning points.  An allocation of 10 minutes should be made for questions.</w:t>
      </w:r>
    </w:p>
    <w:p w:rsidR="001B5743" w:rsidRPr="00A4164D" w:rsidRDefault="001B5743" w:rsidP="001B5743">
      <w:pPr>
        <w:pStyle w:val="AnnexHeading1"/>
        <w:rPr>
          <w:rFonts w:asciiTheme="minorHAnsi" w:hAnsiTheme="minorHAnsi"/>
          <w:sz w:val="22"/>
        </w:rPr>
      </w:pPr>
      <w:bookmarkStart w:id="86" w:name="_Toc419881237"/>
      <w:r w:rsidRPr="00A4164D">
        <w:rPr>
          <w:rFonts w:asciiTheme="minorHAnsi" w:hAnsiTheme="minorHAnsi"/>
          <w:sz w:val="22"/>
        </w:rPr>
        <w:t>Preparation of Test Papers</w:t>
      </w:r>
      <w:bookmarkEnd w:id="86"/>
    </w:p>
    <w:p w:rsidR="001B5743" w:rsidRDefault="001B5743" w:rsidP="001B5743">
      <w:pPr>
        <w:pStyle w:val="BodyText"/>
        <w:rPr>
          <w:rFonts w:asciiTheme="minorHAnsi" w:hAnsiTheme="minorHAnsi"/>
          <w:szCs w:val="22"/>
        </w:rPr>
      </w:pPr>
      <w:r w:rsidRPr="00A4164D">
        <w:rPr>
          <w:rFonts w:asciiTheme="minorHAnsi" w:hAnsiTheme="minorHAnsi"/>
          <w:szCs w:val="22"/>
        </w:rPr>
        <w:t>Instructors responsible for each Module should prepare written test papers on what was taught with questions set at the appropriate level of difficulty based on the required level of competence.</w:t>
      </w:r>
      <w:r w:rsidR="00DE0218">
        <w:rPr>
          <w:rFonts w:asciiTheme="minorHAnsi" w:hAnsiTheme="minorHAnsi"/>
          <w:szCs w:val="22"/>
        </w:rPr>
        <w:t xml:space="preserve"> The IALA World-Wide Academy has developed a data-bank of questions from which formally-analysed test papers are compiled. </w:t>
      </w:r>
      <w:r w:rsidR="00F54DA2">
        <w:rPr>
          <w:rFonts w:asciiTheme="minorHAnsi" w:hAnsiTheme="minorHAnsi"/>
          <w:szCs w:val="22"/>
        </w:rPr>
        <w:t xml:space="preserve">Competent Authorities that have signed a training MoU with IALA will have the option of using test papers complied by the IALA World-Wide Academy for Level 1 courses delivered by an Accredited Training Organisation (see IALA Guideline G1100). </w:t>
      </w:r>
    </w:p>
    <w:p w:rsidR="00F54DA2" w:rsidRPr="00A4164D" w:rsidRDefault="00F54DA2" w:rsidP="001B5743">
      <w:pPr>
        <w:pStyle w:val="BodyText"/>
        <w:rPr>
          <w:rFonts w:asciiTheme="minorHAnsi" w:hAnsiTheme="minorHAnsi"/>
          <w:szCs w:val="22"/>
        </w:rPr>
      </w:pPr>
    </w:p>
    <w:p w:rsidR="001B5743" w:rsidRPr="00A4164D" w:rsidRDefault="001B5743" w:rsidP="001B5743">
      <w:pPr>
        <w:pStyle w:val="AnnexHeading1"/>
        <w:rPr>
          <w:rFonts w:asciiTheme="minorHAnsi" w:hAnsiTheme="minorHAnsi"/>
          <w:sz w:val="22"/>
        </w:rPr>
      </w:pPr>
      <w:bookmarkStart w:id="87" w:name="_Toc419881238"/>
      <w:r w:rsidRPr="00A4164D">
        <w:rPr>
          <w:rFonts w:asciiTheme="minorHAnsi" w:hAnsiTheme="minorHAnsi"/>
          <w:sz w:val="22"/>
        </w:rPr>
        <w:lastRenderedPageBreak/>
        <w:t>Documentation</w:t>
      </w:r>
      <w:bookmarkEnd w:id="87"/>
    </w:p>
    <w:p w:rsidR="001B5743" w:rsidRPr="00A4164D" w:rsidRDefault="001B5743" w:rsidP="001B5743">
      <w:pPr>
        <w:pStyle w:val="BodyText"/>
        <w:rPr>
          <w:rFonts w:asciiTheme="minorHAnsi" w:hAnsiTheme="minorHAnsi"/>
          <w:szCs w:val="22"/>
        </w:rPr>
      </w:pPr>
      <w:r w:rsidRPr="00A4164D">
        <w:rPr>
          <w:rFonts w:asciiTheme="minorHAnsi" w:hAnsiTheme="minorHAnsi"/>
          <w:szCs w:val="22"/>
        </w:rPr>
        <w:t>A record, based on Quality Management System principles should be maintained of training progress and results.</w:t>
      </w:r>
      <w:r w:rsidR="004917EB">
        <w:rPr>
          <w:rFonts w:asciiTheme="minorHAnsi" w:hAnsiTheme="minorHAnsi"/>
          <w:szCs w:val="22"/>
        </w:rPr>
        <w:t xml:space="preserve"> A complete set of training documentation, together will training in its use, will be supplied to an Accredited Training Organisation whose Competent Authority has signed a training MoU with IALA.</w:t>
      </w:r>
    </w:p>
    <w:p w:rsidR="001B5743" w:rsidRPr="00A4164D" w:rsidRDefault="001B5743" w:rsidP="001B5743">
      <w:pPr>
        <w:pStyle w:val="AnnexHeading1"/>
        <w:rPr>
          <w:rFonts w:asciiTheme="minorHAnsi" w:hAnsiTheme="minorHAnsi"/>
          <w:sz w:val="22"/>
        </w:rPr>
      </w:pPr>
      <w:bookmarkStart w:id="88" w:name="_Toc419881239"/>
      <w:r w:rsidRPr="00A4164D">
        <w:rPr>
          <w:rFonts w:asciiTheme="minorHAnsi" w:hAnsiTheme="minorHAnsi"/>
          <w:sz w:val="22"/>
        </w:rPr>
        <w:t>Training Feedback and Analysis</w:t>
      </w:r>
      <w:bookmarkEnd w:id="88"/>
    </w:p>
    <w:p w:rsidR="001B5743" w:rsidRPr="00A4164D" w:rsidRDefault="001B5743" w:rsidP="001B5743">
      <w:pPr>
        <w:pStyle w:val="BodyText"/>
        <w:rPr>
          <w:rFonts w:asciiTheme="minorHAnsi" w:hAnsiTheme="minorHAnsi"/>
          <w:szCs w:val="22"/>
        </w:rPr>
      </w:pPr>
      <w:r w:rsidRPr="00A4164D">
        <w:rPr>
          <w:rFonts w:asciiTheme="minorHAnsi" w:hAnsiTheme="minorHAnsi"/>
          <w:szCs w:val="22"/>
        </w:rPr>
        <w:t>Feedback from participants and an analysis of test papers should be used to improve the quality of lectures.</w:t>
      </w:r>
      <w:r w:rsidR="004917EB">
        <w:rPr>
          <w:rFonts w:asciiTheme="minorHAnsi" w:hAnsiTheme="minorHAnsi"/>
          <w:szCs w:val="22"/>
        </w:rPr>
        <w:t xml:space="preserve"> Lectures will also need to be updated to reflect new or revised IALA publications posted on the IALA website after every IALA Council meeting.</w:t>
      </w:r>
    </w:p>
    <w:p w:rsidR="00291D58" w:rsidRPr="00A4164D" w:rsidRDefault="00291D58" w:rsidP="001B5743">
      <w:pPr>
        <w:pStyle w:val="Table"/>
        <w:numPr>
          <w:ilvl w:val="0"/>
          <w:numId w:val="0"/>
        </w:numPr>
        <w:ind w:left="1134"/>
        <w:jc w:val="left"/>
      </w:pPr>
    </w:p>
    <w:sectPr w:rsidR="00291D58" w:rsidRPr="00A4164D" w:rsidSect="00732EE1">
      <w:headerReference w:type="even" r:id="rId54"/>
      <w:headerReference w:type="default" r:id="rId55"/>
      <w:footerReference w:type="default" r:id="rId56"/>
      <w:headerReference w:type="first" r:id="rId57"/>
      <w:pgSz w:w="16838" w:h="11906" w:orient="landscape"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994" w:rsidRDefault="00D54994" w:rsidP="005D7E57">
      <w:pPr>
        <w:spacing w:after="0" w:line="240" w:lineRule="auto"/>
      </w:pPr>
      <w:r>
        <w:separator/>
      </w:r>
    </w:p>
  </w:endnote>
  <w:endnote w:type="continuationSeparator" w:id="0">
    <w:p w:rsidR="00D54994" w:rsidRDefault="00D54994" w:rsidP="005D7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venirNext LT Pro Cn">
    <w:altName w:val="Calibri"/>
    <w:panose1 w:val="00000000000000000000"/>
    <w:charset w:val="00"/>
    <w:family w:val="swiss"/>
    <w:notTrueType/>
    <w:pitch w:val="variable"/>
    <w:sig w:usb0="800000AF" w:usb1="5000204A" w:usb2="00000000" w:usb3="00000000" w:csb0="0000009B" w:csb1="00000000"/>
  </w:font>
  <w:font w:name="AvenirNext LT Pro Regular">
    <w:altName w:val="Calibri"/>
    <w:panose1 w:val="00000000000000000000"/>
    <w:charset w:val="00"/>
    <w:family w:val="swiss"/>
    <w:notTrueType/>
    <w:pitch w:val="variable"/>
    <w:sig w:usb0="800000AF" w:usb1="5000204A" w:usb2="00000000" w:usb3="00000000" w:csb0="0000009B" w:csb1="00000000"/>
  </w:font>
  <w:font w:name="Avenir LT Std 65 Medium">
    <w:altName w:val="Calibri"/>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Pr="003E22A6" w:rsidRDefault="00531326"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531326" w:rsidRPr="003E22A6" w:rsidRDefault="00531326"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531326" w:rsidRPr="008136BC" w:rsidRDefault="00531326" w:rsidP="009062C6">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75F6E">
      <w:rPr>
        <w:noProof/>
        <w:lang w:val="en-US"/>
      </w:rPr>
      <w:t>37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75F6E">
      <w:rPr>
        <w:noProof/>
        <w:lang w:val="en-US"/>
      </w:rPr>
      <w:t>48</w:t>
    </w:r>
    <w:r w:rsidRPr="008136BC">
      <w:rPr>
        <w:lang w:val="en-US"/>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Pr="003E22A6" w:rsidRDefault="00531326" w:rsidP="00D530B1">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531326" w:rsidRPr="003E22A6" w:rsidRDefault="00531326" w:rsidP="00D530B1">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531326" w:rsidRPr="008136BC" w:rsidRDefault="00531326" w:rsidP="009062C6">
    <w:pPr>
      <w:pStyle w:val="Footer"/>
      <w:tabs>
        <w:tab w:val="center" w:pos="4820"/>
        <w:tab w:val="center"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75F6E">
      <w:rPr>
        <w:noProof/>
        <w:lang w:val="en-US"/>
      </w:rPr>
      <w:t>38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75F6E">
      <w:rPr>
        <w:noProof/>
        <w:lang w:val="en-US"/>
      </w:rPr>
      <w:t>48</w:t>
    </w:r>
    <w:r w:rsidRPr="008136BC">
      <w:rPr>
        <w:lang w:val="en-US"/>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Pr="003E22A6" w:rsidRDefault="00531326" w:rsidP="00D530B1">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531326" w:rsidRPr="003E22A6" w:rsidRDefault="00531326" w:rsidP="00D530B1">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531326" w:rsidRPr="008136BC" w:rsidRDefault="00531326" w:rsidP="00D530B1">
    <w:pPr>
      <w:pStyle w:val="Footer"/>
      <w:tabs>
        <w:tab w:val="left" w:pos="3876"/>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75F6E">
      <w:rPr>
        <w:noProof/>
        <w:lang w:val="en-US"/>
      </w:rPr>
      <w:t>45</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75F6E">
      <w:rPr>
        <w:noProof/>
        <w:lang w:val="en-US"/>
      </w:rPr>
      <w:t>48</w:t>
    </w:r>
    <w:r w:rsidRPr="008136BC">
      <w:rPr>
        <w:lang w:val="en-US"/>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Pr="003E22A6" w:rsidRDefault="00531326"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531326" w:rsidRPr="003E22A6" w:rsidRDefault="00531326"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531326" w:rsidRPr="008136BC" w:rsidRDefault="00531326" w:rsidP="009062C6">
    <w:pPr>
      <w:pStyle w:val="Footer"/>
      <w:tabs>
        <w:tab w:val="left" w:pos="4086"/>
        <w:tab w:val="center" w:pos="4820"/>
        <w:tab w:val="right" w:pos="9639"/>
      </w:tabs>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75F6E">
      <w:rPr>
        <w:noProof/>
        <w:lang w:val="en-US"/>
      </w:rPr>
      <w:t>46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75F6E">
      <w:rPr>
        <w:noProof/>
        <w:lang w:val="en-US"/>
      </w:rPr>
      <w:t>48</w:t>
    </w:r>
    <w:r w:rsidRPr="008136BC">
      <w:rPr>
        <w:lang w:val="en-US"/>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Pr="003E22A6" w:rsidRDefault="00531326"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531326" w:rsidRPr="003E22A6" w:rsidRDefault="00531326"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531326" w:rsidRPr="008136BC" w:rsidRDefault="00531326" w:rsidP="009062C6">
    <w:pPr>
      <w:pStyle w:val="Footer"/>
      <w:tabs>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75F6E">
      <w:rPr>
        <w:noProof/>
        <w:lang w:val="en-US"/>
      </w:rPr>
      <w:t>48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75F6E">
      <w:rPr>
        <w:noProof/>
        <w:lang w:val="en-US"/>
      </w:rPr>
      <w:t>48</w:t>
    </w:r>
    <w:r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49995"/>
      <w:docPartObj>
        <w:docPartGallery w:val="Page Numbers (Bottom of Page)"/>
        <w:docPartUnique/>
      </w:docPartObj>
    </w:sdtPr>
    <w:sdtEndPr/>
    <w:sdtContent>
      <w:p w:rsidR="00531326" w:rsidRPr="003E22A6" w:rsidRDefault="00531326" w:rsidP="00A416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531326" w:rsidRPr="003E22A6" w:rsidRDefault="00531326" w:rsidP="00A416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531326" w:rsidRDefault="00531326">
        <w:pPr>
          <w:pStyle w:val="Footer"/>
          <w:jc w:val="right"/>
        </w:pPr>
        <w:r>
          <w:t xml:space="preserve">Page | </w:t>
        </w:r>
        <w:r>
          <w:fldChar w:fldCharType="begin"/>
        </w:r>
        <w:r>
          <w:instrText xml:space="preserve"> PAGE   \* MERGEFORMAT </w:instrText>
        </w:r>
        <w:r>
          <w:fldChar w:fldCharType="separate"/>
        </w:r>
        <w:r w:rsidR="00D75F6E">
          <w:rPr>
            <w:noProof/>
          </w:rPr>
          <w:t>2</w:t>
        </w:r>
        <w:r>
          <w:rPr>
            <w:noProof/>
          </w:rPr>
          <w:fldChar w:fldCharType="end"/>
        </w:r>
        <w:r>
          <w:t xml:space="preserve"> </w:t>
        </w:r>
      </w:p>
    </w:sdtContent>
  </w:sdt>
  <w:p w:rsidR="00531326" w:rsidRPr="000C4249" w:rsidRDefault="00531326" w:rsidP="000C42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Pr="00AE7A59" w:rsidRDefault="00531326">
    <w:pPr>
      <w:pStyle w:val="Footer"/>
      <w:rPr>
        <w:rFonts w:ascii="AvenirNext LT Pro Regular" w:hAnsi="AvenirNext LT Pro Regular"/>
        <w:color w:val="575756"/>
        <w:sz w:val="14"/>
        <w:szCs w:val="14"/>
      </w:rPr>
    </w:pPr>
    <w:r w:rsidRPr="00AE7A59">
      <w:rPr>
        <w:rFonts w:ascii="AvenirNext LT Pro Regular" w:hAnsi="AvenirNext LT Pro Regular"/>
        <w:color w:val="575756"/>
        <w:sz w:val="14"/>
        <w:szCs w:val="14"/>
      </w:rPr>
      <w:t>10 rue des Gaudines – 78100 Saint-Germain-en-Laye – France</w:t>
    </w:r>
  </w:p>
  <w:p w:rsidR="00531326" w:rsidRPr="000819B0" w:rsidRDefault="00531326">
    <w:pPr>
      <w:pStyle w:val="Footer"/>
      <w:rPr>
        <w:rFonts w:ascii="AvenirNext LT Pro Regular" w:hAnsi="AvenirNext LT Pro Regular"/>
        <w:color w:val="575756"/>
        <w:sz w:val="14"/>
        <w:szCs w:val="14"/>
      </w:rPr>
    </w:pPr>
    <w:r w:rsidRPr="000819B0">
      <w:rPr>
        <w:rFonts w:ascii="AvenirNext LT Pro Regular" w:hAnsi="AvenirNext LT Pro Regular"/>
        <w:color w:val="575756"/>
        <w:sz w:val="14"/>
        <w:szCs w:val="14"/>
      </w:rPr>
      <w:t>Tel. +33 (0)1 34 51 700 01 – Fax. +33 (0)1 34 51 82 05 – e-mail contact@iala-aism.org</w:t>
    </w:r>
  </w:p>
  <w:p w:rsidR="00531326" w:rsidRPr="000819B0" w:rsidRDefault="00531326">
    <w:pPr>
      <w:pStyle w:val="Footer"/>
      <w:rPr>
        <w:rFonts w:ascii="Avenir LT Std 65 Medium" w:hAnsi="Avenir LT Std 65 Medium"/>
        <w:color w:val="00558C"/>
        <w:sz w:val="14"/>
        <w:szCs w:val="14"/>
      </w:rPr>
    </w:pPr>
    <w:r w:rsidRPr="000819B0">
      <w:rPr>
        <w:rFonts w:ascii="Avenir LT Std 65 Medium" w:hAnsi="Avenir LT Std 65 Medium"/>
        <w:color w:val="00558C"/>
        <w:sz w:val="14"/>
        <w:szCs w:val="14"/>
      </w:rPr>
      <w:t>www.iala-aism.org</w:t>
    </w:r>
  </w:p>
  <w:p w:rsidR="00531326" w:rsidRPr="000819B0" w:rsidRDefault="00531326">
    <w:pPr>
      <w:pStyle w:val="Footer"/>
      <w:rPr>
        <w:rFonts w:ascii="AvenirNext LT Pro Cn" w:hAnsi="AvenirNext LT Pro Cn"/>
        <w:color w:val="00558C"/>
        <w:sz w:val="14"/>
        <w:szCs w:val="14"/>
      </w:rPr>
    </w:pPr>
  </w:p>
  <w:p w:rsidR="00531326" w:rsidRPr="00574F9E" w:rsidRDefault="00531326">
    <w:pPr>
      <w:pStyle w:val="Footer"/>
      <w:rPr>
        <w:rFonts w:ascii="AvenirNext LT Pro Cn" w:hAnsi="AvenirNext LT Pro Cn"/>
        <w:color w:val="00558C"/>
        <w:sz w:val="14"/>
        <w:szCs w:val="14"/>
      </w:rPr>
    </w:pPr>
    <w:r w:rsidRPr="00574F9E">
      <w:rPr>
        <w:rFonts w:ascii="AvenirNext LT Pro Cn" w:hAnsi="AvenirNext LT Pro Cn"/>
        <w:color w:val="00558C"/>
        <w:sz w:val="14"/>
        <w:szCs w:val="14"/>
      </w:rPr>
      <w:t>International Association of Marine Aids to Navigation</w:t>
    </w:r>
  </w:p>
  <w:p w:rsidR="00531326" w:rsidRPr="00574F9E" w:rsidRDefault="00531326">
    <w:pPr>
      <w:pStyle w:val="Footer"/>
      <w:rPr>
        <w:rFonts w:ascii="AvenirNext LT Pro Cn" w:hAnsi="AvenirNext LT Pro Cn"/>
        <w:color w:val="00558C"/>
        <w:sz w:val="14"/>
        <w:szCs w:val="14"/>
      </w:rPr>
    </w:pPr>
    <w:r w:rsidRPr="00574F9E">
      <w:rPr>
        <w:rFonts w:ascii="AvenirNext LT Pro Cn" w:hAnsi="AvenirNext LT Pro Cn"/>
        <w:color w:val="00558C"/>
        <w:sz w:val="14"/>
        <w:szCs w:val="14"/>
      </w:rPr>
      <w:t>and Lighthouse Authorities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119935"/>
      <w:docPartObj>
        <w:docPartGallery w:val="Page Numbers (Bottom of Page)"/>
        <w:docPartUnique/>
      </w:docPartObj>
    </w:sdtPr>
    <w:sdtEndPr>
      <w:rPr>
        <w:color w:val="7F7F7F" w:themeColor="background1" w:themeShade="7F"/>
        <w:spacing w:val="60"/>
      </w:rPr>
    </w:sdtEndPr>
    <w:sdtContent>
      <w:p w:rsidR="00531326" w:rsidRPr="003E22A6" w:rsidRDefault="00531326" w:rsidP="00A15F98">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531326" w:rsidRPr="003E22A6" w:rsidRDefault="00531326" w:rsidP="00A15F98">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531326" w:rsidRDefault="00531326">
        <w:pPr>
          <w:pStyle w:val="Footer"/>
          <w:pBdr>
            <w:top w:val="single" w:sz="4" w:space="1" w:color="D9D9D9" w:themeColor="background1" w:themeShade="D9"/>
          </w:pBdr>
          <w:jc w:val="right"/>
        </w:pPr>
        <w:r>
          <w:fldChar w:fldCharType="begin"/>
        </w:r>
        <w:r>
          <w:instrText xml:space="preserve"> PAGE   \* MERGEFORMAT </w:instrText>
        </w:r>
        <w:r>
          <w:fldChar w:fldCharType="separate"/>
        </w:r>
        <w:r w:rsidR="00D75F6E">
          <w:rPr>
            <w:noProof/>
          </w:rPr>
          <w:t>4</w:t>
        </w:r>
        <w:r>
          <w:rPr>
            <w:noProof/>
          </w:rPr>
          <w:fldChar w:fldCharType="end"/>
        </w:r>
        <w:r>
          <w:t xml:space="preserve"> | </w:t>
        </w:r>
        <w:r>
          <w:rPr>
            <w:color w:val="7F7F7F" w:themeColor="background1" w:themeShade="7F"/>
            <w:spacing w:val="60"/>
          </w:rPr>
          <w:t>Page</w:t>
        </w:r>
      </w:p>
    </w:sdtContent>
  </w:sdt>
  <w:p w:rsidR="00531326" w:rsidRPr="003E22A6" w:rsidRDefault="00531326" w:rsidP="00D97909">
    <w:pPr>
      <w:pStyle w:val="Footer"/>
      <w:rPr>
        <w:rFonts w:ascii="AvenirNext LT Pro Cn" w:hAnsi="AvenirNext LT Pro Cn"/>
        <w:color w:val="00B2AA"/>
        <w:sz w:val="14"/>
        <w:szCs w:val="1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5819876"/>
      <w:docPartObj>
        <w:docPartGallery w:val="Page Numbers (Bottom of Page)"/>
        <w:docPartUnique/>
      </w:docPartObj>
    </w:sdtPr>
    <w:sdtEndPr>
      <w:rPr>
        <w:color w:val="7F7F7F" w:themeColor="background1" w:themeShade="7F"/>
        <w:spacing w:val="60"/>
      </w:rPr>
    </w:sdtEndPr>
    <w:sdtContent>
      <w:p w:rsidR="00531326" w:rsidRPr="003E22A6" w:rsidRDefault="00531326" w:rsidP="00A14C29">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531326" w:rsidRPr="003E22A6" w:rsidRDefault="00531326" w:rsidP="00A14C29">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531326" w:rsidRDefault="00531326" w:rsidP="00A14C29">
        <w:pPr>
          <w:pStyle w:val="Footer"/>
          <w:pBdr>
            <w:top w:val="single" w:sz="4" w:space="1" w:color="D9D9D9" w:themeColor="background1" w:themeShade="D9"/>
          </w:pBdr>
          <w:jc w:val="right"/>
        </w:pPr>
        <w:r>
          <w:fldChar w:fldCharType="begin"/>
        </w:r>
        <w:r>
          <w:instrText xml:space="preserve"> PAGE   \* MERGEFORMAT </w:instrText>
        </w:r>
        <w:r>
          <w:fldChar w:fldCharType="separate"/>
        </w:r>
        <w:r w:rsidR="00D75F6E">
          <w:rPr>
            <w:noProof/>
          </w:rPr>
          <w:t>14</w:t>
        </w:r>
        <w:r>
          <w:rPr>
            <w:noProof/>
          </w:rPr>
          <w:fldChar w:fldCharType="end"/>
        </w:r>
        <w:r>
          <w:t xml:space="preserve"> | </w:t>
        </w:r>
        <w:r>
          <w:rPr>
            <w:color w:val="7F7F7F" w:themeColor="background1" w:themeShade="7F"/>
            <w:spacing w:val="60"/>
          </w:rPr>
          <w:t>Page</w:t>
        </w:r>
      </w:p>
    </w:sdtContent>
  </w:sdt>
  <w:p w:rsidR="00531326" w:rsidRPr="003E22A6" w:rsidRDefault="00531326" w:rsidP="00A14C29">
    <w:pPr>
      <w:pStyle w:val="Footer"/>
      <w:rPr>
        <w:rFonts w:ascii="AvenirNext LT Pro Cn" w:hAnsi="AvenirNext LT Pro Cn"/>
        <w:color w:val="00B2AA"/>
        <w:sz w:val="14"/>
        <w:szCs w:val="14"/>
      </w:rPr>
    </w:pPr>
  </w:p>
  <w:p w:rsidR="00531326" w:rsidRPr="008136BC" w:rsidRDefault="00531326" w:rsidP="009062C6">
    <w:pPr>
      <w:pStyle w:val="Footer"/>
    </w:pPr>
    <w:r w:rsidRPr="008136BC">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Pr="003E22A6" w:rsidRDefault="00531326"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531326" w:rsidRPr="003E22A6" w:rsidRDefault="00531326"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531326" w:rsidRDefault="00531326" w:rsidP="009062C6">
    <w:pPr>
      <w:pStyle w:val="Footer"/>
      <w:tabs>
        <w:tab w:val="center" w:pos="7230"/>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Pr="003E22A6" w:rsidRDefault="00531326"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531326" w:rsidRPr="003E22A6" w:rsidRDefault="00531326"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531326" w:rsidRPr="008136BC" w:rsidRDefault="00531326" w:rsidP="009062C6">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75F6E">
      <w:rPr>
        <w:noProof/>
        <w:lang w:val="en-US"/>
      </w:rPr>
      <w:t>26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75F6E">
      <w:rPr>
        <w:noProof/>
        <w:lang w:val="en-US"/>
      </w:rPr>
      <w:t>48</w:t>
    </w:r>
    <w:r w:rsidRPr="008136BC">
      <w:rPr>
        <w:lang w:val="en-US"/>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Default="00531326" w:rsidP="009062C6">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47</w:t>
    </w:r>
    <w:r w:rsidRPr="008136BC">
      <w:rPr>
        <w:lang w:val="en-US"/>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Pr="003E22A6" w:rsidRDefault="00531326"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531326" w:rsidRPr="003E22A6" w:rsidRDefault="00531326"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531326" w:rsidRDefault="00531326">
    <w:pPr>
      <w:pStyle w:val="Footer"/>
    </w:pPr>
  </w:p>
  <w:p w:rsidR="00531326" w:rsidRPr="008136BC" w:rsidRDefault="00531326" w:rsidP="009062C6">
    <w:pPr>
      <w:pStyle w:val="Footer"/>
      <w:tabs>
        <w:tab w:val="center" w:pos="4820"/>
        <w:tab w:val="right" w:pos="9639"/>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994" w:rsidRDefault="00D54994" w:rsidP="005D7E57">
      <w:pPr>
        <w:spacing w:after="0" w:line="240" w:lineRule="auto"/>
      </w:pPr>
      <w:r>
        <w:separator/>
      </w:r>
    </w:p>
  </w:footnote>
  <w:footnote w:type="continuationSeparator" w:id="0">
    <w:p w:rsidR="00D54994" w:rsidRDefault="00D54994" w:rsidP="005D7E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57" o:spid="_x0000_s2050" type="#_x0000_t136" style="position:absolute;margin-left:0;margin-top:0;width:570.5pt;height:69pt;rotation:315;z-index:-251655168;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66" o:spid="_x0000_s2059" type="#_x0000_t136" style="position:absolute;margin-left:0;margin-top:0;width:570.5pt;height:69pt;rotation:315;z-index:-251636736;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67" o:spid="_x0000_s2060" type="#_x0000_t136" style="position:absolute;margin-left:0;margin-top:0;width:570.5pt;height:69pt;rotation:315;z-index:-251634688;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Default="00D75F6E" w:rsidP="009062C6">
    <w:pPr>
      <w:pStyle w:val="Header"/>
      <w:tabs>
        <w:tab w:val="center" w:pos="7230"/>
        <w:tab w:val="right" w:pos="14601"/>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65" o:spid="_x0000_s2058" type="#_x0000_t136" style="position:absolute;margin-left:0;margin-top:0;width:570.5pt;height:69pt;rotation:315;z-index:-251638784;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69" o:spid="_x0000_s2062" type="#_x0000_t136" style="position:absolute;margin-left:0;margin-top:0;width:570.5pt;height:69pt;rotation:315;z-index:-251630592;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Default="00D75F6E">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70" o:spid="_x0000_s2063" type="#_x0000_t136" style="position:absolute;margin-left:0;margin-top:0;width:570.5pt;height:69pt;rotation:315;z-index:-251628544;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Pr="001D09DE" w:rsidRDefault="00D75F6E" w:rsidP="009062C6">
    <w:pPr>
      <w:jc w:val="center"/>
      <w:rPr>
        <w:rFonts w:cs="Arial"/>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68" o:spid="_x0000_s2061" type="#_x0000_t136" style="position:absolute;left:0;text-align:left;margin-left:0;margin-top:0;width:570.5pt;height:69pt;rotation:315;z-index:-251632640;mso-position-horizontal:center;mso-position-horizontal-relative:margin;mso-position-vertical:center;mso-position-vertical-relative:margin" o:allowincell="f" fillcolor="silver" stroked="f">
          <v:fill opacity=".5"/>
          <v:textpath style="font-family:&quot;Calibri&quot;;font-size:1pt" string="Draft IALA working paper"/>
        </v:shape>
      </w:pict>
    </w:r>
    <w:r w:rsidR="00531326" w:rsidRPr="001D09DE">
      <w:rPr>
        <w:rFonts w:cs="Arial"/>
        <w:sz w:val="20"/>
      </w:rPr>
      <w:t>Model Curse E-101/1 – Level 1 Manager Training</w:t>
    </w:r>
  </w:p>
  <w:p w:rsidR="00531326" w:rsidRDefault="00531326" w:rsidP="009062C6">
    <w:pPr>
      <w:pBdr>
        <w:bottom w:val="single" w:sz="4" w:space="1" w:color="auto"/>
      </w:pBdr>
      <w:jc w:val="center"/>
    </w:pPr>
    <w:r>
      <w:rPr>
        <w:rFonts w:cs="Arial"/>
        <w:sz w:val="20"/>
        <w:highlight w:val="yellow"/>
      </w:rPr>
      <w:t>December 2011</w:t>
    </w:r>
  </w:p>
  <w:p w:rsidR="00531326" w:rsidRDefault="00531326" w:rsidP="009062C6">
    <w:pPr>
      <w:pStyle w:val="Header"/>
      <w:tabs>
        <w:tab w:val="center" w:pos="7230"/>
        <w:tab w:val="right" w:pos="14601"/>
      </w:tabs>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72" o:spid="_x0000_s2065" type="#_x0000_t136" style="position:absolute;margin-left:0;margin-top:0;width:570.5pt;height:69pt;rotation:315;z-index:-251624448;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Default="00D75F6E">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73" o:spid="_x0000_s2066" type="#_x0000_t136" style="position:absolute;margin-left:0;margin-top:0;width:570.5pt;height:69pt;rotation:315;z-index:-251622400;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Pr="001D09DE" w:rsidRDefault="00D75F6E" w:rsidP="009062C6">
    <w:pPr>
      <w:jc w:val="center"/>
      <w:rPr>
        <w:rFonts w:cs="Arial"/>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71" o:spid="_x0000_s2064" type="#_x0000_t136" style="position:absolute;left:0;text-align:left;margin-left:0;margin-top:0;width:570.5pt;height:69pt;rotation:315;z-index:-251626496;mso-position-horizontal:center;mso-position-horizontal-relative:margin;mso-position-vertical:center;mso-position-vertical-relative:margin" o:allowincell="f" fillcolor="silver" stroked="f">
          <v:fill opacity=".5"/>
          <v:textpath style="font-family:&quot;Calibri&quot;;font-size:1pt" string="Draft IALA working paper"/>
        </v:shape>
      </w:pict>
    </w:r>
    <w:r w:rsidR="00531326" w:rsidRPr="001D09DE">
      <w:rPr>
        <w:rFonts w:cs="Arial"/>
        <w:sz w:val="20"/>
      </w:rPr>
      <w:t>Model Curse E-101/1 – Level 1 Manager Training</w:t>
    </w:r>
  </w:p>
  <w:p w:rsidR="00531326" w:rsidRDefault="00531326" w:rsidP="009062C6">
    <w:pPr>
      <w:pBdr>
        <w:bottom w:val="single" w:sz="4" w:space="1" w:color="auto"/>
      </w:pBdr>
      <w:jc w:val="center"/>
    </w:pPr>
    <w:r>
      <w:rPr>
        <w:rFonts w:cs="Arial"/>
        <w:sz w:val="20"/>
        <w:highlight w:val="yellow"/>
      </w:rPr>
      <w:t>December 2011</w:t>
    </w:r>
  </w:p>
  <w:p w:rsidR="00531326" w:rsidRDefault="00531326" w:rsidP="009062C6">
    <w:pPr>
      <w:pStyle w:val="Header"/>
      <w:tabs>
        <w:tab w:val="center" w:pos="7230"/>
        <w:tab w:val="right" w:pos="14601"/>
      </w:tabs>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75" o:spid="_x0000_s2068" type="#_x0000_t136" style="position:absolute;margin-left:0;margin-top:0;width:570.5pt;height:69pt;rotation:315;z-index:-251618304;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58" o:spid="_x0000_s2051" type="#_x0000_t136" style="position:absolute;margin-left:0;margin-top:0;width:570.5pt;height:69pt;rotation:315;z-index:-251653120;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Default="00D75F6E">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76" o:spid="_x0000_s2069" type="#_x0000_t136" style="position:absolute;margin-left:0;margin-top:0;width:570.5pt;height:69pt;rotation:315;z-index:-251616256;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74" o:spid="_x0000_s2067" type="#_x0000_t136" style="position:absolute;margin-left:0;margin-top:0;width:570.5pt;height:69pt;rotation:315;z-index:-251620352;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78" o:spid="_x0000_s2071" type="#_x0000_t136" style="position:absolute;margin-left:0;margin-top:0;width:570.5pt;height:69pt;rotation:315;z-index:-251612160;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Default="00D75F6E">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79" o:spid="_x0000_s2072" type="#_x0000_t136" style="position:absolute;margin-left:0;margin-top:0;width:570.5pt;height:69pt;rotation:315;z-index:-251610112;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77" o:spid="_x0000_s2070" type="#_x0000_t136" style="position:absolute;margin-left:0;margin-top:0;width:570.5pt;height:69pt;rotation:315;z-index:-251614208;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81" o:spid="_x0000_s2074" type="#_x0000_t136" style="position:absolute;margin-left:0;margin-top:0;width:570.5pt;height:69pt;rotation:315;z-index:-251606016;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Default="00D75F6E">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82" o:spid="_x0000_s2075" type="#_x0000_t136" style="position:absolute;margin-left:0;margin-top:0;width:570.5pt;height:69pt;rotation:315;z-index:-251603968;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80" o:spid="_x0000_s2073" type="#_x0000_t136" style="position:absolute;margin-left:0;margin-top:0;width:570.5pt;height:69pt;rotation:315;z-index:-251608064;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84" o:spid="_x0000_s2077" type="#_x0000_t136" style="position:absolute;margin-left:0;margin-top:0;width:570.5pt;height:69pt;rotation:315;z-index:-251599872;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Pr="001D09DE" w:rsidRDefault="00D75F6E" w:rsidP="009062C6">
    <w:pPr>
      <w:jc w:val="center"/>
      <w:rPr>
        <w:rFonts w:cs="Arial"/>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85" o:spid="_x0000_s2078" type="#_x0000_t136" style="position:absolute;left:0;text-align:left;margin-left:0;margin-top:0;width:570.5pt;height:69pt;rotation:315;z-index:-251597824;mso-position-horizontal:center;mso-position-horizontal-relative:margin;mso-position-vertical:center;mso-position-vertical-relative:margin" o:allowincell="f" fillcolor="silver" stroked="f">
          <v:fill opacity=".5"/>
          <v:textpath style="font-family:&quot;Calibri&quot;;font-size:1pt" string="Draft IALA working paper"/>
        </v:shape>
      </w:pict>
    </w:r>
    <w:r w:rsidR="00531326" w:rsidRPr="001D09DE">
      <w:rPr>
        <w:rFonts w:cs="Arial"/>
        <w:sz w:val="20"/>
      </w:rPr>
      <w:t>Model C</w:t>
    </w:r>
    <w:r w:rsidR="00531326">
      <w:rPr>
        <w:rFonts w:cs="Arial"/>
        <w:sz w:val="20"/>
      </w:rPr>
      <w:t>o</w:t>
    </w:r>
    <w:r w:rsidR="00531326" w:rsidRPr="001D09DE">
      <w:rPr>
        <w:rFonts w:cs="Arial"/>
        <w:sz w:val="20"/>
      </w:rPr>
      <w:t>urse E-1</w:t>
    </w:r>
    <w:r w:rsidR="00531326">
      <w:rPr>
        <w:rFonts w:cs="Arial"/>
        <w:sz w:val="20"/>
      </w:rPr>
      <w:t>4</w:t>
    </w:r>
    <w:r w:rsidR="00531326" w:rsidRPr="001D09DE">
      <w:rPr>
        <w:rFonts w:cs="Arial"/>
        <w:sz w:val="20"/>
      </w:rPr>
      <w:t>1/1 – Level 1 Manager Training</w:t>
    </w:r>
  </w:p>
  <w:p w:rsidR="00531326" w:rsidRDefault="00531326" w:rsidP="009062C6">
    <w:pPr>
      <w:pBdr>
        <w:bottom w:val="single" w:sz="4" w:space="1" w:color="auto"/>
      </w:pBdr>
      <w:jc w:val="center"/>
    </w:pPr>
    <w:r w:rsidRPr="009864FC">
      <w:rPr>
        <w:rFonts w:cs="Arial"/>
        <w:sz w:val="20"/>
      </w:rPr>
      <w:t>December 201</w:t>
    </w:r>
    <w:r>
      <w:rPr>
        <w:rFonts w:cs="Arial"/>
        <w:sz w:val="20"/>
      </w:rPr>
      <w:t>5</w:t>
    </w:r>
  </w:p>
  <w:p w:rsidR="00531326" w:rsidRDefault="00531326">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rsidP="00D75F6E">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56" o:spid="_x0000_s2049" type="#_x0000_t136" style="position:absolute;left:0;text-align:left;margin-left:0;margin-top:0;width:570.5pt;height:69pt;rotation:315;z-index:-251657216;mso-position-horizontal:center;mso-position-horizontal-relative:margin;mso-position-vertical:center;mso-position-vertical-relative:margin" o:allowincell="f" fillcolor="silver" stroked="f">
          <v:fill opacity=".5"/>
          <v:textpath style="font-family:&quot;Calibri&quot;;font-size:1pt" string="Draft IALA working paper"/>
        </v:shape>
      </w:pict>
    </w:r>
    <w:r>
      <w:t>ENG7-10.8.6</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83" o:spid="_x0000_s2076" type="#_x0000_t136" style="position:absolute;margin-left:0;margin-top:0;width:570.5pt;height:69pt;rotation:315;z-index:-251601920;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87" o:spid="_x0000_s2080" type="#_x0000_t136" style="position:absolute;margin-left:0;margin-top:0;width:570.5pt;height:69pt;rotation:315;z-index:-251593728;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Default="00D75F6E">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88" o:spid="_x0000_s2081" type="#_x0000_t136" style="position:absolute;margin-left:0;margin-top:0;width:570.5pt;height:69pt;rotation:315;z-index:-251591680;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86" o:spid="_x0000_s2079" type="#_x0000_t136" style="position:absolute;margin-left:0;margin-top:0;width:570.5pt;height:69pt;rotation:315;z-index:-251595776;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60" o:spid="_x0000_s2053" type="#_x0000_t136" style="position:absolute;margin-left:0;margin-top:0;width:570.5pt;height:69pt;rotation:315;z-index:-251649024;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61" o:spid="_x0000_s2054" type="#_x0000_t136" style="position:absolute;margin-left:0;margin-top:0;width:570.5pt;height:69pt;rotation:315;z-index:-251646976;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Pr="000C4249" w:rsidRDefault="00D75F6E" w:rsidP="000C42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59" o:spid="_x0000_s2052" type="#_x0000_t136" style="position:absolute;margin-left:0;margin-top:0;width:570.5pt;height:69pt;rotation:315;z-index:-251651072;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F6E" w:rsidRDefault="00D7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63" o:spid="_x0000_s2056" type="#_x0000_t136" style="position:absolute;margin-left:0;margin-top:0;width:570.5pt;height:69pt;rotation:315;z-index:-251642880;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Default="00D75F6E">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64" o:spid="_x0000_s2057" type="#_x0000_t136" style="position:absolute;margin-left:0;margin-top:0;width:570.5pt;height:69pt;rotation:315;z-index:-251640832;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26" w:rsidRDefault="00D75F6E" w:rsidP="009062C6">
    <w:pPr>
      <w:pStyle w:val="Header"/>
      <w:tabs>
        <w:tab w:val="center" w:pos="7230"/>
        <w:tab w:val="right" w:pos="14601"/>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810662" o:spid="_x0000_s2055" type="#_x0000_t136" style="position:absolute;margin-left:0;margin-top:0;width:570.5pt;height:69pt;rotation:315;z-index:-251644928;mso-position-horizontal:center;mso-position-horizontal-relative:margin;mso-position-vertical:center;mso-position-vertical-relative:margin" o:allowincell="f" fillcolor="silver" stroked="f">
          <v:fill opacity=".5"/>
          <v:textpath style="font-family:&quot;Calibri&quot;;font-size:1pt" string="Draft IALA working pap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C22A7FC2"/>
    <w:lvl w:ilvl="0" w:tplc="A156C9CC">
      <w:start w:val="1"/>
      <w:numFmt w:val="decimal"/>
      <w:pStyle w:val="Heading1"/>
      <w:lvlText w:val="APPENDIX %1"/>
      <w:lvlJc w:val="left"/>
      <w:pPr>
        <w:ind w:left="360" w:hanging="360"/>
      </w:pPr>
      <w:rPr>
        <w:rFonts w:ascii="Arial" w:hAnsi="Arial" w:hint="default"/>
        <w:b/>
        <w:i w:val="0"/>
        <w:sz w:val="24"/>
        <w:szCs w:val="28"/>
      </w:rPr>
    </w:lvl>
    <w:lvl w:ilvl="1" w:tplc="B1DA7846">
      <w:start w:val="1"/>
      <w:numFmt w:val="lowerLetter"/>
      <w:pStyle w:val="Heading2"/>
      <w:lvlText w:val="%2."/>
      <w:lvlJc w:val="left"/>
      <w:pPr>
        <w:ind w:left="1440" w:hanging="360"/>
      </w:pPr>
    </w:lvl>
    <w:lvl w:ilvl="2" w:tplc="0809001B">
      <w:start w:val="1"/>
      <w:numFmt w:val="lowerRoman"/>
      <w:pStyle w:val="Heading3"/>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B27EFF"/>
    <w:multiLevelType w:val="hybridMultilevel"/>
    <w:tmpl w:val="C05AD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AA6C76E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91B05E5"/>
    <w:multiLevelType w:val="hybridMultilevel"/>
    <w:tmpl w:val="1D583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D442244"/>
    <w:multiLevelType w:val="hybridMultilevel"/>
    <w:tmpl w:val="59162C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3EE521F"/>
    <w:multiLevelType w:val="hybridMultilevel"/>
    <w:tmpl w:val="510A6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8325998"/>
    <w:multiLevelType w:val="hybridMultilevel"/>
    <w:tmpl w:val="E416A7E6"/>
    <w:lvl w:ilvl="0" w:tplc="B300A186">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C7A1862"/>
    <w:multiLevelType w:val="hybridMultilevel"/>
    <w:tmpl w:val="5AF61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8222"/>
        </w:tabs>
        <w:ind w:left="8222"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9">
    <w:nsid w:val="58BB3DA9"/>
    <w:multiLevelType w:val="multilevel"/>
    <w:tmpl w:val="113CAE5C"/>
    <w:lvl w:ilvl="0">
      <w:start w:val="1"/>
      <w:numFmt w:val="decimal"/>
      <w:pStyle w:val="ModuleHeading1"/>
      <w:lvlText w:val="%1"/>
      <w:lvlJc w:val="left"/>
      <w:pPr>
        <w:tabs>
          <w:tab w:val="num" w:pos="1275"/>
        </w:tabs>
        <w:ind w:left="1275" w:hanging="567"/>
      </w:pPr>
      <w:rPr>
        <w:rFonts w:hint="default"/>
      </w:rPr>
    </w:lvl>
    <w:lvl w:ilvl="1">
      <w:start w:val="1"/>
      <w:numFmt w:val="decimal"/>
      <w:pStyle w:val="ModuleHeading2"/>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0FE1634"/>
    <w:multiLevelType w:val="hybridMultilevel"/>
    <w:tmpl w:val="F92819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7DB58AA"/>
    <w:multiLevelType w:val="hybridMultilevel"/>
    <w:tmpl w:val="5344E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82A275E"/>
    <w:multiLevelType w:val="hybridMultilevel"/>
    <w:tmpl w:val="079C4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7"/>
  </w:num>
  <w:num w:numId="3">
    <w:abstractNumId w:val="15"/>
  </w:num>
  <w:num w:numId="4">
    <w:abstractNumId w:val="3"/>
  </w:num>
  <w:num w:numId="5">
    <w:abstractNumId w:val="24"/>
  </w:num>
  <w:num w:numId="6">
    <w:abstractNumId w:val="11"/>
  </w:num>
  <w:num w:numId="7">
    <w:abstractNumId w:val="21"/>
  </w:num>
  <w:num w:numId="8">
    <w:abstractNumId w:val="27"/>
  </w:num>
  <w:num w:numId="9">
    <w:abstractNumId w:val="18"/>
  </w:num>
  <w:num w:numId="10">
    <w:abstractNumId w:val="0"/>
  </w:num>
  <w:num w:numId="11">
    <w:abstractNumId w:val="6"/>
  </w:num>
  <w:num w:numId="12">
    <w:abstractNumId w:val="17"/>
  </w:num>
  <w:num w:numId="13">
    <w:abstractNumId w:val="8"/>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3"/>
  </w:num>
  <w:num w:numId="20">
    <w:abstractNumId w:val="4"/>
  </w:num>
  <w:num w:numId="21">
    <w:abstractNumId w:val="22"/>
  </w:num>
  <w:num w:numId="22">
    <w:abstractNumId w:val="19"/>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5"/>
  </w:num>
  <w:num w:numId="26">
    <w:abstractNumId w:val="2"/>
  </w:num>
  <w:num w:numId="27">
    <w:abstractNumId w:val="12"/>
  </w:num>
  <w:num w:numId="28">
    <w:abstractNumId w:val="23"/>
  </w:num>
  <w:num w:numId="29">
    <w:abstractNumId w:val="26"/>
  </w:num>
  <w:num w:numId="30">
    <w:abstractNumId w:val="1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8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79E"/>
    <w:rsid w:val="00000839"/>
    <w:rsid w:val="00001E8E"/>
    <w:rsid w:val="000046D9"/>
    <w:rsid w:val="00012DF2"/>
    <w:rsid w:val="00022B34"/>
    <w:rsid w:val="000275FC"/>
    <w:rsid w:val="0003220A"/>
    <w:rsid w:val="00032357"/>
    <w:rsid w:val="000411AB"/>
    <w:rsid w:val="00045CCC"/>
    <w:rsid w:val="00050F67"/>
    <w:rsid w:val="00057D5A"/>
    <w:rsid w:val="000819B0"/>
    <w:rsid w:val="00083CE5"/>
    <w:rsid w:val="00086ABB"/>
    <w:rsid w:val="00091124"/>
    <w:rsid w:val="00094DA0"/>
    <w:rsid w:val="000C135B"/>
    <w:rsid w:val="000C2869"/>
    <w:rsid w:val="000C4249"/>
    <w:rsid w:val="000C49C7"/>
    <w:rsid w:val="000D294A"/>
    <w:rsid w:val="000D651D"/>
    <w:rsid w:val="000D67CF"/>
    <w:rsid w:val="000E4CBC"/>
    <w:rsid w:val="00112C3A"/>
    <w:rsid w:val="00137216"/>
    <w:rsid w:val="0014210A"/>
    <w:rsid w:val="00147868"/>
    <w:rsid w:val="00153801"/>
    <w:rsid w:val="00164DC9"/>
    <w:rsid w:val="001809C8"/>
    <w:rsid w:val="00182335"/>
    <w:rsid w:val="0019497A"/>
    <w:rsid w:val="001A2A28"/>
    <w:rsid w:val="001A3523"/>
    <w:rsid w:val="001A6583"/>
    <w:rsid w:val="001B5743"/>
    <w:rsid w:val="001B6D35"/>
    <w:rsid w:val="001C5C9B"/>
    <w:rsid w:val="001C5D87"/>
    <w:rsid w:val="001D4B1D"/>
    <w:rsid w:val="001F70AD"/>
    <w:rsid w:val="00204905"/>
    <w:rsid w:val="00213079"/>
    <w:rsid w:val="00213788"/>
    <w:rsid w:val="00221D5B"/>
    <w:rsid w:val="00227480"/>
    <w:rsid w:val="00230C7F"/>
    <w:rsid w:val="0023606D"/>
    <w:rsid w:val="002376E7"/>
    <w:rsid w:val="00245B7F"/>
    <w:rsid w:val="0025414C"/>
    <w:rsid w:val="00256A89"/>
    <w:rsid w:val="0026322E"/>
    <w:rsid w:val="002639D6"/>
    <w:rsid w:val="0027524D"/>
    <w:rsid w:val="002875A2"/>
    <w:rsid w:val="00291D58"/>
    <w:rsid w:val="002941F4"/>
    <w:rsid w:val="0029694A"/>
    <w:rsid w:val="002C09A4"/>
    <w:rsid w:val="002C0EA4"/>
    <w:rsid w:val="002D3150"/>
    <w:rsid w:val="002D3E20"/>
    <w:rsid w:val="002E548D"/>
    <w:rsid w:val="002F04AA"/>
    <w:rsid w:val="002F0F8A"/>
    <w:rsid w:val="00310F1C"/>
    <w:rsid w:val="00312204"/>
    <w:rsid w:val="00315B19"/>
    <w:rsid w:val="00323560"/>
    <w:rsid w:val="003238A6"/>
    <w:rsid w:val="003270D4"/>
    <w:rsid w:val="003408C5"/>
    <w:rsid w:val="00371AEF"/>
    <w:rsid w:val="0039079E"/>
    <w:rsid w:val="00394F30"/>
    <w:rsid w:val="003968AE"/>
    <w:rsid w:val="00397E2B"/>
    <w:rsid w:val="003A11F4"/>
    <w:rsid w:val="003A1D49"/>
    <w:rsid w:val="003A4CD4"/>
    <w:rsid w:val="003C3F0F"/>
    <w:rsid w:val="003C573E"/>
    <w:rsid w:val="003D4251"/>
    <w:rsid w:val="003E2039"/>
    <w:rsid w:val="003E22A6"/>
    <w:rsid w:val="003F7A28"/>
    <w:rsid w:val="004158DB"/>
    <w:rsid w:val="00420BFA"/>
    <w:rsid w:val="00424C36"/>
    <w:rsid w:val="00432571"/>
    <w:rsid w:val="004356CA"/>
    <w:rsid w:val="0043729D"/>
    <w:rsid w:val="00444C80"/>
    <w:rsid w:val="00444DA2"/>
    <w:rsid w:val="00450AB5"/>
    <w:rsid w:val="00452E8D"/>
    <w:rsid w:val="00454A61"/>
    <w:rsid w:val="00454DF6"/>
    <w:rsid w:val="00457741"/>
    <w:rsid w:val="00462980"/>
    <w:rsid w:val="00480C1E"/>
    <w:rsid w:val="00486D35"/>
    <w:rsid w:val="004917EB"/>
    <w:rsid w:val="00496566"/>
    <w:rsid w:val="004B1445"/>
    <w:rsid w:val="004C1481"/>
    <w:rsid w:val="004C73C4"/>
    <w:rsid w:val="004D4BC9"/>
    <w:rsid w:val="004D50A8"/>
    <w:rsid w:val="004E34AF"/>
    <w:rsid w:val="004E42F4"/>
    <w:rsid w:val="00501D1B"/>
    <w:rsid w:val="005064E6"/>
    <w:rsid w:val="0051035E"/>
    <w:rsid w:val="005275AF"/>
    <w:rsid w:val="00531326"/>
    <w:rsid w:val="00537E2A"/>
    <w:rsid w:val="00541597"/>
    <w:rsid w:val="0054484D"/>
    <w:rsid w:val="00550B4D"/>
    <w:rsid w:val="005528CF"/>
    <w:rsid w:val="00564E02"/>
    <w:rsid w:val="005729D3"/>
    <w:rsid w:val="00572D6F"/>
    <w:rsid w:val="00573CD2"/>
    <w:rsid w:val="0057411E"/>
    <w:rsid w:val="00574F9E"/>
    <w:rsid w:val="00575DBF"/>
    <w:rsid w:val="00582FAC"/>
    <w:rsid w:val="005A60FA"/>
    <w:rsid w:val="005B77A1"/>
    <w:rsid w:val="005C2398"/>
    <w:rsid w:val="005C2EC2"/>
    <w:rsid w:val="005C59E9"/>
    <w:rsid w:val="005D4D0D"/>
    <w:rsid w:val="005D7E57"/>
    <w:rsid w:val="00601787"/>
    <w:rsid w:val="00601961"/>
    <w:rsid w:val="00605229"/>
    <w:rsid w:val="0060602B"/>
    <w:rsid w:val="006063C0"/>
    <w:rsid w:val="0061459F"/>
    <w:rsid w:val="0061612C"/>
    <w:rsid w:val="006166DE"/>
    <w:rsid w:val="00622297"/>
    <w:rsid w:val="00623706"/>
    <w:rsid w:val="00630B03"/>
    <w:rsid w:val="00636BC9"/>
    <w:rsid w:val="00643275"/>
    <w:rsid w:val="00646A03"/>
    <w:rsid w:val="006512B4"/>
    <w:rsid w:val="00657CF5"/>
    <w:rsid w:val="006603A9"/>
    <w:rsid w:val="00664C1A"/>
    <w:rsid w:val="00667784"/>
    <w:rsid w:val="006774C3"/>
    <w:rsid w:val="00683108"/>
    <w:rsid w:val="00685810"/>
    <w:rsid w:val="00690368"/>
    <w:rsid w:val="006B1C81"/>
    <w:rsid w:val="006B4B94"/>
    <w:rsid w:val="006B7506"/>
    <w:rsid w:val="006E384B"/>
    <w:rsid w:val="006E40E4"/>
    <w:rsid w:val="006F29FE"/>
    <w:rsid w:val="006F3676"/>
    <w:rsid w:val="006F45F0"/>
    <w:rsid w:val="006F4868"/>
    <w:rsid w:val="006F7604"/>
    <w:rsid w:val="007020D5"/>
    <w:rsid w:val="007072E0"/>
    <w:rsid w:val="007103BC"/>
    <w:rsid w:val="007171A6"/>
    <w:rsid w:val="007231CE"/>
    <w:rsid w:val="007238A5"/>
    <w:rsid w:val="00727B99"/>
    <w:rsid w:val="00732EE1"/>
    <w:rsid w:val="007510EC"/>
    <w:rsid w:val="00751A6B"/>
    <w:rsid w:val="0076357A"/>
    <w:rsid w:val="007675C7"/>
    <w:rsid w:val="0077006E"/>
    <w:rsid w:val="0077527E"/>
    <w:rsid w:val="007808A9"/>
    <w:rsid w:val="00783D2F"/>
    <w:rsid w:val="007849E6"/>
    <w:rsid w:val="007865A2"/>
    <w:rsid w:val="00796644"/>
    <w:rsid w:val="007A0669"/>
    <w:rsid w:val="007B3A78"/>
    <w:rsid w:val="007C568C"/>
    <w:rsid w:val="007E0963"/>
    <w:rsid w:val="007E7A8A"/>
    <w:rsid w:val="007F1918"/>
    <w:rsid w:val="007F2960"/>
    <w:rsid w:val="00800FD4"/>
    <w:rsid w:val="008015BC"/>
    <w:rsid w:val="00803DB9"/>
    <w:rsid w:val="008100A6"/>
    <w:rsid w:val="00812208"/>
    <w:rsid w:val="00815368"/>
    <w:rsid w:val="0082454D"/>
    <w:rsid w:val="0082760B"/>
    <w:rsid w:val="00831CD8"/>
    <w:rsid w:val="00832783"/>
    <w:rsid w:val="00832F94"/>
    <w:rsid w:val="008348B8"/>
    <w:rsid w:val="00842705"/>
    <w:rsid w:val="0084348E"/>
    <w:rsid w:val="00846E6B"/>
    <w:rsid w:val="00860CC0"/>
    <w:rsid w:val="00866BC9"/>
    <w:rsid w:val="0087163B"/>
    <w:rsid w:val="008908BD"/>
    <w:rsid w:val="00896928"/>
    <w:rsid w:val="008A1F06"/>
    <w:rsid w:val="008A4CAC"/>
    <w:rsid w:val="008B55F9"/>
    <w:rsid w:val="008C56FA"/>
    <w:rsid w:val="008C77CB"/>
    <w:rsid w:val="008D154C"/>
    <w:rsid w:val="008D2A47"/>
    <w:rsid w:val="008F2F8A"/>
    <w:rsid w:val="008F4773"/>
    <w:rsid w:val="009019A6"/>
    <w:rsid w:val="009062C6"/>
    <w:rsid w:val="0092455E"/>
    <w:rsid w:val="009502CE"/>
    <w:rsid w:val="0098188B"/>
    <w:rsid w:val="0098507E"/>
    <w:rsid w:val="009970DD"/>
    <w:rsid w:val="009B30A4"/>
    <w:rsid w:val="009B532D"/>
    <w:rsid w:val="009C46A2"/>
    <w:rsid w:val="009D3393"/>
    <w:rsid w:val="00A0626A"/>
    <w:rsid w:val="00A1263E"/>
    <w:rsid w:val="00A14C29"/>
    <w:rsid w:val="00A15F98"/>
    <w:rsid w:val="00A1772E"/>
    <w:rsid w:val="00A23E5D"/>
    <w:rsid w:val="00A32CD2"/>
    <w:rsid w:val="00A4164D"/>
    <w:rsid w:val="00A42742"/>
    <w:rsid w:val="00A666B3"/>
    <w:rsid w:val="00A67700"/>
    <w:rsid w:val="00A70A35"/>
    <w:rsid w:val="00A86077"/>
    <w:rsid w:val="00A95B60"/>
    <w:rsid w:val="00AC7D6B"/>
    <w:rsid w:val="00AD3D4C"/>
    <w:rsid w:val="00AD4E5A"/>
    <w:rsid w:val="00AD695D"/>
    <w:rsid w:val="00AE2E34"/>
    <w:rsid w:val="00AE3AB2"/>
    <w:rsid w:val="00AE7A59"/>
    <w:rsid w:val="00AF2AE5"/>
    <w:rsid w:val="00AF2CD8"/>
    <w:rsid w:val="00AF3152"/>
    <w:rsid w:val="00AF4E1A"/>
    <w:rsid w:val="00AF6E23"/>
    <w:rsid w:val="00B0405D"/>
    <w:rsid w:val="00B05ABF"/>
    <w:rsid w:val="00B1061B"/>
    <w:rsid w:val="00B15167"/>
    <w:rsid w:val="00B2781D"/>
    <w:rsid w:val="00B30A55"/>
    <w:rsid w:val="00B40C82"/>
    <w:rsid w:val="00B41AD2"/>
    <w:rsid w:val="00B4411D"/>
    <w:rsid w:val="00B60904"/>
    <w:rsid w:val="00B709BD"/>
    <w:rsid w:val="00B76D17"/>
    <w:rsid w:val="00B77040"/>
    <w:rsid w:val="00BA185F"/>
    <w:rsid w:val="00BA54E7"/>
    <w:rsid w:val="00BA675B"/>
    <w:rsid w:val="00BB3224"/>
    <w:rsid w:val="00BC3B2D"/>
    <w:rsid w:val="00BC5C99"/>
    <w:rsid w:val="00BC71AF"/>
    <w:rsid w:val="00BD5698"/>
    <w:rsid w:val="00BD5C2E"/>
    <w:rsid w:val="00BE45BE"/>
    <w:rsid w:val="00BF4E14"/>
    <w:rsid w:val="00C00C38"/>
    <w:rsid w:val="00C168AE"/>
    <w:rsid w:val="00C246A9"/>
    <w:rsid w:val="00C24959"/>
    <w:rsid w:val="00C25AC0"/>
    <w:rsid w:val="00C4502C"/>
    <w:rsid w:val="00C53B3A"/>
    <w:rsid w:val="00C54D75"/>
    <w:rsid w:val="00C5668B"/>
    <w:rsid w:val="00C73FCD"/>
    <w:rsid w:val="00C80E55"/>
    <w:rsid w:val="00C868F5"/>
    <w:rsid w:val="00CA5F74"/>
    <w:rsid w:val="00CA63ED"/>
    <w:rsid w:val="00CB0C84"/>
    <w:rsid w:val="00CB4C1C"/>
    <w:rsid w:val="00CC30B7"/>
    <w:rsid w:val="00CD0A57"/>
    <w:rsid w:val="00CD1AA6"/>
    <w:rsid w:val="00CF5126"/>
    <w:rsid w:val="00D016A5"/>
    <w:rsid w:val="00D13282"/>
    <w:rsid w:val="00D1496C"/>
    <w:rsid w:val="00D15ABE"/>
    <w:rsid w:val="00D24631"/>
    <w:rsid w:val="00D25CA3"/>
    <w:rsid w:val="00D530B1"/>
    <w:rsid w:val="00D54994"/>
    <w:rsid w:val="00D63BAE"/>
    <w:rsid w:val="00D64DD0"/>
    <w:rsid w:val="00D6699C"/>
    <w:rsid w:val="00D71163"/>
    <w:rsid w:val="00D75F6E"/>
    <w:rsid w:val="00D85009"/>
    <w:rsid w:val="00D87E34"/>
    <w:rsid w:val="00D93CAE"/>
    <w:rsid w:val="00D97909"/>
    <w:rsid w:val="00DA2FD9"/>
    <w:rsid w:val="00DA3843"/>
    <w:rsid w:val="00DA40F7"/>
    <w:rsid w:val="00DC408F"/>
    <w:rsid w:val="00DD711A"/>
    <w:rsid w:val="00DE0218"/>
    <w:rsid w:val="00DF0567"/>
    <w:rsid w:val="00E00271"/>
    <w:rsid w:val="00E00D77"/>
    <w:rsid w:val="00E12CFB"/>
    <w:rsid w:val="00E14092"/>
    <w:rsid w:val="00E25C58"/>
    <w:rsid w:val="00E64B9A"/>
    <w:rsid w:val="00E74A2E"/>
    <w:rsid w:val="00E80420"/>
    <w:rsid w:val="00E84DC0"/>
    <w:rsid w:val="00E9037A"/>
    <w:rsid w:val="00E97980"/>
    <w:rsid w:val="00EB4B34"/>
    <w:rsid w:val="00EB6820"/>
    <w:rsid w:val="00EB6C6E"/>
    <w:rsid w:val="00EC0001"/>
    <w:rsid w:val="00EC2DDD"/>
    <w:rsid w:val="00EC4C80"/>
    <w:rsid w:val="00ED1A07"/>
    <w:rsid w:val="00ED1F06"/>
    <w:rsid w:val="00ED3A0D"/>
    <w:rsid w:val="00EE49C7"/>
    <w:rsid w:val="00EE4E34"/>
    <w:rsid w:val="00EE532E"/>
    <w:rsid w:val="00EF76CE"/>
    <w:rsid w:val="00F140C4"/>
    <w:rsid w:val="00F20D11"/>
    <w:rsid w:val="00F23C2E"/>
    <w:rsid w:val="00F2611B"/>
    <w:rsid w:val="00F327C3"/>
    <w:rsid w:val="00F35CE2"/>
    <w:rsid w:val="00F405AD"/>
    <w:rsid w:val="00F46193"/>
    <w:rsid w:val="00F46905"/>
    <w:rsid w:val="00F54DA2"/>
    <w:rsid w:val="00F62A20"/>
    <w:rsid w:val="00F70BC9"/>
    <w:rsid w:val="00F72927"/>
    <w:rsid w:val="00F74B28"/>
    <w:rsid w:val="00F759F2"/>
    <w:rsid w:val="00F76C15"/>
    <w:rsid w:val="00F839F8"/>
    <w:rsid w:val="00F85521"/>
    <w:rsid w:val="00F96C1A"/>
    <w:rsid w:val="00F9762F"/>
    <w:rsid w:val="00FB3930"/>
    <w:rsid w:val="00FC7647"/>
    <w:rsid w:val="00FD4F27"/>
    <w:rsid w:val="00FD7612"/>
    <w:rsid w:val="00FE0A7F"/>
    <w:rsid w:val="00FE7FA3"/>
    <w:rsid w:val="00FF53B8"/>
    <w:rsid w:val="00FF58B2"/>
    <w:rsid w:val="00FF5E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2"/>
    <o:shapelayout v:ext="edit">
      <o:idmap v:ext="edit" data="1"/>
    </o:shapelayout>
  </w:shapeDefaults>
  <w:decimalSymbol w:val="."/>
  <w:listSeparator w:val=","/>
  <w15:chartTrackingRefBased/>
  <w15:docId w15:val="{58890C6E-A94F-4005-A1E9-5F36EDB8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271"/>
    <w:pPr>
      <w:spacing w:after="120"/>
    </w:pPr>
    <w:rPr>
      <w:lang w:val="en-GB"/>
    </w:rPr>
  </w:style>
  <w:style w:type="paragraph" w:styleId="Heading1">
    <w:name w:val="heading 1"/>
    <w:basedOn w:val="Normal"/>
    <w:next w:val="Normal"/>
    <w:link w:val="Heading1Char"/>
    <w:qFormat/>
    <w:rsid w:val="00BC3B2D"/>
    <w:pPr>
      <w:keepNext/>
      <w:keepLines/>
      <w:numPr>
        <w:numId w:val="1"/>
      </w:numPr>
      <w:spacing w:after="240"/>
      <w:outlineLvl w:val="0"/>
    </w:pPr>
    <w:rPr>
      <w:rFonts w:asciiTheme="majorHAnsi" w:eastAsiaTheme="majorEastAsia" w:hAnsiTheme="majorHAnsi" w:cstheme="majorBidi"/>
      <w:b/>
      <w:caps/>
      <w:color w:val="A8D08D" w:themeColor="accent6" w:themeTint="99"/>
      <w:sz w:val="28"/>
      <w:szCs w:val="32"/>
      <w:u w:val="single"/>
    </w:rPr>
  </w:style>
  <w:style w:type="paragraph" w:styleId="Heading2">
    <w:name w:val="heading 2"/>
    <w:basedOn w:val="Normal"/>
    <w:next w:val="Normal"/>
    <w:link w:val="Heading2Char"/>
    <w:unhideWhenUsed/>
    <w:qFormat/>
    <w:rsid w:val="00291D58"/>
    <w:pPr>
      <w:keepNext/>
      <w:keepLines/>
      <w:numPr>
        <w:ilvl w:val="1"/>
        <w:numId w:val="1"/>
      </w:numPr>
      <w:ind w:left="3141"/>
      <w:outlineLvl w:val="1"/>
    </w:pPr>
    <w:rPr>
      <w:rFonts w:asciiTheme="majorHAnsi" w:eastAsiaTheme="majorEastAsia" w:hAnsiTheme="majorHAnsi" w:cstheme="majorBidi"/>
      <w:smallCaps/>
      <w:color w:val="2E74B5" w:themeColor="accent1" w:themeShade="BF"/>
      <w:sz w:val="28"/>
      <w:szCs w:val="26"/>
    </w:rPr>
  </w:style>
  <w:style w:type="paragraph" w:styleId="Heading3">
    <w:name w:val="heading 3"/>
    <w:basedOn w:val="Normal"/>
    <w:next w:val="Normal"/>
    <w:link w:val="Heading3Char"/>
    <w:unhideWhenUsed/>
    <w:qFormat/>
    <w:rsid w:val="00291D58"/>
    <w:pPr>
      <w:keepNext/>
      <w:keepLines/>
      <w:numPr>
        <w:ilvl w:val="2"/>
        <w:numId w:val="1"/>
      </w:numPr>
      <w:ind w:left="3861"/>
      <w:outlineLvl w:val="2"/>
    </w:pPr>
    <w:rPr>
      <w:rFonts w:asciiTheme="majorHAnsi" w:eastAsiaTheme="majorEastAsia" w:hAnsiTheme="majorHAnsi" w:cstheme="majorBidi"/>
      <w:b/>
      <w:color w:val="407EC9"/>
      <w:sz w:val="24"/>
      <w:szCs w:val="24"/>
    </w:rPr>
  </w:style>
  <w:style w:type="paragraph" w:styleId="Heading4">
    <w:name w:val="heading 4"/>
    <w:basedOn w:val="Normal"/>
    <w:next w:val="Normal"/>
    <w:link w:val="Heading4Char"/>
    <w:rsid w:val="001B5743"/>
    <w:pPr>
      <w:keepNext/>
      <w:keepLines/>
      <w:spacing w:before="40" w:after="0"/>
      <w:ind w:left="864" w:hanging="14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rsid w:val="001B5743"/>
    <w:pPr>
      <w:keepNext/>
      <w:keepLines/>
      <w:spacing w:before="40" w:after="0"/>
      <w:ind w:left="1008" w:hanging="432"/>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rsid w:val="001B5743"/>
    <w:pPr>
      <w:keepNext/>
      <w:keepLines/>
      <w:spacing w:before="40" w:after="0"/>
      <w:ind w:left="1152" w:hanging="43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rsid w:val="001B5743"/>
    <w:pPr>
      <w:keepNext/>
      <w:keepLines/>
      <w:spacing w:before="40" w:after="0"/>
      <w:ind w:left="1296" w:hanging="288"/>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rsid w:val="001B5743"/>
    <w:pPr>
      <w:keepNext/>
      <w:keepLines/>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rsid w:val="001B5743"/>
    <w:pPr>
      <w:keepNext/>
      <w:keepLines/>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D7E57"/>
    <w:pPr>
      <w:tabs>
        <w:tab w:val="center" w:pos="4536"/>
        <w:tab w:val="right" w:pos="9072"/>
      </w:tabs>
      <w:spacing w:after="0" w:line="240" w:lineRule="auto"/>
    </w:pPr>
  </w:style>
  <w:style w:type="character" w:customStyle="1" w:styleId="HeaderChar">
    <w:name w:val="Header Char"/>
    <w:basedOn w:val="DefaultParagraphFont"/>
    <w:link w:val="Header"/>
    <w:rsid w:val="005D7E57"/>
  </w:style>
  <w:style w:type="paragraph" w:styleId="Footer">
    <w:name w:val="footer"/>
    <w:basedOn w:val="Normal"/>
    <w:link w:val="FooterChar"/>
    <w:uiPriority w:val="99"/>
    <w:unhideWhenUsed/>
    <w:rsid w:val="005D7E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D7E57"/>
  </w:style>
  <w:style w:type="character" w:styleId="Hyperlink">
    <w:name w:val="Hyperlink"/>
    <w:basedOn w:val="DefaultParagraphFont"/>
    <w:uiPriority w:val="99"/>
    <w:unhideWhenUsed/>
    <w:rsid w:val="00AD3D4C"/>
    <w:rPr>
      <w:color w:val="0563C1" w:themeColor="hyperlink"/>
      <w:u w:val="single"/>
    </w:rPr>
  </w:style>
  <w:style w:type="character" w:customStyle="1" w:styleId="Heading1Char">
    <w:name w:val="Heading 1 Char"/>
    <w:basedOn w:val="DefaultParagraphFont"/>
    <w:link w:val="Heading1"/>
    <w:rsid w:val="00BC3B2D"/>
    <w:rPr>
      <w:rFonts w:asciiTheme="majorHAnsi" w:eastAsiaTheme="majorEastAsia" w:hAnsiTheme="majorHAnsi" w:cstheme="majorBidi"/>
      <w:b/>
      <w:caps/>
      <w:color w:val="A8D08D" w:themeColor="accent6" w:themeTint="99"/>
      <w:sz w:val="28"/>
      <w:szCs w:val="32"/>
      <w:u w:val="single"/>
      <w:lang w:val="en-GB"/>
    </w:rPr>
  </w:style>
  <w:style w:type="table" w:styleId="TableGrid">
    <w:name w:val="Table Grid"/>
    <w:basedOn w:val="TableNormal"/>
    <w:uiPriority w:val="59"/>
    <w:rsid w:val="004D4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291D58"/>
    <w:rPr>
      <w:rFonts w:asciiTheme="majorHAnsi" w:eastAsiaTheme="majorEastAsia" w:hAnsiTheme="majorHAnsi" w:cstheme="majorBidi"/>
      <w:smallCaps/>
      <w:color w:val="2E74B5" w:themeColor="accent1" w:themeShade="BF"/>
      <w:sz w:val="28"/>
      <w:szCs w:val="26"/>
      <w:lang w:val="en-GB"/>
    </w:rPr>
  </w:style>
  <w:style w:type="character" w:customStyle="1" w:styleId="Heading3Char">
    <w:name w:val="Heading 3 Char"/>
    <w:basedOn w:val="DefaultParagraphFont"/>
    <w:link w:val="Heading3"/>
    <w:rsid w:val="00291D58"/>
    <w:rPr>
      <w:rFonts w:asciiTheme="majorHAnsi" w:eastAsiaTheme="majorEastAsia" w:hAnsiTheme="majorHAnsi" w:cstheme="majorBidi"/>
      <w:b/>
      <w:color w:val="407EC9"/>
      <w:sz w:val="24"/>
      <w:szCs w:val="24"/>
      <w:lang w:val="en-GB"/>
    </w:rPr>
  </w:style>
  <w:style w:type="paragraph" w:customStyle="1" w:styleId="Picturecaption">
    <w:name w:val="Picture caption"/>
    <w:basedOn w:val="Normal"/>
    <w:next w:val="Normal"/>
    <w:link w:val="PicturecaptionCar"/>
    <w:qFormat/>
    <w:rsid w:val="00291D58"/>
    <w:pPr>
      <w:jc w:val="center"/>
    </w:pPr>
    <w:rPr>
      <w:rFonts w:asciiTheme="majorHAnsi" w:hAnsiTheme="majorHAnsi"/>
      <w:i/>
      <w:color w:val="407EC9"/>
    </w:rPr>
  </w:style>
  <w:style w:type="paragraph" w:styleId="TOC1">
    <w:name w:val="toc 1"/>
    <w:basedOn w:val="Normal"/>
    <w:next w:val="Normal"/>
    <w:autoRedefine/>
    <w:uiPriority w:val="39"/>
    <w:unhideWhenUsed/>
    <w:rsid w:val="008908BD"/>
    <w:pPr>
      <w:spacing w:before="120"/>
    </w:pPr>
    <w:rPr>
      <w:b/>
      <w:bCs/>
      <w:caps/>
      <w:sz w:val="20"/>
      <w:szCs w:val="20"/>
    </w:rPr>
  </w:style>
  <w:style w:type="character" w:customStyle="1" w:styleId="PicturecaptionCar">
    <w:name w:val="Picture caption Car"/>
    <w:basedOn w:val="DefaultParagraphFont"/>
    <w:link w:val="Picturecaption"/>
    <w:rsid w:val="00291D58"/>
    <w:rPr>
      <w:rFonts w:asciiTheme="majorHAnsi" w:hAnsiTheme="majorHAnsi"/>
      <w:i/>
      <w:color w:val="407EC9"/>
    </w:rPr>
  </w:style>
  <w:style w:type="paragraph" w:styleId="TOC2">
    <w:name w:val="toc 2"/>
    <w:basedOn w:val="Normal"/>
    <w:next w:val="Normal"/>
    <w:autoRedefine/>
    <w:uiPriority w:val="39"/>
    <w:unhideWhenUsed/>
    <w:rsid w:val="008908BD"/>
    <w:pPr>
      <w:spacing w:after="0"/>
      <w:ind w:left="220"/>
    </w:pPr>
    <w:rPr>
      <w:smallCaps/>
      <w:sz w:val="20"/>
      <w:szCs w:val="20"/>
    </w:rPr>
  </w:style>
  <w:style w:type="paragraph" w:styleId="TOC3">
    <w:name w:val="toc 3"/>
    <w:basedOn w:val="Normal"/>
    <w:next w:val="Normal"/>
    <w:autoRedefine/>
    <w:uiPriority w:val="39"/>
    <w:unhideWhenUsed/>
    <w:rsid w:val="008908BD"/>
    <w:pPr>
      <w:spacing w:after="0"/>
      <w:ind w:left="440"/>
    </w:pPr>
    <w:rPr>
      <w:i/>
      <w:iCs/>
      <w:sz w:val="20"/>
      <w:szCs w:val="20"/>
    </w:rPr>
  </w:style>
  <w:style w:type="paragraph" w:styleId="TOC4">
    <w:name w:val="toc 4"/>
    <w:basedOn w:val="Normal"/>
    <w:next w:val="Normal"/>
    <w:autoRedefine/>
    <w:uiPriority w:val="39"/>
    <w:unhideWhenUsed/>
    <w:rsid w:val="008908BD"/>
    <w:pPr>
      <w:spacing w:after="0"/>
      <w:ind w:left="660"/>
    </w:pPr>
    <w:rPr>
      <w:sz w:val="18"/>
      <w:szCs w:val="18"/>
    </w:rPr>
  </w:style>
  <w:style w:type="paragraph" w:styleId="TOC5">
    <w:name w:val="toc 5"/>
    <w:basedOn w:val="Normal"/>
    <w:next w:val="Normal"/>
    <w:autoRedefine/>
    <w:uiPriority w:val="39"/>
    <w:unhideWhenUsed/>
    <w:rsid w:val="008908BD"/>
    <w:pPr>
      <w:spacing w:after="0"/>
      <w:ind w:left="880"/>
    </w:pPr>
    <w:rPr>
      <w:sz w:val="18"/>
      <w:szCs w:val="18"/>
    </w:rPr>
  </w:style>
  <w:style w:type="paragraph" w:styleId="TOC6">
    <w:name w:val="toc 6"/>
    <w:basedOn w:val="Normal"/>
    <w:next w:val="Normal"/>
    <w:autoRedefine/>
    <w:unhideWhenUsed/>
    <w:rsid w:val="008908BD"/>
    <w:pPr>
      <w:spacing w:after="0"/>
      <w:ind w:left="1100"/>
    </w:pPr>
    <w:rPr>
      <w:sz w:val="18"/>
      <w:szCs w:val="18"/>
    </w:rPr>
  </w:style>
  <w:style w:type="paragraph" w:styleId="TOC7">
    <w:name w:val="toc 7"/>
    <w:basedOn w:val="Normal"/>
    <w:next w:val="Normal"/>
    <w:autoRedefine/>
    <w:unhideWhenUsed/>
    <w:rsid w:val="008908BD"/>
    <w:pPr>
      <w:spacing w:after="0"/>
      <w:ind w:left="1320"/>
    </w:pPr>
    <w:rPr>
      <w:sz w:val="18"/>
      <w:szCs w:val="18"/>
    </w:rPr>
  </w:style>
  <w:style w:type="paragraph" w:styleId="TOC8">
    <w:name w:val="toc 8"/>
    <w:basedOn w:val="Normal"/>
    <w:next w:val="Normal"/>
    <w:autoRedefine/>
    <w:unhideWhenUsed/>
    <w:rsid w:val="008908BD"/>
    <w:pPr>
      <w:spacing w:after="0"/>
      <w:ind w:left="1540"/>
    </w:pPr>
    <w:rPr>
      <w:sz w:val="18"/>
      <w:szCs w:val="18"/>
    </w:rPr>
  </w:style>
  <w:style w:type="paragraph" w:styleId="TOC9">
    <w:name w:val="toc 9"/>
    <w:basedOn w:val="Normal"/>
    <w:next w:val="Normal"/>
    <w:autoRedefine/>
    <w:unhideWhenUsed/>
    <w:rsid w:val="008908BD"/>
    <w:pPr>
      <w:spacing w:after="0"/>
      <w:ind w:left="1760"/>
    </w:pPr>
    <w:rPr>
      <w:sz w:val="18"/>
      <w:szCs w:val="18"/>
    </w:rPr>
  </w:style>
  <w:style w:type="character" w:customStyle="1" w:styleId="Heading4Char">
    <w:name w:val="Heading 4 Char"/>
    <w:basedOn w:val="DefaultParagraphFont"/>
    <w:link w:val="Heading4"/>
    <w:rsid w:val="001B574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1B574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1B574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1B574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1B57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1B5743"/>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qFormat/>
    <w:rsid w:val="001B5743"/>
    <w:pPr>
      <w:spacing w:line="240" w:lineRule="auto"/>
      <w:jc w:val="both"/>
    </w:pPr>
    <w:rPr>
      <w:rFonts w:ascii="Arial" w:eastAsia="Times New Roman" w:hAnsi="Arial" w:cs="Times New Roman"/>
      <w:szCs w:val="24"/>
    </w:rPr>
  </w:style>
  <w:style w:type="character" w:customStyle="1" w:styleId="BodyTextChar">
    <w:name w:val="Body Text Char"/>
    <w:basedOn w:val="DefaultParagraphFont"/>
    <w:link w:val="BodyText"/>
    <w:rsid w:val="001B5743"/>
    <w:rPr>
      <w:rFonts w:ascii="Arial" w:eastAsia="Times New Roman" w:hAnsi="Arial" w:cs="Times New Roman"/>
      <w:szCs w:val="24"/>
      <w:lang w:val="en-GB"/>
    </w:rPr>
  </w:style>
  <w:style w:type="paragraph" w:customStyle="1" w:styleId="Annex">
    <w:name w:val="Annex"/>
    <w:basedOn w:val="Heading1"/>
    <w:next w:val="Normal"/>
    <w:autoRedefine/>
    <w:qFormat/>
    <w:rsid w:val="001B5743"/>
    <w:pPr>
      <w:keepLines w:val="0"/>
      <w:numPr>
        <w:numId w:val="18"/>
      </w:numPr>
      <w:spacing w:before="240" w:line="240" w:lineRule="auto"/>
      <w:jc w:val="both"/>
    </w:pPr>
    <w:rPr>
      <w:rFonts w:ascii="Arial" w:eastAsia="Calibri" w:hAnsi="Arial" w:cs="Calibri"/>
      <w:snapToGrid w:val="0"/>
      <w:color w:val="auto"/>
      <w:sz w:val="24"/>
      <w:szCs w:val="22"/>
      <w:lang w:eastAsia="en-GB"/>
    </w:rPr>
  </w:style>
  <w:style w:type="paragraph" w:customStyle="1" w:styleId="Appendix">
    <w:name w:val="Appendix"/>
    <w:basedOn w:val="Normal"/>
    <w:next w:val="Heading1"/>
    <w:rsid w:val="001B5743"/>
    <w:pPr>
      <w:tabs>
        <w:tab w:val="left" w:pos="1985"/>
      </w:tabs>
      <w:spacing w:after="240" w:line="240" w:lineRule="auto"/>
      <w:ind w:left="1985" w:hanging="1985"/>
    </w:pPr>
    <w:rPr>
      <w:rFonts w:ascii="Arial" w:eastAsia="Times New Roman" w:hAnsi="Arial" w:cs="Times New Roman"/>
      <w:b/>
      <w:sz w:val="24"/>
      <w:szCs w:val="28"/>
    </w:rPr>
  </w:style>
  <w:style w:type="numbering" w:styleId="ArticleSection">
    <w:name w:val="Outline List 3"/>
    <w:basedOn w:val="NoList"/>
    <w:rsid w:val="001B5743"/>
    <w:pPr>
      <w:numPr>
        <w:numId w:val="2"/>
      </w:numPr>
    </w:pPr>
  </w:style>
  <w:style w:type="paragraph" w:styleId="BalloonText">
    <w:name w:val="Balloon Text"/>
    <w:basedOn w:val="Normal"/>
    <w:link w:val="BalloonTextChar"/>
    <w:rsid w:val="001B5743"/>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1B5743"/>
    <w:rPr>
      <w:rFonts w:ascii="Tahoma" w:eastAsia="Times New Roman" w:hAnsi="Tahoma" w:cs="Tahoma"/>
      <w:sz w:val="16"/>
      <w:szCs w:val="16"/>
      <w:lang w:val="en-GB"/>
    </w:rPr>
  </w:style>
  <w:style w:type="paragraph" w:styleId="BlockText">
    <w:name w:val="Block Text"/>
    <w:basedOn w:val="Normal"/>
    <w:rsid w:val="001B5743"/>
    <w:pPr>
      <w:spacing w:line="240" w:lineRule="auto"/>
      <w:ind w:left="1440" w:right="1440"/>
    </w:pPr>
    <w:rPr>
      <w:rFonts w:ascii="Arial" w:eastAsia="Times New Roman" w:hAnsi="Arial" w:cs="Times New Roman"/>
      <w:szCs w:val="24"/>
    </w:rPr>
  </w:style>
  <w:style w:type="paragraph" w:styleId="BodyTextIndent">
    <w:name w:val="Body Text Indent"/>
    <w:basedOn w:val="Normal"/>
    <w:link w:val="BodyTextIndentChar"/>
    <w:rsid w:val="001B5743"/>
    <w:pPr>
      <w:spacing w:line="240" w:lineRule="auto"/>
      <w:ind w:left="993"/>
    </w:pPr>
    <w:rPr>
      <w:rFonts w:ascii="Arial" w:eastAsia="Times New Roman" w:hAnsi="Arial" w:cs="Times New Roman"/>
      <w:szCs w:val="24"/>
    </w:rPr>
  </w:style>
  <w:style w:type="character" w:customStyle="1" w:styleId="BodyTextIndentChar">
    <w:name w:val="Body Text Indent Char"/>
    <w:basedOn w:val="DefaultParagraphFont"/>
    <w:link w:val="BodyTextIndent"/>
    <w:rsid w:val="001B5743"/>
    <w:rPr>
      <w:rFonts w:ascii="Arial" w:eastAsia="Times New Roman" w:hAnsi="Arial" w:cs="Times New Roman"/>
      <w:szCs w:val="24"/>
      <w:lang w:val="en-GB"/>
    </w:rPr>
  </w:style>
  <w:style w:type="paragraph" w:styleId="BodyTextIndent2">
    <w:name w:val="Body Text Indent 2"/>
    <w:basedOn w:val="Normal"/>
    <w:link w:val="BodyTextIndent2Char"/>
    <w:rsid w:val="001B5743"/>
    <w:pPr>
      <w:spacing w:line="240" w:lineRule="auto"/>
      <w:ind w:left="1134"/>
      <w:jc w:val="both"/>
    </w:pPr>
    <w:rPr>
      <w:rFonts w:ascii="Arial" w:eastAsia="Times New Roman" w:hAnsi="Arial" w:cs="Times New Roman"/>
      <w:szCs w:val="24"/>
      <w:lang w:eastAsia="de-DE"/>
    </w:rPr>
  </w:style>
  <w:style w:type="character" w:customStyle="1" w:styleId="BodyTextIndent2Char">
    <w:name w:val="Body Text Indent 2 Char"/>
    <w:basedOn w:val="DefaultParagraphFont"/>
    <w:link w:val="BodyTextIndent2"/>
    <w:rsid w:val="001B5743"/>
    <w:rPr>
      <w:rFonts w:ascii="Arial" w:eastAsia="Times New Roman" w:hAnsi="Arial" w:cs="Times New Roman"/>
      <w:szCs w:val="24"/>
      <w:lang w:val="en-GB" w:eastAsia="de-DE"/>
    </w:rPr>
  </w:style>
  <w:style w:type="paragraph" w:customStyle="1" w:styleId="Bullet1">
    <w:name w:val="Bullet 1"/>
    <w:basedOn w:val="Normal"/>
    <w:qFormat/>
    <w:rsid w:val="001B5743"/>
    <w:pPr>
      <w:numPr>
        <w:numId w:val="3"/>
      </w:numPr>
      <w:tabs>
        <w:tab w:val="clear" w:pos="720"/>
        <w:tab w:val="num" w:pos="993"/>
      </w:tabs>
      <w:spacing w:line="240" w:lineRule="auto"/>
      <w:ind w:left="993" w:hanging="426"/>
      <w:jc w:val="both"/>
      <w:outlineLvl w:val="0"/>
    </w:pPr>
    <w:rPr>
      <w:rFonts w:ascii="Arial" w:eastAsia="Times" w:hAnsi="Arial" w:cs="Times New Roman"/>
      <w:szCs w:val="20"/>
      <w:lang w:eastAsia="en-GB"/>
    </w:rPr>
  </w:style>
  <w:style w:type="paragraph" w:customStyle="1" w:styleId="Bullet1text">
    <w:name w:val="Bullet 1 text"/>
    <w:basedOn w:val="Normal"/>
    <w:rsid w:val="001B5743"/>
    <w:pPr>
      <w:suppressAutoHyphens/>
      <w:spacing w:line="240" w:lineRule="auto"/>
      <w:ind w:left="993"/>
      <w:jc w:val="both"/>
    </w:pPr>
    <w:rPr>
      <w:rFonts w:ascii="Arial" w:eastAsia="Times New Roman" w:hAnsi="Arial" w:cs="Times New Roman"/>
      <w:szCs w:val="20"/>
      <w:lang w:eastAsia="en-GB"/>
    </w:rPr>
  </w:style>
  <w:style w:type="paragraph" w:customStyle="1" w:styleId="Bullet2">
    <w:name w:val="Bullet 2"/>
    <w:basedOn w:val="Normal"/>
    <w:qFormat/>
    <w:rsid w:val="001B5743"/>
    <w:pPr>
      <w:numPr>
        <w:numId w:val="4"/>
      </w:numPr>
      <w:tabs>
        <w:tab w:val="left" w:pos="1418"/>
      </w:tabs>
      <w:spacing w:line="240" w:lineRule="auto"/>
    </w:pPr>
    <w:rPr>
      <w:rFonts w:ascii="Arial" w:eastAsia="Times New Roman" w:hAnsi="Arial" w:cs="Times New Roman"/>
      <w:sz w:val="20"/>
      <w:szCs w:val="20"/>
      <w:lang w:eastAsia="en-GB"/>
    </w:rPr>
  </w:style>
  <w:style w:type="paragraph" w:customStyle="1" w:styleId="Bullet2text">
    <w:name w:val="Bullet 2 text"/>
    <w:basedOn w:val="Normal"/>
    <w:rsid w:val="001B5743"/>
    <w:pPr>
      <w:suppressAutoHyphens/>
      <w:spacing w:line="240" w:lineRule="auto"/>
      <w:ind w:left="1418"/>
      <w:jc w:val="both"/>
    </w:pPr>
    <w:rPr>
      <w:rFonts w:ascii="Arial" w:eastAsia="Times New Roman" w:hAnsi="Arial" w:cs="Times New Roman"/>
      <w:sz w:val="20"/>
      <w:szCs w:val="20"/>
      <w:lang w:eastAsia="en-GB"/>
    </w:rPr>
  </w:style>
  <w:style w:type="paragraph" w:customStyle="1" w:styleId="Bullet3">
    <w:name w:val="Bullet 3"/>
    <w:basedOn w:val="Bullet2"/>
    <w:rsid w:val="001B5743"/>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1B5743"/>
    <w:pPr>
      <w:suppressAutoHyphens/>
      <w:spacing w:line="240" w:lineRule="auto"/>
      <w:ind w:left="1843"/>
      <w:jc w:val="both"/>
    </w:pPr>
    <w:rPr>
      <w:rFonts w:ascii="Arial" w:eastAsia="Times New Roman" w:hAnsi="Arial" w:cs="Times New Roman"/>
      <w:sz w:val="20"/>
      <w:szCs w:val="20"/>
      <w:lang w:eastAsia="en-GB"/>
    </w:rPr>
  </w:style>
  <w:style w:type="character" w:styleId="CommentReference">
    <w:name w:val="annotation reference"/>
    <w:rsid w:val="001B5743"/>
    <w:rPr>
      <w:sz w:val="16"/>
      <w:szCs w:val="16"/>
    </w:rPr>
  </w:style>
  <w:style w:type="paragraph" w:styleId="CommentText">
    <w:name w:val="annotation text"/>
    <w:basedOn w:val="Normal"/>
    <w:link w:val="CommentTextChar"/>
    <w:rsid w:val="001B5743"/>
    <w:pPr>
      <w:spacing w:after="0" w:line="240" w:lineRule="auto"/>
    </w:pPr>
    <w:rPr>
      <w:rFonts w:ascii="Arial" w:eastAsia="Times New Roman" w:hAnsi="Arial" w:cs="Times New Roman"/>
      <w:szCs w:val="24"/>
      <w:lang w:eastAsia="de-DE"/>
    </w:rPr>
  </w:style>
  <w:style w:type="character" w:customStyle="1" w:styleId="CommentTextChar">
    <w:name w:val="Comment Text Char"/>
    <w:basedOn w:val="DefaultParagraphFont"/>
    <w:link w:val="CommentText"/>
    <w:rsid w:val="001B5743"/>
    <w:rPr>
      <w:rFonts w:ascii="Arial" w:eastAsia="Times New Roman" w:hAnsi="Arial" w:cs="Times New Roman"/>
      <w:szCs w:val="24"/>
      <w:lang w:val="en-GB" w:eastAsia="de-DE"/>
    </w:rPr>
  </w:style>
  <w:style w:type="paragraph" w:styleId="CommentSubject">
    <w:name w:val="annotation subject"/>
    <w:basedOn w:val="CommentText"/>
    <w:next w:val="CommentText"/>
    <w:link w:val="CommentSubjectChar"/>
    <w:rsid w:val="001B5743"/>
    <w:rPr>
      <w:b/>
      <w:bCs/>
      <w:sz w:val="20"/>
      <w:szCs w:val="20"/>
      <w:lang w:eastAsia="en-US"/>
    </w:rPr>
  </w:style>
  <w:style w:type="character" w:customStyle="1" w:styleId="CommentSubjectChar">
    <w:name w:val="Comment Subject Char"/>
    <w:basedOn w:val="CommentTextChar"/>
    <w:link w:val="CommentSubject"/>
    <w:rsid w:val="001B5743"/>
    <w:rPr>
      <w:rFonts w:ascii="Arial" w:eastAsia="Times New Roman" w:hAnsi="Arial" w:cs="Times New Roman"/>
      <w:b/>
      <w:bCs/>
      <w:sz w:val="20"/>
      <w:szCs w:val="20"/>
      <w:lang w:val="en-GB" w:eastAsia="de-DE"/>
    </w:rPr>
  </w:style>
  <w:style w:type="paragraph" w:styleId="DocumentMap">
    <w:name w:val="Document Map"/>
    <w:basedOn w:val="Normal"/>
    <w:link w:val="DocumentMapChar"/>
    <w:rsid w:val="001B5743"/>
    <w:pPr>
      <w:shd w:val="clear" w:color="auto" w:fill="000080"/>
      <w:spacing w:after="0"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1B5743"/>
    <w:rPr>
      <w:rFonts w:ascii="Tahoma" w:eastAsia="Times New Roman" w:hAnsi="Tahoma" w:cs="Times New Roman"/>
      <w:sz w:val="20"/>
      <w:szCs w:val="24"/>
      <w:shd w:val="clear" w:color="auto" w:fill="000080"/>
      <w:lang w:val="de-DE" w:eastAsia="de-DE"/>
    </w:rPr>
  </w:style>
  <w:style w:type="character" w:styleId="Emphasis">
    <w:name w:val="Emphasis"/>
    <w:rsid w:val="001B5743"/>
    <w:rPr>
      <w:i/>
      <w:iCs/>
    </w:rPr>
  </w:style>
  <w:style w:type="paragraph" w:customStyle="1" w:styleId="equation">
    <w:name w:val="equation"/>
    <w:basedOn w:val="Normal"/>
    <w:next w:val="BodyText"/>
    <w:qFormat/>
    <w:rsid w:val="001B5743"/>
    <w:pPr>
      <w:keepNext/>
      <w:numPr>
        <w:numId w:val="6"/>
      </w:numPr>
      <w:tabs>
        <w:tab w:val="left" w:pos="142"/>
      </w:tabs>
      <w:spacing w:line="240" w:lineRule="auto"/>
      <w:jc w:val="right"/>
    </w:pPr>
    <w:rPr>
      <w:rFonts w:ascii="Arial" w:eastAsia="Times New Roman" w:hAnsi="Arial" w:cs="Times New Roman"/>
      <w:szCs w:val="24"/>
    </w:rPr>
  </w:style>
  <w:style w:type="paragraph" w:customStyle="1" w:styleId="Figure">
    <w:name w:val="Figure_#"/>
    <w:basedOn w:val="Normal"/>
    <w:next w:val="BodyText"/>
    <w:qFormat/>
    <w:rsid w:val="001B5743"/>
    <w:pPr>
      <w:numPr>
        <w:numId w:val="7"/>
      </w:numPr>
      <w:spacing w:before="120" w:line="240" w:lineRule="auto"/>
      <w:jc w:val="center"/>
    </w:pPr>
    <w:rPr>
      <w:rFonts w:ascii="Arial" w:eastAsia="Times New Roman" w:hAnsi="Arial" w:cs="Times New Roman"/>
      <w:i/>
      <w:szCs w:val="20"/>
      <w:lang w:eastAsia="en-GB"/>
    </w:rPr>
  </w:style>
  <w:style w:type="character" w:styleId="FollowedHyperlink">
    <w:name w:val="FollowedHyperlink"/>
    <w:rsid w:val="001B5743"/>
    <w:rPr>
      <w:color w:val="800080"/>
      <w:u w:val="single"/>
    </w:rPr>
  </w:style>
  <w:style w:type="character" w:styleId="FootnoteReference">
    <w:name w:val="footnote reference"/>
    <w:uiPriority w:val="99"/>
    <w:rsid w:val="001B5743"/>
    <w:rPr>
      <w:vertAlign w:val="superscript"/>
    </w:rPr>
  </w:style>
  <w:style w:type="paragraph" w:styleId="FootnoteText">
    <w:name w:val="footnote text"/>
    <w:basedOn w:val="Normal"/>
    <w:link w:val="FootnoteTextChar"/>
    <w:uiPriority w:val="99"/>
    <w:rsid w:val="001B5743"/>
    <w:pPr>
      <w:tabs>
        <w:tab w:val="left" w:pos="284"/>
      </w:tabs>
      <w:spacing w:after="0" w:line="240" w:lineRule="auto"/>
      <w:ind w:left="284" w:hanging="284"/>
      <w:jc w:val="both"/>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1B5743"/>
    <w:rPr>
      <w:rFonts w:ascii="Arial" w:eastAsia="Times New Roman" w:hAnsi="Arial" w:cs="Times New Roman"/>
      <w:sz w:val="20"/>
      <w:szCs w:val="20"/>
      <w:lang w:val="en-GB"/>
    </w:rPr>
  </w:style>
  <w:style w:type="paragraph" w:styleId="Index1">
    <w:name w:val="index 1"/>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Arial" w:eastAsia="Times New Roman" w:hAnsi="Arial" w:cs="Times New Roman"/>
      <w:szCs w:val="24"/>
      <w:lang w:eastAsia="de-DE"/>
    </w:rPr>
  </w:style>
  <w:style w:type="paragraph" w:styleId="Index2">
    <w:name w:val="index 2"/>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283"/>
      <w:textAlignment w:val="baseline"/>
    </w:pPr>
    <w:rPr>
      <w:rFonts w:ascii="Arial" w:eastAsia="Times New Roman" w:hAnsi="Arial" w:cs="Times New Roman"/>
      <w:szCs w:val="24"/>
      <w:lang w:eastAsia="de-DE"/>
    </w:rPr>
  </w:style>
  <w:style w:type="paragraph" w:styleId="Index3">
    <w:name w:val="index 3"/>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566"/>
      <w:textAlignment w:val="baseline"/>
    </w:pPr>
    <w:rPr>
      <w:rFonts w:ascii="Arial" w:eastAsia="Times New Roman" w:hAnsi="Arial" w:cs="Times New Roman"/>
      <w:szCs w:val="24"/>
      <w:lang w:eastAsia="de-DE"/>
    </w:rPr>
  </w:style>
  <w:style w:type="paragraph" w:styleId="Index4">
    <w:name w:val="index 4"/>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849"/>
      <w:textAlignment w:val="baseline"/>
    </w:pPr>
    <w:rPr>
      <w:rFonts w:ascii="Arial" w:eastAsia="Times New Roman" w:hAnsi="Arial" w:cs="Times New Roman"/>
      <w:szCs w:val="24"/>
      <w:lang w:eastAsia="de-DE"/>
    </w:rPr>
  </w:style>
  <w:style w:type="paragraph" w:styleId="Index5">
    <w:name w:val="index 5"/>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132"/>
      <w:textAlignment w:val="baseline"/>
    </w:pPr>
    <w:rPr>
      <w:rFonts w:ascii="Arial" w:eastAsia="Times New Roman" w:hAnsi="Arial" w:cs="Times New Roman"/>
      <w:szCs w:val="24"/>
      <w:lang w:eastAsia="de-DE"/>
    </w:rPr>
  </w:style>
  <w:style w:type="paragraph" w:styleId="Index6">
    <w:name w:val="index 6"/>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415"/>
      <w:textAlignment w:val="baseline"/>
    </w:pPr>
    <w:rPr>
      <w:rFonts w:ascii="Arial" w:eastAsia="Times New Roman" w:hAnsi="Arial" w:cs="Times New Roman"/>
      <w:szCs w:val="24"/>
      <w:lang w:eastAsia="de-DE"/>
    </w:rPr>
  </w:style>
  <w:style w:type="paragraph" w:styleId="Index7">
    <w:name w:val="index 7"/>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698"/>
      <w:textAlignment w:val="baseline"/>
    </w:pPr>
    <w:rPr>
      <w:rFonts w:ascii="Arial" w:eastAsia="Times New Roman" w:hAnsi="Arial" w:cs="Times New Roman"/>
      <w:szCs w:val="24"/>
      <w:lang w:eastAsia="de-DE"/>
    </w:rPr>
  </w:style>
  <w:style w:type="paragraph" w:styleId="IndexHeading">
    <w:name w:val="index heading"/>
    <w:basedOn w:val="Normal"/>
    <w:next w:val="Index1"/>
    <w:rsid w:val="001B5743"/>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Arial" w:eastAsia="Times New Roman" w:hAnsi="Arial" w:cs="Times New Roman"/>
      <w:szCs w:val="24"/>
      <w:lang w:eastAsia="de-DE"/>
    </w:rPr>
  </w:style>
  <w:style w:type="paragraph" w:customStyle="1" w:styleId="List1">
    <w:name w:val="List 1"/>
    <w:basedOn w:val="Normal"/>
    <w:qFormat/>
    <w:rsid w:val="001B5743"/>
    <w:pPr>
      <w:numPr>
        <w:numId w:val="8"/>
      </w:numPr>
      <w:spacing w:line="240" w:lineRule="auto"/>
      <w:jc w:val="both"/>
    </w:pPr>
    <w:rPr>
      <w:rFonts w:ascii="Arial" w:eastAsia="Times New Roman" w:hAnsi="Arial" w:cs="Times New Roman"/>
      <w:szCs w:val="20"/>
      <w:lang w:eastAsia="en-GB"/>
    </w:rPr>
  </w:style>
  <w:style w:type="paragraph" w:customStyle="1" w:styleId="List1indent">
    <w:name w:val="List 1 indent"/>
    <w:basedOn w:val="Normal"/>
    <w:rsid w:val="001B5743"/>
    <w:pPr>
      <w:numPr>
        <w:ilvl w:val="1"/>
        <w:numId w:val="8"/>
      </w:numPr>
      <w:tabs>
        <w:tab w:val="clear" w:pos="993"/>
        <w:tab w:val="num" w:pos="1134"/>
      </w:tabs>
      <w:spacing w:line="240" w:lineRule="auto"/>
      <w:ind w:left="1134"/>
      <w:jc w:val="both"/>
    </w:pPr>
    <w:rPr>
      <w:rFonts w:ascii="Arial" w:eastAsia="Times New Roman" w:hAnsi="Arial" w:cs="Times New Roman"/>
      <w:szCs w:val="20"/>
      <w:lang w:eastAsia="en-GB"/>
    </w:rPr>
  </w:style>
  <w:style w:type="paragraph" w:customStyle="1" w:styleId="List1indent2">
    <w:name w:val="List 1 indent 2"/>
    <w:basedOn w:val="Normal"/>
    <w:rsid w:val="001B5743"/>
    <w:pPr>
      <w:numPr>
        <w:ilvl w:val="2"/>
        <w:numId w:val="9"/>
      </w:numPr>
      <w:spacing w:line="240" w:lineRule="auto"/>
      <w:jc w:val="both"/>
    </w:pPr>
    <w:rPr>
      <w:rFonts w:ascii="Arial" w:eastAsia="Times New Roman" w:hAnsi="Arial" w:cs="Times New Roman"/>
      <w:sz w:val="20"/>
      <w:szCs w:val="20"/>
      <w:lang w:eastAsia="en-GB"/>
    </w:rPr>
  </w:style>
  <w:style w:type="paragraph" w:customStyle="1" w:styleId="List1indent2text">
    <w:name w:val="List 1 indent 2 text"/>
    <w:basedOn w:val="Normal"/>
    <w:rsid w:val="001B5743"/>
    <w:pPr>
      <w:spacing w:line="240" w:lineRule="auto"/>
      <w:ind w:left="1701"/>
      <w:jc w:val="both"/>
    </w:pPr>
    <w:rPr>
      <w:rFonts w:ascii="Arial" w:eastAsia="Times New Roman" w:hAnsi="Arial" w:cs="Times New Roman"/>
      <w:sz w:val="20"/>
      <w:szCs w:val="20"/>
      <w:lang w:eastAsia="en-GB"/>
    </w:rPr>
  </w:style>
  <w:style w:type="paragraph" w:customStyle="1" w:styleId="List1indenttext">
    <w:name w:val="List 1 indent text"/>
    <w:basedOn w:val="Normal"/>
    <w:rsid w:val="001B5743"/>
    <w:pPr>
      <w:spacing w:line="240" w:lineRule="auto"/>
      <w:ind w:left="1134"/>
      <w:jc w:val="both"/>
    </w:pPr>
    <w:rPr>
      <w:rFonts w:ascii="Arial" w:eastAsia="Times New Roman" w:hAnsi="Arial" w:cs="Times New Roman"/>
      <w:szCs w:val="20"/>
      <w:lang w:eastAsia="en-GB"/>
    </w:rPr>
  </w:style>
  <w:style w:type="paragraph" w:customStyle="1" w:styleId="List1text">
    <w:name w:val="List 1 text"/>
    <w:basedOn w:val="Normal"/>
    <w:rsid w:val="001B5743"/>
    <w:pPr>
      <w:spacing w:line="240" w:lineRule="auto"/>
      <w:ind w:left="567"/>
      <w:jc w:val="both"/>
    </w:pPr>
    <w:rPr>
      <w:rFonts w:ascii="Arial" w:eastAsia="Times New Roman" w:hAnsi="Arial" w:cs="Times New Roman"/>
      <w:szCs w:val="20"/>
      <w:lang w:eastAsia="en-GB"/>
    </w:rPr>
  </w:style>
  <w:style w:type="paragraph" w:styleId="ListBullet">
    <w:name w:val="List Bullet"/>
    <w:basedOn w:val="Normal"/>
    <w:autoRedefine/>
    <w:rsid w:val="001B5743"/>
    <w:pPr>
      <w:spacing w:before="60" w:after="80" w:line="240" w:lineRule="auto"/>
      <w:ind w:left="354"/>
    </w:pPr>
    <w:rPr>
      <w:rFonts w:ascii="Arial" w:eastAsia="Times New Roman" w:hAnsi="Arial" w:cs="Times New Roman"/>
      <w:szCs w:val="24"/>
    </w:rPr>
  </w:style>
  <w:style w:type="paragraph" w:styleId="ListNumber">
    <w:name w:val="List Number"/>
    <w:basedOn w:val="Normal"/>
    <w:rsid w:val="001B5743"/>
    <w:pPr>
      <w:numPr>
        <w:numId w:val="10"/>
      </w:numPr>
      <w:spacing w:after="0" w:line="240" w:lineRule="auto"/>
    </w:pPr>
    <w:rPr>
      <w:rFonts w:ascii="Arial" w:eastAsia="Times New Roman" w:hAnsi="Arial" w:cs="Times New Roman"/>
      <w:szCs w:val="24"/>
    </w:rPr>
  </w:style>
  <w:style w:type="paragraph" w:styleId="NormalWeb">
    <w:name w:val="Normal (Web)"/>
    <w:basedOn w:val="Normal"/>
    <w:rsid w:val="001B5743"/>
    <w:pPr>
      <w:spacing w:after="0" w:line="240" w:lineRule="auto"/>
    </w:pPr>
    <w:rPr>
      <w:rFonts w:ascii="Arial" w:eastAsia="Times New Roman" w:hAnsi="Arial" w:cs="Times New Roman"/>
      <w:szCs w:val="24"/>
    </w:rPr>
  </w:style>
  <w:style w:type="character" w:styleId="PageNumber">
    <w:name w:val="page number"/>
    <w:rsid w:val="001B5743"/>
    <w:rPr>
      <w:rFonts w:ascii="Arial" w:hAnsi="Arial"/>
      <w:sz w:val="20"/>
    </w:rPr>
  </w:style>
  <w:style w:type="paragraph" w:styleId="Quote">
    <w:name w:val="Quote"/>
    <w:basedOn w:val="Normal"/>
    <w:link w:val="QuoteChar"/>
    <w:rsid w:val="001B5743"/>
    <w:pPr>
      <w:spacing w:before="60" w:after="60" w:line="240" w:lineRule="auto"/>
      <w:ind w:left="567" w:right="935"/>
      <w:jc w:val="both"/>
    </w:pPr>
    <w:rPr>
      <w:rFonts w:ascii="Arial" w:eastAsia="Times New Roman" w:hAnsi="Arial" w:cs="Times New Roman"/>
      <w:i/>
      <w:szCs w:val="24"/>
    </w:rPr>
  </w:style>
  <w:style w:type="character" w:customStyle="1" w:styleId="QuoteChar">
    <w:name w:val="Quote Char"/>
    <w:basedOn w:val="DefaultParagraphFont"/>
    <w:link w:val="Quote"/>
    <w:rsid w:val="001B5743"/>
    <w:rPr>
      <w:rFonts w:ascii="Arial" w:eastAsia="Times New Roman" w:hAnsi="Arial" w:cs="Times New Roman"/>
      <w:i/>
      <w:szCs w:val="24"/>
      <w:lang w:val="en-GB"/>
    </w:rPr>
  </w:style>
  <w:style w:type="paragraph" w:customStyle="1" w:styleId="References">
    <w:name w:val="References"/>
    <w:basedOn w:val="Normal"/>
    <w:qFormat/>
    <w:rsid w:val="001B5743"/>
    <w:pPr>
      <w:numPr>
        <w:numId w:val="11"/>
      </w:numPr>
      <w:tabs>
        <w:tab w:val="left" w:pos="567"/>
      </w:tabs>
      <w:spacing w:line="240" w:lineRule="auto"/>
    </w:pPr>
    <w:rPr>
      <w:rFonts w:ascii="Arial" w:eastAsia="Times New Roman" w:hAnsi="Arial" w:cs="Times New Roman"/>
      <w:szCs w:val="20"/>
    </w:rPr>
  </w:style>
  <w:style w:type="paragraph" w:styleId="Subtitle">
    <w:name w:val="Subtitle"/>
    <w:basedOn w:val="Normal"/>
    <w:link w:val="SubtitleChar"/>
    <w:rsid w:val="001B5743"/>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1B5743"/>
    <w:rPr>
      <w:rFonts w:ascii="Arial" w:eastAsia="Times New Roman" w:hAnsi="Arial" w:cs="Arial"/>
      <w:b/>
      <w:sz w:val="28"/>
      <w:szCs w:val="28"/>
      <w:lang w:val="en-GB"/>
    </w:rPr>
  </w:style>
  <w:style w:type="paragraph" w:styleId="TableofFigures">
    <w:name w:val="table of figures"/>
    <w:basedOn w:val="Normal"/>
    <w:next w:val="Normal"/>
    <w:uiPriority w:val="99"/>
    <w:rsid w:val="001B5743"/>
    <w:pPr>
      <w:tabs>
        <w:tab w:val="left" w:pos="1418"/>
        <w:tab w:val="right" w:pos="9639"/>
      </w:tabs>
      <w:spacing w:before="60" w:after="60" w:line="240" w:lineRule="auto"/>
      <w:ind w:left="1418" w:hanging="1418"/>
    </w:pPr>
    <w:rPr>
      <w:rFonts w:ascii="Arial" w:eastAsia="Times New Roman" w:hAnsi="Arial" w:cs="Times New Roman"/>
      <w:szCs w:val="24"/>
    </w:rPr>
  </w:style>
  <w:style w:type="paragraph" w:customStyle="1" w:styleId="Table">
    <w:name w:val="Table_#"/>
    <w:basedOn w:val="Normal"/>
    <w:next w:val="Normal"/>
    <w:qFormat/>
    <w:rsid w:val="00B0405D"/>
    <w:pPr>
      <w:numPr>
        <w:numId w:val="12"/>
      </w:numPr>
      <w:spacing w:before="120" w:line="240" w:lineRule="auto"/>
      <w:ind w:left="2211" w:hanging="1077"/>
      <w:jc w:val="center"/>
    </w:pPr>
    <w:rPr>
      <w:rFonts w:ascii="Arial" w:eastAsia="Times New Roman" w:hAnsi="Arial" w:cs="Times New Roman"/>
      <w:i/>
      <w:szCs w:val="20"/>
      <w:lang w:eastAsia="en-GB"/>
    </w:rPr>
  </w:style>
  <w:style w:type="paragraph" w:customStyle="1" w:styleId="Tabletext">
    <w:name w:val="Table_text"/>
    <w:basedOn w:val="Normal"/>
    <w:rsid w:val="001B574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 w:val="18"/>
      <w:szCs w:val="24"/>
      <w:lang w:val="en-US"/>
    </w:rPr>
  </w:style>
  <w:style w:type="paragraph" w:styleId="Title">
    <w:name w:val="Title"/>
    <w:basedOn w:val="Normal"/>
    <w:link w:val="TitleChar"/>
    <w:qFormat/>
    <w:rsid w:val="001B5743"/>
    <w:pPr>
      <w:spacing w:before="180" w:after="60" w:line="240" w:lineRule="auto"/>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1B5743"/>
    <w:rPr>
      <w:rFonts w:ascii="Arial" w:eastAsia="Times New Roman" w:hAnsi="Arial" w:cs="Arial"/>
      <w:b/>
      <w:bCs/>
      <w:kern w:val="28"/>
      <w:sz w:val="32"/>
      <w:szCs w:val="32"/>
      <w:lang w:val="en-GB"/>
    </w:rPr>
  </w:style>
  <w:style w:type="paragraph" w:customStyle="1" w:styleId="AnnexHeading1">
    <w:name w:val="Annex Heading 1"/>
    <w:basedOn w:val="Normal"/>
    <w:next w:val="BodyText"/>
    <w:rsid w:val="001B5743"/>
    <w:pPr>
      <w:numPr>
        <w:numId w:val="20"/>
      </w:numPr>
      <w:spacing w:before="120" w:line="240" w:lineRule="auto"/>
    </w:pPr>
    <w:rPr>
      <w:rFonts w:ascii="Arial" w:eastAsia="Calibri" w:hAnsi="Arial" w:cs="Arial"/>
      <w:b/>
      <w:caps/>
      <w:sz w:val="24"/>
      <w:lang w:eastAsia="en-GB"/>
    </w:rPr>
  </w:style>
  <w:style w:type="paragraph" w:customStyle="1" w:styleId="AnnexHeading2">
    <w:name w:val="Annex Heading 2"/>
    <w:basedOn w:val="Normal"/>
    <w:next w:val="BodyText"/>
    <w:qFormat/>
    <w:rsid w:val="001B5743"/>
    <w:pPr>
      <w:numPr>
        <w:ilvl w:val="1"/>
        <w:numId w:val="20"/>
      </w:numPr>
      <w:spacing w:before="120" w:line="240" w:lineRule="auto"/>
    </w:pPr>
    <w:rPr>
      <w:rFonts w:ascii="Arial" w:eastAsia="Calibri" w:hAnsi="Arial" w:cs="Arial"/>
      <w:b/>
      <w:lang w:eastAsia="en-GB"/>
    </w:rPr>
  </w:style>
  <w:style w:type="paragraph" w:customStyle="1" w:styleId="AnnexHeading3">
    <w:name w:val="Annex Heading 3"/>
    <w:basedOn w:val="Normal"/>
    <w:next w:val="Normal"/>
    <w:rsid w:val="001B5743"/>
    <w:pPr>
      <w:numPr>
        <w:ilvl w:val="2"/>
        <w:numId w:val="20"/>
      </w:numPr>
      <w:spacing w:before="120" w:line="240" w:lineRule="auto"/>
    </w:pPr>
    <w:rPr>
      <w:rFonts w:ascii="Arial" w:eastAsia="Calibri" w:hAnsi="Arial" w:cs="Arial"/>
      <w:lang w:eastAsia="en-GB"/>
    </w:rPr>
  </w:style>
  <w:style w:type="paragraph" w:customStyle="1" w:styleId="AnnexHeading4">
    <w:name w:val="Annex Heading 4"/>
    <w:basedOn w:val="Normal"/>
    <w:next w:val="BodyText"/>
    <w:rsid w:val="001B5743"/>
    <w:pPr>
      <w:numPr>
        <w:ilvl w:val="3"/>
        <w:numId w:val="20"/>
      </w:numPr>
      <w:spacing w:before="120" w:line="240" w:lineRule="auto"/>
    </w:pPr>
    <w:rPr>
      <w:rFonts w:ascii="Arial" w:eastAsia="Calibri" w:hAnsi="Arial" w:cs="Arial"/>
      <w:lang w:eastAsia="en-GB"/>
    </w:rPr>
  </w:style>
  <w:style w:type="paragraph" w:styleId="List2">
    <w:name w:val="List 2"/>
    <w:basedOn w:val="Normal"/>
    <w:rsid w:val="001B5743"/>
    <w:pPr>
      <w:spacing w:after="0" w:line="240" w:lineRule="auto"/>
      <w:ind w:left="566" w:hanging="283"/>
      <w:contextualSpacing/>
    </w:pPr>
    <w:rPr>
      <w:rFonts w:ascii="Arial" w:eastAsia="Times New Roman" w:hAnsi="Arial" w:cs="Times New Roman"/>
      <w:szCs w:val="24"/>
    </w:rPr>
  </w:style>
  <w:style w:type="paragraph" w:styleId="BodyTextIndent3">
    <w:name w:val="Body Text Indent 3"/>
    <w:basedOn w:val="Normal"/>
    <w:link w:val="BodyTextIndent3Char"/>
    <w:rsid w:val="001B5743"/>
    <w:pPr>
      <w:spacing w:line="240" w:lineRule="auto"/>
      <w:ind w:left="1134"/>
    </w:pPr>
    <w:rPr>
      <w:rFonts w:ascii="Arial" w:eastAsia="Times New Roman" w:hAnsi="Arial" w:cs="Times New Roman"/>
    </w:rPr>
  </w:style>
  <w:style w:type="character" w:customStyle="1" w:styleId="BodyTextIndent3Char">
    <w:name w:val="Body Text Indent 3 Char"/>
    <w:basedOn w:val="DefaultParagraphFont"/>
    <w:link w:val="BodyTextIndent3"/>
    <w:rsid w:val="001B5743"/>
    <w:rPr>
      <w:rFonts w:ascii="Arial" w:eastAsia="Times New Roman" w:hAnsi="Arial" w:cs="Times New Roman"/>
      <w:lang w:val="en-GB"/>
    </w:rPr>
  </w:style>
  <w:style w:type="paragraph" w:customStyle="1" w:styleId="AppendixHeading1">
    <w:name w:val="Appendix Heading 1"/>
    <w:basedOn w:val="Normal"/>
    <w:next w:val="BodyText"/>
    <w:rsid w:val="001B5743"/>
    <w:pPr>
      <w:numPr>
        <w:numId w:val="13"/>
      </w:numPr>
      <w:spacing w:before="120" w:line="240" w:lineRule="auto"/>
    </w:pPr>
    <w:rPr>
      <w:rFonts w:ascii="Arial" w:eastAsia="Calibri" w:hAnsi="Arial" w:cs="Arial"/>
      <w:b/>
      <w:caps/>
      <w:sz w:val="24"/>
      <w:lang w:eastAsia="en-GB"/>
    </w:rPr>
  </w:style>
  <w:style w:type="paragraph" w:customStyle="1" w:styleId="AppendixHeading2">
    <w:name w:val="Appendix Heading 2"/>
    <w:basedOn w:val="Normal"/>
    <w:next w:val="BodyText"/>
    <w:rsid w:val="001B5743"/>
    <w:pPr>
      <w:numPr>
        <w:ilvl w:val="1"/>
        <w:numId w:val="13"/>
      </w:numPr>
      <w:spacing w:before="120" w:line="240" w:lineRule="auto"/>
    </w:pPr>
    <w:rPr>
      <w:rFonts w:ascii="Arial" w:eastAsia="Calibri" w:hAnsi="Arial" w:cs="Arial"/>
      <w:b/>
      <w:lang w:eastAsia="en-GB"/>
    </w:rPr>
  </w:style>
  <w:style w:type="paragraph" w:styleId="BodyTextFirstIndent">
    <w:name w:val="Body Text First Indent"/>
    <w:basedOn w:val="BodyText"/>
    <w:link w:val="BodyTextFirstIndentChar"/>
    <w:rsid w:val="001B5743"/>
    <w:pPr>
      <w:ind w:firstLine="210"/>
      <w:jc w:val="left"/>
    </w:pPr>
  </w:style>
  <w:style w:type="character" w:customStyle="1" w:styleId="BodyTextFirstIndentChar">
    <w:name w:val="Body Text First Indent Char"/>
    <w:basedOn w:val="BodyTextChar"/>
    <w:link w:val="BodyTextFirstIndent"/>
    <w:rsid w:val="001B5743"/>
    <w:rPr>
      <w:rFonts w:ascii="Arial" w:eastAsia="Times New Roman" w:hAnsi="Arial" w:cs="Times New Roman"/>
      <w:szCs w:val="24"/>
      <w:lang w:val="en-GB"/>
    </w:rPr>
  </w:style>
  <w:style w:type="paragraph" w:styleId="BodyTextFirstIndent2">
    <w:name w:val="Body Text First Indent 2"/>
    <w:basedOn w:val="BodyTextIndent"/>
    <w:link w:val="BodyTextFirstIndent2Char"/>
    <w:rsid w:val="001B5743"/>
    <w:pPr>
      <w:ind w:left="283" w:firstLine="210"/>
    </w:pPr>
  </w:style>
  <w:style w:type="character" w:customStyle="1" w:styleId="BodyTextFirstIndent2Char">
    <w:name w:val="Body Text First Indent 2 Char"/>
    <w:basedOn w:val="BodyTextIndentChar"/>
    <w:link w:val="BodyTextFirstIndent2"/>
    <w:rsid w:val="001B5743"/>
    <w:rPr>
      <w:rFonts w:ascii="Arial" w:eastAsia="Times New Roman" w:hAnsi="Arial" w:cs="Times New Roman"/>
      <w:szCs w:val="24"/>
      <w:lang w:val="en-GB"/>
    </w:rPr>
  </w:style>
  <w:style w:type="paragraph" w:styleId="BodyText2">
    <w:name w:val="Body Text 2"/>
    <w:basedOn w:val="Normal"/>
    <w:link w:val="BodyText2Char"/>
    <w:rsid w:val="001B5743"/>
    <w:pPr>
      <w:spacing w:line="480" w:lineRule="auto"/>
    </w:pPr>
    <w:rPr>
      <w:rFonts w:ascii="Arial" w:eastAsia="Times New Roman" w:hAnsi="Arial" w:cs="Times New Roman"/>
      <w:szCs w:val="24"/>
    </w:rPr>
  </w:style>
  <w:style w:type="character" w:customStyle="1" w:styleId="BodyText2Char">
    <w:name w:val="Body Text 2 Char"/>
    <w:basedOn w:val="DefaultParagraphFont"/>
    <w:link w:val="BodyText2"/>
    <w:rsid w:val="001B5743"/>
    <w:rPr>
      <w:rFonts w:ascii="Arial" w:eastAsia="Times New Roman" w:hAnsi="Arial" w:cs="Times New Roman"/>
      <w:szCs w:val="24"/>
      <w:lang w:val="en-GB"/>
    </w:rPr>
  </w:style>
  <w:style w:type="paragraph" w:customStyle="1" w:styleId="AppendixHeading3">
    <w:name w:val="Appendix Heading 3"/>
    <w:basedOn w:val="Normal"/>
    <w:next w:val="Normal"/>
    <w:rsid w:val="001B5743"/>
    <w:pPr>
      <w:numPr>
        <w:ilvl w:val="2"/>
        <w:numId w:val="13"/>
      </w:numPr>
      <w:spacing w:before="120" w:line="240" w:lineRule="auto"/>
    </w:pPr>
    <w:rPr>
      <w:rFonts w:ascii="Arial" w:eastAsia="Calibri" w:hAnsi="Arial" w:cs="Arial"/>
      <w:lang w:eastAsia="en-GB"/>
    </w:rPr>
  </w:style>
  <w:style w:type="paragraph" w:styleId="ListParagraph">
    <w:name w:val="List Paragraph"/>
    <w:basedOn w:val="Normal"/>
    <w:uiPriority w:val="34"/>
    <w:qFormat/>
    <w:rsid w:val="001B5743"/>
    <w:pPr>
      <w:spacing w:after="200" w:line="276" w:lineRule="auto"/>
      <w:ind w:left="720"/>
      <w:contextualSpacing/>
    </w:pPr>
  </w:style>
  <w:style w:type="paragraph" w:customStyle="1" w:styleId="AnnexFigure">
    <w:name w:val="Annex Figure"/>
    <w:basedOn w:val="Normal"/>
    <w:next w:val="Normal"/>
    <w:rsid w:val="001B5743"/>
    <w:pPr>
      <w:numPr>
        <w:numId w:val="19"/>
      </w:numPr>
      <w:spacing w:before="120" w:line="240" w:lineRule="auto"/>
      <w:jc w:val="center"/>
    </w:pPr>
    <w:rPr>
      <w:rFonts w:ascii="Arial" w:eastAsia="Calibri" w:hAnsi="Arial" w:cs="Calibri"/>
      <w:i/>
      <w:lang w:eastAsia="en-GB"/>
    </w:rPr>
  </w:style>
  <w:style w:type="paragraph" w:customStyle="1" w:styleId="Module">
    <w:name w:val="Module"/>
    <w:basedOn w:val="Normal"/>
    <w:qFormat/>
    <w:rsid w:val="00D71163"/>
    <w:pPr>
      <w:tabs>
        <w:tab w:val="left" w:pos="2268"/>
      </w:tabs>
      <w:spacing w:after="240" w:line="240" w:lineRule="auto"/>
      <w:ind w:left="1134" w:hanging="1134"/>
    </w:pPr>
    <w:rPr>
      <w:rFonts w:ascii="Arial" w:eastAsia="Times New Roman" w:hAnsi="Arial" w:cs="Times New Roman"/>
      <w:b/>
      <w:sz w:val="28"/>
      <w:szCs w:val="24"/>
    </w:rPr>
  </w:style>
  <w:style w:type="paragraph" w:customStyle="1" w:styleId="AnnexTable">
    <w:name w:val="Annex Table"/>
    <w:basedOn w:val="Normal"/>
    <w:next w:val="Normal"/>
    <w:rsid w:val="001B5743"/>
    <w:pPr>
      <w:numPr>
        <w:numId w:val="21"/>
      </w:numPr>
      <w:tabs>
        <w:tab w:val="left" w:pos="1418"/>
      </w:tabs>
      <w:spacing w:before="120" w:line="240" w:lineRule="auto"/>
      <w:jc w:val="center"/>
    </w:pPr>
    <w:rPr>
      <w:rFonts w:ascii="Arial" w:eastAsia="Calibri" w:hAnsi="Arial" w:cs="Calibri"/>
      <w:i/>
      <w:lang w:eastAsia="en-GB"/>
    </w:rPr>
  </w:style>
  <w:style w:type="paragraph" w:customStyle="1" w:styleId="ModuleHeading1">
    <w:name w:val="Module Heading 1"/>
    <w:basedOn w:val="Normal"/>
    <w:next w:val="BodyText"/>
    <w:qFormat/>
    <w:rsid w:val="001B5743"/>
    <w:pPr>
      <w:numPr>
        <w:numId w:val="22"/>
      </w:numPr>
      <w:spacing w:line="240" w:lineRule="auto"/>
    </w:pPr>
    <w:rPr>
      <w:rFonts w:ascii="Arial" w:eastAsia="Times New Roman" w:hAnsi="Arial" w:cs="Times New Roman"/>
      <w:b/>
      <w:szCs w:val="24"/>
    </w:rPr>
  </w:style>
  <w:style w:type="paragraph" w:customStyle="1" w:styleId="ModuleHeading2">
    <w:name w:val="Module Heading 2"/>
    <w:basedOn w:val="Normal"/>
    <w:next w:val="BodyText"/>
    <w:qFormat/>
    <w:rsid w:val="001B5743"/>
    <w:pPr>
      <w:numPr>
        <w:ilvl w:val="1"/>
        <w:numId w:val="22"/>
      </w:numPr>
      <w:spacing w:line="240" w:lineRule="auto"/>
    </w:pPr>
    <w:rPr>
      <w:rFonts w:ascii="Arial" w:eastAsia="Times New Roman" w:hAnsi="Arial" w:cs="Times New Roman"/>
      <w:b/>
      <w:szCs w:val="24"/>
    </w:rPr>
  </w:style>
  <w:style w:type="paragraph" w:customStyle="1" w:styleId="Contents">
    <w:name w:val="Contents"/>
    <w:basedOn w:val="Header"/>
    <w:rsid w:val="000C4249"/>
    <w:pPr>
      <w:pBdr>
        <w:bottom w:val="single" w:sz="8" w:space="12" w:color="5B9BD5" w:themeColor="accent1"/>
      </w:pBdr>
      <w:tabs>
        <w:tab w:val="clear" w:pos="4536"/>
        <w:tab w:val="clear" w:pos="9072"/>
      </w:tabs>
      <w:spacing w:before="100" w:line="560" w:lineRule="exact"/>
    </w:pPr>
    <w:rPr>
      <w:b/>
      <w:caps/>
      <w:color w:val="ED7D31" w:themeColor="accent2"/>
      <w:sz w:val="56"/>
      <w:szCs w:val="56"/>
    </w:rPr>
  </w:style>
  <w:style w:type="paragraph" w:customStyle="1" w:styleId="Tabletext0">
    <w:name w:val="Table text"/>
    <w:basedOn w:val="Normal"/>
    <w:rsid w:val="000C4249"/>
    <w:pPr>
      <w:spacing w:before="60" w:after="60" w:line="216" w:lineRule="atLeast"/>
      <w:ind w:left="113" w:right="113"/>
    </w:pPr>
    <w:rPr>
      <w:color w:val="000000" w:themeColor="text1"/>
      <w:sz w:val="20"/>
    </w:rPr>
  </w:style>
  <w:style w:type="paragraph" w:customStyle="1" w:styleId="Tabletexttitle">
    <w:name w:val="Table text title"/>
    <w:basedOn w:val="Tabletext0"/>
    <w:rsid w:val="000C4249"/>
    <w:rPr>
      <w:b/>
      <w:color w:val="009FDF"/>
    </w:rPr>
  </w:style>
  <w:style w:type="paragraph" w:customStyle="1" w:styleId="List1-recommendation">
    <w:name w:val="List 1 - recommendation"/>
    <w:basedOn w:val="Normal"/>
    <w:qFormat/>
    <w:rsid w:val="0061459F"/>
    <w:pPr>
      <w:spacing w:line="216" w:lineRule="atLeast"/>
    </w:pPr>
    <w:rPr>
      <w:sz w:val="24"/>
    </w:rPr>
  </w:style>
  <w:style w:type="paragraph" w:customStyle="1" w:styleId="Acronym">
    <w:name w:val="Acronym"/>
    <w:basedOn w:val="Normal"/>
    <w:qFormat/>
    <w:rsid w:val="0061459F"/>
    <w:pPr>
      <w:spacing w:after="60" w:line="216" w:lineRule="atLeast"/>
      <w:ind w:left="1418" w:hanging="1418"/>
    </w:pPr>
  </w:style>
  <w:style w:type="paragraph" w:customStyle="1" w:styleId="Heading1separatationline">
    <w:name w:val="Heading 1 separatation line"/>
    <w:basedOn w:val="Normal"/>
    <w:next w:val="BodyText"/>
    <w:rsid w:val="0060602B"/>
    <w:pPr>
      <w:pBdr>
        <w:bottom w:val="single" w:sz="8" w:space="1" w:color="5B9BD5" w:themeColor="accent1"/>
      </w:pBdr>
      <w:spacing w:line="90" w:lineRule="exact"/>
      <w:ind w:right="8787"/>
    </w:pPr>
    <w:rPr>
      <w:color w:val="000000" w:themeColor="text1"/>
    </w:rPr>
  </w:style>
  <w:style w:type="character" w:customStyle="1" w:styleId="UnresolvedMention">
    <w:name w:val="Unresolved Mention"/>
    <w:basedOn w:val="DefaultParagraphFont"/>
    <w:uiPriority w:val="99"/>
    <w:semiHidden/>
    <w:unhideWhenUsed/>
    <w:rsid w:val="00B0405D"/>
    <w:rPr>
      <w:color w:val="808080"/>
      <w:shd w:val="clear" w:color="auto" w:fill="E6E6E6"/>
    </w:rPr>
  </w:style>
  <w:style w:type="character" w:styleId="HTMLCite">
    <w:name w:val="HTML Cite"/>
    <w:basedOn w:val="DefaultParagraphFont"/>
    <w:uiPriority w:val="99"/>
    <w:semiHidden/>
    <w:unhideWhenUsed/>
    <w:rsid w:val="009D33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5512">
      <w:bodyDiv w:val="1"/>
      <w:marLeft w:val="0"/>
      <w:marRight w:val="0"/>
      <w:marTop w:val="0"/>
      <w:marBottom w:val="0"/>
      <w:divBdr>
        <w:top w:val="none" w:sz="0" w:space="0" w:color="auto"/>
        <w:left w:val="none" w:sz="0" w:space="0" w:color="auto"/>
        <w:bottom w:val="none" w:sz="0" w:space="0" w:color="auto"/>
        <w:right w:val="none" w:sz="0" w:space="0" w:color="auto"/>
      </w:divBdr>
      <w:divsChild>
        <w:div w:id="828788745">
          <w:marLeft w:val="0"/>
          <w:marRight w:val="0"/>
          <w:marTop w:val="0"/>
          <w:marBottom w:val="120"/>
          <w:divBdr>
            <w:top w:val="none" w:sz="0" w:space="0" w:color="auto"/>
            <w:left w:val="none" w:sz="0" w:space="0" w:color="auto"/>
            <w:bottom w:val="none" w:sz="0" w:space="0" w:color="auto"/>
            <w:right w:val="none" w:sz="0" w:space="0" w:color="auto"/>
          </w:divBdr>
        </w:div>
        <w:div w:id="1684433999">
          <w:marLeft w:val="0"/>
          <w:marRight w:val="0"/>
          <w:marTop w:val="0"/>
          <w:marBottom w:val="120"/>
          <w:divBdr>
            <w:top w:val="none" w:sz="0" w:space="0" w:color="auto"/>
            <w:left w:val="none" w:sz="0" w:space="0" w:color="auto"/>
            <w:bottom w:val="none" w:sz="0" w:space="0" w:color="auto"/>
            <w:right w:val="none" w:sz="0" w:space="0" w:color="auto"/>
          </w:divBdr>
        </w:div>
        <w:div w:id="1973749462">
          <w:marLeft w:val="0"/>
          <w:marRight w:val="0"/>
          <w:marTop w:val="0"/>
          <w:marBottom w:val="120"/>
          <w:divBdr>
            <w:top w:val="none" w:sz="0" w:space="0" w:color="auto"/>
            <w:left w:val="none" w:sz="0" w:space="0" w:color="auto"/>
            <w:bottom w:val="none" w:sz="0" w:space="0" w:color="auto"/>
            <w:right w:val="none" w:sz="0" w:space="0" w:color="auto"/>
          </w:divBdr>
        </w:div>
        <w:div w:id="1516185599">
          <w:marLeft w:val="0"/>
          <w:marRight w:val="0"/>
          <w:marTop w:val="0"/>
          <w:marBottom w:val="120"/>
          <w:divBdr>
            <w:top w:val="none" w:sz="0" w:space="0" w:color="auto"/>
            <w:left w:val="none" w:sz="0" w:space="0" w:color="auto"/>
            <w:bottom w:val="none" w:sz="0" w:space="0" w:color="auto"/>
            <w:right w:val="none" w:sz="0" w:space="0" w:color="auto"/>
          </w:divBdr>
        </w:div>
        <w:div w:id="67773796">
          <w:marLeft w:val="0"/>
          <w:marRight w:val="0"/>
          <w:marTop w:val="0"/>
          <w:marBottom w:val="120"/>
          <w:divBdr>
            <w:top w:val="none" w:sz="0" w:space="0" w:color="auto"/>
            <w:left w:val="none" w:sz="0" w:space="0" w:color="auto"/>
            <w:bottom w:val="none" w:sz="0" w:space="0" w:color="auto"/>
            <w:right w:val="none" w:sz="0" w:space="0" w:color="auto"/>
          </w:divBdr>
        </w:div>
        <w:div w:id="880019089">
          <w:marLeft w:val="0"/>
          <w:marRight w:val="0"/>
          <w:marTop w:val="0"/>
          <w:marBottom w:val="120"/>
          <w:divBdr>
            <w:top w:val="none" w:sz="0" w:space="0" w:color="auto"/>
            <w:left w:val="none" w:sz="0" w:space="0" w:color="auto"/>
            <w:bottom w:val="none" w:sz="0" w:space="0" w:color="auto"/>
            <w:right w:val="none" w:sz="0" w:space="0" w:color="auto"/>
          </w:divBdr>
        </w:div>
        <w:div w:id="121963303">
          <w:marLeft w:val="0"/>
          <w:marRight w:val="0"/>
          <w:marTop w:val="0"/>
          <w:marBottom w:val="120"/>
          <w:divBdr>
            <w:top w:val="none" w:sz="0" w:space="0" w:color="auto"/>
            <w:left w:val="none" w:sz="0" w:space="0" w:color="auto"/>
            <w:bottom w:val="none" w:sz="0" w:space="0" w:color="auto"/>
            <w:right w:val="none" w:sz="0" w:space="0" w:color="auto"/>
          </w:divBdr>
        </w:div>
        <w:div w:id="729420437">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1.xml"/><Relationship Id="rId39" Type="http://schemas.openxmlformats.org/officeDocument/2006/relationships/header" Target="header20.xml"/><Relationship Id="rId21" Type="http://schemas.openxmlformats.org/officeDocument/2006/relationships/header" Target="header7.xml"/><Relationship Id="rId34" Type="http://schemas.openxmlformats.org/officeDocument/2006/relationships/header" Target="header16.xml"/><Relationship Id="rId42" Type="http://schemas.openxmlformats.org/officeDocument/2006/relationships/header" Target="header22.xml"/><Relationship Id="rId47" Type="http://schemas.openxmlformats.org/officeDocument/2006/relationships/header" Target="header26.xml"/><Relationship Id="rId50" Type="http://schemas.openxmlformats.org/officeDocument/2006/relationships/header" Target="header28.xml"/><Relationship Id="rId55" Type="http://schemas.openxmlformats.org/officeDocument/2006/relationships/header" Target="header3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8.xml"/><Relationship Id="rId38" Type="http://schemas.openxmlformats.org/officeDocument/2006/relationships/header" Target="header19.xml"/><Relationship Id="rId46" Type="http://schemas.openxmlformats.org/officeDocument/2006/relationships/header" Target="header25.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iala-aism.org" TargetMode="External"/><Relationship Id="rId29" Type="http://schemas.openxmlformats.org/officeDocument/2006/relationships/header" Target="header13.xml"/><Relationship Id="rId41" Type="http://schemas.openxmlformats.org/officeDocument/2006/relationships/header" Target="header21.xml"/><Relationship Id="rId54" Type="http://schemas.openxmlformats.org/officeDocument/2006/relationships/header" Target="header3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footer" Target="footer10.xml"/><Relationship Id="rId45" Type="http://schemas.openxmlformats.org/officeDocument/2006/relationships/header" Target="header24.xml"/><Relationship Id="rId53" Type="http://schemas.openxmlformats.org/officeDocument/2006/relationships/header" Target="header30.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header" Target="header27.xml"/><Relationship Id="rId57" Type="http://schemas.openxmlformats.org/officeDocument/2006/relationships/header" Target="header33.xml"/><Relationship Id="rId10" Type="http://schemas.openxmlformats.org/officeDocument/2006/relationships/header" Target="header2.xml"/><Relationship Id="rId19" Type="http://schemas.openxmlformats.org/officeDocument/2006/relationships/hyperlink" Target="mailto:academy@iala-aism.org" TargetMode="External"/><Relationship Id="rId31" Type="http://schemas.openxmlformats.org/officeDocument/2006/relationships/footer" Target="footer7.xml"/><Relationship Id="rId44" Type="http://schemas.openxmlformats.org/officeDocument/2006/relationships/footer" Target="footer11.xml"/><Relationship Id="rId52"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eader" Target="header17.xml"/><Relationship Id="rId43" Type="http://schemas.openxmlformats.org/officeDocument/2006/relationships/header" Target="header23.xml"/><Relationship Id="rId48" Type="http://schemas.openxmlformats.org/officeDocument/2006/relationships/footer" Target="footer12.xml"/><Relationship Id="rId56" Type="http://schemas.openxmlformats.org/officeDocument/2006/relationships/footer" Target="footer14.xml"/><Relationship Id="rId8" Type="http://schemas.openxmlformats.org/officeDocument/2006/relationships/image" Target="media/image1.jpeg"/><Relationship Id="rId51" Type="http://schemas.openxmlformats.org/officeDocument/2006/relationships/header" Target="header29.xml"/><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E85D6-0E60-477B-81EC-669646CFC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48</Pages>
  <Words>12525</Words>
  <Characters>71399</Characters>
  <Application>Microsoft Office Word</Application>
  <DocSecurity>0</DocSecurity>
  <Lines>594</Lines>
  <Paragraphs>167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Marie-Hélène Grillet</dc:creator>
  <cp:keywords/>
  <dc:description/>
  <cp:lastModifiedBy>Seamus Doyle</cp:lastModifiedBy>
  <cp:revision>3</cp:revision>
  <cp:lastPrinted>2017-08-07T13:32:00Z</cp:lastPrinted>
  <dcterms:created xsi:type="dcterms:W3CDTF">2017-08-24T14:38:00Z</dcterms:created>
  <dcterms:modified xsi:type="dcterms:W3CDTF">2017-08-24T14:42:00Z</dcterms:modified>
</cp:coreProperties>
</file>